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86D29" w14:textId="77777777" w:rsidR="004E180C" w:rsidRDefault="004E180C" w:rsidP="004E180C">
      <w:pPr>
        <w:tabs>
          <w:tab w:val="center" w:pos="4320"/>
          <w:tab w:val="right" w:pos="8640"/>
        </w:tabs>
        <w:spacing w:after="0" w:line="240" w:lineRule="auto"/>
        <w:rPr>
          <w:rFonts w:ascii="Arial" w:hAnsi="Arial" w:cs="Arial"/>
          <w:b/>
          <w:sz w:val="24"/>
          <w:szCs w:val="20"/>
        </w:rPr>
      </w:pPr>
      <w:r w:rsidRPr="004E180C">
        <w:rPr>
          <w:rFonts w:ascii="Arial" w:hAnsi="Arial" w:cs="Arial"/>
          <w:b/>
          <w:sz w:val="16"/>
          <w:szCs w:val="16"/>
        </w:rPr>
        <w:ptab w:relativeTo="margin" w:alignment="right" w:leader="none"/>
      </w:r>
      <w:r w:rsidRPr="004E180C">
        <w:rPr>
          <w:rFonts w:ascii="Arial" w:hAnsi="Arial" w:cs="Arial"/>
          <w:b/>
          <w:sz w:val="16"/>
          <w:szCs w:val="16"/>
        </w:rPr>
        <w:t>ANNEX 27 ACCREDITATION TOOL - SDEC</w:t>
      </w:r>
    </w:p>
    <w:p w14:paraId="3E406B14" w14:textId="77777777" w:rsidR="004E180C" w:rsidRDefault="004E180C" w:rsidP="00394E7D">
      <w:pPr>
        <w:pStyle w:val="NoSpacing"/>
        <w:jc w:val="center"/>
        <w:rPr>
          <w:rFonts w:ascii="Arial" w:hAnsi="Arial" w:cs="Arial"/>
          <w:b/>
          <w:sz w:val="24"/>
          <w:szCs w:val="20"/>
        </w:rPr>
      </w:pPr>
    </w:p>
    <w:p w14:paraId="4858A60C" w14:textId="77777777" w:rsidR="00FE3CFE" w:rsidRDefault="00394E7D" w:rsidP="00394E7D">
      <w:pPr>
        <w:pStyle w:val="NoSpacing"/>
        <w:jc w:val="center"/>
        <w:rPr>
          <w:rFonts w:ascii="Arial" w:hAnsi="Arial" w:cs="Arial"/>
          <w:b/>
          <w:sz w:val="24"/>
          <w:szCs w:val="20"/>
        </w:rPr>
      </w:pPr>
      <w:r w:rsidRPr="00394E7D">
        <w:rPr>
          <w:rFonts w:ascii="Arial" w:hAnsi="Arial" w:cs="Arial"/>
          <w:b/>
          <w:sz w:val="24"/>
          <w:szCs w:val="20"/>
        </w:rPr>
        <w:t xml:space="preserve">ASSESSMENT TOOL FOR THE ACCREDITATION OF </w:t>
      </w:r>
      <w:r w:rsidR="00365B9E">
        <w:rPr>
          <w:rFonts w:ascii="Arial" w:hAnsi="Arial" w:cs="Arial"/>
          <w:b/>
          <w:sz w:val="24"/>
          <w:szCs w:val="20"/>
        </w:rPr>
        <w:t>SPECIAL DRUGS EDUCATION CENTER (SDEC)</w:t>
      </w:r>
    </w:p>
    <w:p w14:paraId="0BE7001E" w14:textId="77777777" w:rsidR="003F4E33" w:rsidRPr="00394E7D" w:rsidRDefault="003F4E33" w:rsidP="00394E7D">
      <w:pPr>
        <w:pStyle w:val="NoSpacing"/>
        <w:jc w:val="center"/>
        <w:rPr>
          <w:rFonts w:ascii="Arial" w:hAnsi="Arial" w:cs="Arial"/>
          <w:b/>
          <w:sz w:val="24"/>
          <w:szCs w:val="20"/>
        </w:rPr>
      </w:pPr>
      <w:r>
        <w:rPr>
          <w:rFonts w:ascii="Arial" w:hAnsi="Arial" w:cs="Arial"/>
          <w:b/>
          <w:sz w:val="24"/>
          <w:szCs w:val="20"/>
        </w:rPr>
        <w:t>(Center-Based, Non-Residential)</w:t>
      </w:r>
    </w:p>
    <w:p w14:paraId="37FC25A3" w14:textId="77777777" w:rsidR="00112DB4" w:rsidRDefault="00112DB4" w:rsidP="00AC6610">
      <w:pPr>
        <w:pStyle w:val="NoSpacing"/>
        <w:rPr>
          <w:rFonts w:ascii="Arial" w:hAnsi="Arial" w:cs="Arial"/>
          <w:b/>
        </w:rPr>
      </w:pPr>
    </w:p>
    <w:p w14:paraId="5F3CB488" w14:textId="77777777" w:rsidR="00394E7D" w:rsidRDefault="00394E7D" w:rsidP="00AC6610">
      <w:pPr>
        <w:pStyle w:val="NoSpacing"/>
        <w:rPr>
          <w:rFonts w:ascii="Arial" w:hAnsi="Arial" w:cs="Arial"/>
          <w:b/>
        </w:rPr>
      </w:pPr>
    </w:p>
    <w:tbl>
      <w:tblPr>
        <w:tblW w:w="9189" w:type="dxa"/>
        <w:tblInd w:w="-342" w:type="dxa"/>
        <w:tblLayout w:type="fixed"/>
        <w:tblLook w:val="01E0" w:firstRow="1" w:lastRow="1" w:firstColumn="1" w:lastColumn="1" w:noHBand="0" w:noVBand="0"/>
      </w:tblPr>
      <w:tblGrid>
        <w:gridCol w:w="3852"/>
        <w:gridCol w:w="1948"/>
        <w:gridCol w:w="1041"/>
        <w:gridCol w:w="1022"/>
        <w:gridCol w:w="1326"/>
      </w:tblGrid>
      <w:tr w:rsidR="00CD4EC1" w:rsidRPr="000307AD" w14:paraId="62AF0A57" w14:textId="77777777" w:rsidTr="00BC354A">
        <w:trPr>
          <w:trHeight w:val="413"/>
        </w:trPr>
        <w:tc>
          <w:tcPr>
            <w:tcW w:w="3852" w:type="dxa"/>
          </w:tcPr>
          <w:p w14:paraId="36E6A8D6" w14:textId="77777777" w:rsidR="00CD4EC1" w:rsidRPr="000307AD" w:rsidRDefault="00CD4EC1" w:rsidP="00AA7F42">
            <w:pPr>
              <w:spacing w:before="40" w:after="0" w:line="240" w:lineRule="auto"/>
              <w:rPr>
                <w:rFonts w:ascii="Arial" w:eastAsia="MS Mincho" w:hAnsi="Arial" w:cs="Arial"/>
                <w:b/>
                <w:lang w:eastAsia="en-PH"/>
              </w:rPr>
            </w:pPr>
            <w:r w:rsidRPr="000307AD">
              <w:rPr>
                <w:rFonts w:ascii="Arial" w:eastAsia="MS Mincho" w:hAnsi="Arial" w:cs="Arial"/>
                <w:b/>
                <w:i/>
                <w:lang w:eastAsia="en-PH"/>
              </w:rPr>
              <w:t>Status of Application:</w:t>
            </w:r>
          </w:p>
        </w:tc>
        <w:tc>
          <w:tcPr>
            <w:tcW w:w="5337" w:type="dxa"/>
            <w:gridSpan w:val="4"/>
          </w:tcPr>
          <w:p w14:paraId="49E7F501" w14:textId="77777777" w:rsidR="00CD4EC1" w:rsidRPr="000307AD" w:rsidRDefault="00CD4EC1" w:rsidP="000F3A90">
            <w:pPr>
              <w:spacing w:before="40" w:after="0" w:line="240" w:lineRule="auto"/>
              <w:ind w:firstLine="162"/>
              <w:rPr>
                <w:rFonts w:ascii="Arial" w:eastAsia="MS Mincho" w:hAnsi="Arial" w:cs="Arial"/>
                <w:b/>
                <w:lang w:eastAsia="en-PH"/>
              </w:rPr>
            </w:pPr>
            <w:r>
              <w:rPr>
                <w:rFonts w:ascii="Arial" w:eastAsia="MS Mincho" w:hAnsi="Arial" w:cs="Arial"/>
                <w:b/>
                <w:lang w:eastAsia="en-PH"/>
              </w:rPr>
              <w:t>Service Users</w:t>
            </w:r>
          </w:p>
        </w:tc>
      </w:tr>
      <w:tr w:rsidR="00CD4EC1" w:rsidRPr="000307AD" w14:paraId="63D9B91D" w14:textId="77777777" w:rsidTr="00BC354A">
        <w:trPr>
          <w:trHeight w:val="383"/>
        </w:trPr>
        <w:tc>
          <w:tcPr>
            <w:tcW w:w="3852" w:type="dxa"/>
            <w:tcBorders>
              <w:right w:val="single" w:sz="4" w:space="0" w:color="auto"/>
            </w:tcBorders>
          </w:tcPr>
          <w:p w14:paraId="702CA9C8" w14:textId="77777777" w:rsidR="00CD4EC1" w:rsidRPr="000307AD" w:rsidRDefault="00CD4EC1" w:rsidP="00A57972">
            <w:pPr>
              <w:numPr>
                <w:ilvl w:val="0"/>
                <w:numId w:val="32"/>
              </w:numPr>
              <w:tabs>
                <w:tab w:val="clear" w:pos="360"/>
                <w:tab w:val="num" w:pos="252"/>
              </w:tabs>
              <w:spacing w:before="20" w:after="0" w:line="240" w:lineRule="auto"/>
              <w:ind w:left="252" w:hanging="252"/>
              <w:jc w:val="both"/>
              <w:rPr>
                <w:rFonts w:ascii="Arial" w:eastAsia="MS Mincho" w:hAnsi="Arial" w:cs="Arial"/>
                <w:lang w:eastAsia="en-PH"/>
              </w:rPr>
            </w:pPr>
            <w:r w:rsidRPr="000307AD">
              <w:rPr>
                <w:rFonts w:ascii="Arial" w:eastAsia="MS Mincho" w:hAnsi="Arial" w:cs="Arial"/>
                <w:lang w:eastAsia="en-PH"/>
              </w:rPr>
              <w:t xml:space="preserve"> New </w:t>
            </w:r>
          </w:p>
        </w:tc>
        <w:tc>
          <w:tcPr>
            <w:tcW w:w="1948" w:type="dxa"/>
            <w:tcBorders>
              <w:top w:val="single" w:sz="4" w:space="0" w:color="auto"/>
              <w:left w:val="single" w:sz="4" w:space="0" w:color="auto"/>
              <w:right w:val="single" w:sz="4" w:space="0" w:color="auto"/>
            </w:tcBorders>
          </w:tcPr>
          <w:p w14:paraId="7C7A595C" w14:textId="77777777" w:rsidR="00CD4EC1" w:rsidRPr="000307AD" w:rsidRDefault="00CD4EC1" w:rsidP="00AA7F42">
            <w:pPr>
              <w:spacing w:before="20" w:after="0" w:line="240" w:lineRule="auto"/>
              <w:ind w:left="360" w:hanging="360"/>
              <w:jc w:val="center"/>
              <w:rPr>
                <w:rFonts w:ascii="Arial" w:eastAsia="MS Mincho" w:hAnsi="Arial" w:cs="Arial"/>
                <w:i/>
                <w:lang w:eastAsia="en-PH"/>
              </w:rPr>
            </w:pPr>
            <w:r w:rsidRPr="000307AD">
              <w:rPr>
                <w:rFonts w:ascii="Arial" w:eastAsia="MS Mincho" w:hAnsi="Arial" w:cs="Arial"/>
                <w:i/>
                <w:lang w:eastAsia="en-PH"/>
              </w:rPr>
              <w:t>Sector/Category</w:t>
            </w:r>
          </w:p>
        </w:tc>
        <w:tc>
          <w:tcPr>
            <w:tcW w:w="3389" w:type="dxa"/>
            <w:gridSpan w:val="3"/>
            <w:tcBorders>
              <w:top w:val="single" w:sz="4" w:space="0" w:color="auto"/>
              <w:left w:val="single" w:sz="4" w:space="0" w:color="auto"/>
              <w:right w:val="single" w:sz="4" w:space="0" w:color="auto"/>
            </w:tcBorders>
          </w:tcPr>
          <w:p w14:paraId="7CC31A6D" w14:textId="77777777" w:rsidR="00CD4EC1" w:rsidRPr="000307AD" w:rsidRDefault="00CD4EC1" w:rsidP="00AA7F42">
            <w:pPr>
              <w:spacing w:before="20" w:after="0" w:line="240" w:lineRule="auto"/>
              <w:jc w:val="center"/>
              <w:rPr>
                <w:rFonts w:ascii="Arial" w:eastAsia="MS Mincho" w:hAnsi="Arial" w:cs="Arial"/>
                <w:b/>
                <w:i/>
                <w:color w:val="FF0000"/>
                <w:lang w:eastAsia="en-PH"/>
              </w:rPr>
            </w:pPr>
            <w:r w:rsidRPr="000307AD">
              <w:rPr>
                <w:rFonts w:ascii="Arial" w:eastAsia="MS Mincho" w:hAnsi="Arial" w:cs="Arial"/>
                <w:i/>
                <w:lang w:eastAsia="en-PH"/>
              </w:rPr>
              <w:t>No. of Service Users</w:t>
            </w:r>
          </w:p>
        </w:tc>
      </w:tr>
      <w:tr w:rsidR="00CD4EC1" w:rsidRPr="000307AD" w14:paraId="14723FE7" w14:textId="77777777" w:rsidTr="00BC354A">
        <w:trPr>
          <w:trHeight w:val="236"/>
        </w:trPr>
        <w:tc>
          <w:tcPr>
            <w:tcW w:w="3852" w:type="dxa"/>
            <w:tcBorders>
              <w:right w:val="single" w:sz="4" w:space="0" w:color="auto"/>
            </w:tcBorders>
          </w:tcPr>
          <w:p w14:paraId="329F6E92" w14:textId="77777777" w:rsidR="00CD4EC1" w:rsidRPr="000307AD" w:rsidRDefault="00CD4EC1" w:rsidP="00A57972">
            <w:pPr>
              <w:numPr>
                <w:ilvl w:val="0"/>
                <w:numId w:val="34"/>
              </w:numPr>
              <w:spacing w:before="20" w:after="0" w:line="240" w:lineRule="auto"/>
              <w:ind w:left="206" w:hanging="206"/>
              <w:rPr>
                <w:rFonts w:ascii="Arial" w:eastAsia="MS Mincho" w:hAnsi="Arial" w:cs="Arial"/>
                <w:lang w:eastAsia="en-PH"/>
              </w:rPr>
            </w:pPr>
            <w:r w:rsidRPr="000307AD">
              <w:rPr>
                <w:rFonts w:ascii="Arial" w:eastAsia="MS Mincho" w:hAnsi="Arial" w:cs="Arial"/>
                <w:lang w:eastAsia="en-PH"/>
              </w:rPr>
              <w:t xml:space="preserve">  Renewal</w:t>
            </w:r>
          </w:p>
        </w:tc>
        <w:tc>
          <w:tcPr>
            <w:tcW w:w="1948" w:type="dxa"/>
            <w:tcBorders>
              <w:left w:val="single" w:sz="4" w:space="0" w:color="auto"/>
              <w:bottom w:val="single" w:sz="4" w:space="0" w:color="auto"/>
              <w:right w:val="single" w:sz="4" w:space="0" w:color="auto"/>
            </w:tcBorders>
          </w:tcPr>
          <w:p w14:paraId="29619322" w14:textId="77777777" w:rsidR="00CD4EC1" w:rsidRPr="000307AD" w:rsidRDefault="00CD4EC1" w:rsidP="00AA7F42">
            <w:pPr>
              <w:spacing w:before="20" w:after="0" w:line="240" w:lineRule="auto"/>
              <w:jc w:val="both"/>
              <w:rPr>
                <w:rFonts w:ascii="Arial" w:eastAsia="MS Mincho" w:hAnsi="Arial" w:cs="Arial"/>
                <w:i/>
                <w:lang w:eastAsia="en-PH"/>
              </w:rPr>
            </w:pPr>
          </w:p>
        </w:tc>
        <w:tc>
          <w:tcPr>
            <w:tcW w:w="1041" w:type="dxa"/>
            <w:tcBorders>
              <w:top w:val="single" w:sz="4" w:space="0" w:color="auto"/>
              <w:left w:val="single" w:sz="4" w:space="0" w:color="auto"/>
              <w:bottom w:val="single" w:sz="4" w:space="0" w:color="auto"/>
              <w:right w:val="single" w:sz="4" w:space="0" w:color="auto"/>
            </w:tcBorders>
          </w:tcPr>
          <w:p w14:paraId="1F564CC1" w14:textId="77777777" w:rsidR="00CD4EC1" w:rsidRPr="000307AD" w:rsidRDefault="00CD4EC1" w:rsidP="00AA7F42">
            <w:pPr>
              <w:spacing w:before="20" w:after="0" w:line="240" w:lineRule="auto"/>
              <w:jc w:val="center"/>
              <w:rPr>
                <w:rFonts w:ascii="Arial" w:eastAsia="MS Mincho" w:hAnsi="Arial" w:cs="Arial"/>
                <w:i/>
                <w:lang w:eastAsia="en-PH"/>
              </w:rPr>
            </w:pPr>
            <w:r w:rsidRPr="000307AD">
              <w:rPr>
                <w:rFonts w:ascii="Arial" w:eastAsia="MS Mincho" w:hAnsi="Arial" w:cs="Arial"/>
                <w:i/>
                <w:lang w:eastAsia="en-PH"/>
              </w:rPr>
              <w:t>Male</w:t>
            </w:r>
          </w:p>
        </w:tc>
        <w:tc>
          <w:tcPr>
            <w:tcW w:w="1022" w:type="dxa"/>
            <w:tcBorders>
              <w:top w:val="single" w:sz="4" w:space="0" w:color="auto"/>
              <w:left w:val="single" w:sz="4" w:space="0" w:color="auto"/>
              <w:bottom w:val="single" w:sz="4" w:space="0" w:color="auto"/>
              <w:right w:val="single" w:sz="4" w:space="0" w:color="auto"/>
            </w:tcBorders>
          </w:tcPr>
          <w:p w14:paraId="4CCB53F1" w14:textId="77777777" w:rsidR="00CD4EC1" w:rsidRPr="000307AD" w:rsidRDefault="00CD4EC1" w:rsidP="00AA7F42">
            <w:pPr>
              <w:spacing w:before="20" w:after="0" w:line="240" w:lineRule="auto"/>
              <w:jc w:val="center"/>
              <w:rPr>
                <w:rFonts w:ascii="Arial" w:eastAsia="MS Mincho" w:hAnsi="Arial" w:cs="Arial"/>
                <w:i/>
                <w:lang w:eastAsia="en-PH"/>
              </w:rPr>
            </w:pPr>
            <w:r w:rsidRPr="000307AD">
              <w:rPr>
                <w:rFonts w:ascii="Arial" w:eastAsia="MS Mincho" w:hAnsi="Arial" w:cs="Arial"/>
                <w:i/>
                <w:lang w:eastAsia="en-PH"/>
              </w:rPr>
              <w:t>Female</w:t>
            </w:r>
          </w:p>
        </w:tc>
        <w:tc>
          <w:tcPr>
            <w:tcW w:w="1326" w:type="dxa"/>
            <w:tcBorders>
              <w:top w:val="single" w:sz="4" w:space="0" w:color="auto"/>
              <w:left w:val="single" w:sz="4" w:space="0" w:color="auto"/>
              <w:bottom w:val="single" w:sz="4" w:space="0" w:color="auto"/>
              <w:right w:val="single" w:sz="4" w:space="0" w:color="auto"/>
            </w:tcBorders>
          </w:tcPr>
          <w:p w14:paraId="2F60177F" w14:textId="77777777" w:rsidR="00CD4EC1" w:rsidRPr="000307AD" w:rsidRDefault="00CD4EC1" w:rsidP="00AA7F42">
            <w:pPr>
              <w:spacing w:before="20" w:after="0" w:line="240" w:lineRule="auto"/>
              <w:jc w:val="center"/>
              <w:rPr>
                <w:rFonts w:ascii="Arial" w:eastAsia="MS Mincho" w:hAnsi="Arial" w:cs="Arial"/>
                <w:i/>
                <w:lang w:eastAsia="en-PH"/>
              </w:rPr>
            </w:pPr>
            <w:r w:rsidRPr="000307AD">
              <w:rPr>
                <w:rFonts w:ascii="Arial" w:eastAsia="MS Mincho" w:hAnsi="Arial" w:cs="Arial"/>
                <w:i/>
                <w:lang w:eastAsia="en-PH"/>
              </w:rPr>
              <w:t>Total</w:t>
            </w:r>
          </w:p>
        </w:tc>
      </w:tr>
      <w:tr w:rsidR="00CD4EC1" w:rsidRPr="000307AD" w14:paraId="2297226D" w14:textId="77777777" w:rsidTr="00BC354A">
        <w:trPr>
          <w:trHeight w:val="274"/>
        </w:trPr>
        <w:tc>
          <w:tcPr>
            <w:tcW w:w="3852" w:type="dxa"/>
            <w:tcBorders>
              <w:right w:val="single" w:sz="4" w:space="0" w:color="auto"/>
            </w:tcBorders>
          </w:tcPr>
          <w:p w14:paraId="7E0A2F72" w14:textId="77777777" w:rsidR="00CD4EC1" w:rsidRPr="000307AD" w:rsidRDefault="00CD4EC1" w:rsidP="00AA7F42">
            <w:pPr>
              <w:spacing w:after="0" w:line="240" w:lineRule="auto"/>
              <w:rPr>
                <w:rFonts w:ascii="Calibri" w:eastAsia="MS Mincho" w:hAnsi="Calibri" w:cs="Times New Roman"/>
                <w:sz w:val="16"/>
                <w:szCs w:val="16"/>
                <w:lang w:eastAsia="en-PH"/>
              </w:rPr>
            </w:pPr>
          </w:p>
        </w:tc>
        <w:tc>
          <w:tcPr>
            <w:tcW w:w="1948" w:type="dxa"/>
            <w:tcBorders>
              <w:top w:val="single" w:sz="4" w:space="0" w:color="auto"/>
              <w:left w:val="single" w:sz="4" w:space="0" w:color="auto"/>
              <w:bottom w:val="single" w:sz="4" w:space="0" w:color="auto"/>
              <w:right w:val="single" w:sz="4" w:space="0" w:color="auto"/>
            </w:tcBorders>
          </w:tcPr>
          <w:p w14:paraId="67CB20E6" w14:textId="77777777" w:rsidR="00CD4EC1" w:rsidRPr="000307AD" w:rsidRDefault="00CD4EC1" w:rsidP="00A57972">
            <w:pPr>
              <w:numPr>
                <w:ilvl w:val="0"/>
                <w:numId w:val="32"/>
              </w:numPr>
              <w:spacing w:before="20" w:after="0" w:line="240" w:lineRule="auto"/>
              <w:jc w:val="both"/>
              <w:rPr>
                <w:rFonts w:ascii="Arial" w:eastAsia="MS Mincho" w:hAnsi="Arial" w:cs="Arial"/>
                <w:lang w:eastAsia="en-PH"/>
              </w:rPr>
            </w:pPr>
            <w:r w:rsidRPr="000307AD">
              <w:rPr>
                <w:rFonts w:ascii="Arial" w:eastAsia="MS Mincho" w:hAnsi="Arial" w:cs="Arial"/>
                <w:lang w:eastAsia="en-PH"/>
              </w:rPr>
              <w:t>Children</w:t>
            </w:r>
          </w:p>
        </w:tc>
        <w:tc>
          <w:tcPr>
            <w:tcW w:w="1041" w:type="dxa"/>
            <w:tcBorders>
              <w:top w:val="single" w:sz="4" w:space="0" w:color="auto"/>
              <w:left w:val="single" w:sz="4" w:space="0" w:color="auto"/>
              <w:bottom w:val="single" w:sz="4" w:space="0" w:color="auto"/>
              <w:right w:val="single" w:sz="4" w:space="0" w:color="auto"/>
            </w:tcBorders>
          </w:tcPr>
          <w:p w14:paraId="76B9F463" w14:textId="77777777" w:rsidR="00CD4EC1" w:rsidRPr="000307AD" w:rsidRDefault="00CD4EC1" w:rsidP="00AA7F42">
            <w:pPr>
              <w:spacing w:before="20" w:after="0" w:line="240" w:lineRule="auto"/>
              <w:jc w:val="both"/>
              <w:rPr>
                <w:rFonts w:ascii="Arial" w:eastAsia="MS Mincho" w:hAnsi="Arial" w:cs="Arial"/>
                <w:lang w:eastAsia="en-PH"/>
              </w:rPr>
            </w:pPr>
          </w:p>
        </w:tc>
        <w:tc>
          <w:tcPr>
            <w:tcW w:w="1022" w:type="dxa"/>
            <w:tcBorders>
              <w:top w:val="single" w:sz="4" w:space="0" w:color="auto"/>
              <w:left w:val="single" w:sz="4" w:space="0" w:color="auto"/>
              <w:bottom w:val="single" w:sz="4" w:space="0" w:color="auto"/>
              <w:right w:val="single" w:sz="4" w:space="0" w:color="auto"/>
            </w:tcBorders>
          </w:tcPr>
          <w:p w14:paraId="56E17C30" w14:textId="77777777" w:rsidR="00CD4EC1" w:rsidRPr="000307AD" w:rsidRDefault="00CD4EC1" w:rsidP="00AA7F42">
            <w:pPr>
              <w:spacing w:before="20" w:after="0" w:line="240" w:lineRule="auto"/>
              <w:jc w:val="both"/>
              <w:rPr>
                <w:rFonts w:ascii="Arial" w:eastAsia="MS Mincho" w:hAnsi="Arial" w:cs="Arial"/>
                <w:lang w:eastAsia="en-PH"/>
              </w:rPr>
            </w:pPr>
          </w:p>
        </w:tc>
        <w:tc>
          <w:tcPr>
            <w:tcW w:w="1326" w:type="dxa"/>
            <w:tcBorders>
              <w:top w:val="single" w:sz="4" w:space="0" w:color="auto"/>
              <w:left w:val="single" w:sz="4" w:space="0" w:color="auto"/>
              <w:bottom w:val="single" w:sz="4" w:space="0" w:color="auto"/>
              <w:right w:val="single" w:sz="4" w:space="0" w:color="auto"/>
            </w:tcBorders>
          </w:tcPr>
          <w:p w14:paraId="236631F4" w14:textId="77777777" w:rsidR="00CD4EC1" w:rsidRPr="000307AD" w:rsidRDefault="00CD4EC1" w:rsidP="00AA7F42">
            <w:pPr>
              <w:spacing w:before="20" w:after="0" w:line="240" w:lineRule="auto"/>
              <w:jc w:val="both"/>
              <w:rPr>
                <w:rFonts w:ascii="Arial" w:eastAsia="MS Mincho" w:hAnsi="Arial" w:cs="Arial"/>
                <w:lang w:eastAsia="en-PH"/>
              </w:rPr>
            </w:pPr>
          </w:p>
        </w:tc>
      </w:tr>
      <w:tr w:rsidR="00CD4EC1" w:rsidRPr="000307AD" w14:paraId="26CB77DB" w14:textId="77777777" w:rsidTr="00BC354A">
        <w:trPr>
          <w:trHeight w:val="274"/>
        </w:trPr>
        <w:tc>
          <w:tcPr>
            <w:tcW w:w="3852" w:type="dxa"/>
            <w:tcBorders>
              <w:right w:val="single" w:sz="4" w:space="0" w:color="auto"/>
            </w:tcBorders>
          </w:tcPr>
          <w:p w14:paraId="1B107FB3" w14:textId="77777777" w:rsidR="00CD4EC1" w:rsidRPr="000307AD" w:rsidRDefault="00CD4EC1" w:rsidP="00AA7F42">
            <w:pPr>
              <w:spacing w:before="20" w:after="0" w:line="240" w:lineRule="auto"/>
              <w:ind w:left="342" w:hanging="342"/>
              <w:jc w:val="both"/>
              <w:rPr>
                <w:rFonts w:ascii="Arial" w:eastAsia="MS Mincho" w:hAnsi="Arial" w:cs="Arial"/>
                <w:color w:val="000000"/>
                <w:lang w:eastAsia="en-PH"/>
              </w:rPr>
            </w:pPr>
            <w:r w:rsidRPr="000307AD">
              <w:rPr>
                <w:rFonts w:ascii="Arial" w:eastAsia="MS Mincho" w:hAnsi="Arial" w:cs="Arial"/>
                <w:b/>
                <w:color w:val="000000"/>
                <w:lang w:eastAsia="en-PH"/>
              </w:rPr>
              <w:t xml:space="preserve">      </w:t>
            </w:r>
            <w:r w:rsidRPr="00937EBF">
              <w:rPr>
                <w:rFonts w:ascii="Arial" w:eastAsia="MS Mincho" w:hAnsi="Arial" w:cs="Arial"/>
                <w:color w:val="000000"/>
                <w:lang w:eastAsia="en-PH"/>
              </w:rPr>
              <w:t>Accreditation</w:t>
            </w:r>
            <w:r w:rsidRPr="000307AD">
              <w:rPr>
                <w:rFonts w:ascii="Arial" w:eastAsia="MS Mincho" w:hAnsi="Arial" w:cs="Arial"/>
                <w:color w:val="000000"/>
                <w:lang w:eastAsia="en-PH"/>
              </w:rPr>
              <w:t xml:space="preserve"> No</w:t>
            </w:r>
            <w:r>
              <w:rPr>
                <w:rFonts w:ascii="Arial" w:eastAsia="MS Mincho" w:hAnsi="Arial" w:cs="Arial"/>
                <w:color w:val="000000"/>
                <w:lang w:eastAsia="en-PH"/>
              </w:rPr>
              <w:t xml:space="preserve">  </w:t>
            </w:r>
            <w:r w:rsidRPr="000307AD">
              <w:rPr>
                <w:rFonts w:ascii="Arial" w:eastAsia="MS Mincho" w:hAnsi="Arial" w:cs="Arial"/>
                <w:color w:val="000000"/>
                <w:lang w:eastAsia="en-PH"/>
              </w:rPr>
              <w:t>: __________</w:t>
            </w:r>
          </w:p>
        </w:tc>
        <w:tc>
          <w:tcPr>
            <w:tcW w:w="1948" w:type="dxa"/>
            <w:tcBorders>
              <w:top w:val="single" w:sz="4" w:space="0" w:color="auto"/>
              <w:left w:val="single" w:sz="4" w:space="0" w:color="auto"/>
              <w:bottom w:val="single" w:sz="4" w:space="0" w:color="auto"/>
              <w:right w:val="single" w:sz="4" w:space="0" w:color="auto"/>
            </w:tcBorders>
          </w:tcPr>
          <w:p w14:paraId="62FFB02B" w14:textId="77777777" w:rsidR="00CD4EC1" w:rsidRPr="000307AD" w:rsidRDefault="00CD4EC1" w:rsidP="00A57972">
            <w:pPr>
              <w:numPr>
                <w:ilvl w:val="0"/>
                <w:numId w:val="32"/>
              </w:numPr>
              <w:spacing w:before="20" w:after="0" w:line="240" w:lineRule="auto"/>
              <w:jc w:val="both"/>
              <w:rPr>
                <w:rFonts w:ascii="Arial" w:eastAsia="MS Mincho" w:hAnsi="Arial" w:cs="Arial"/>
                <w:lang w:eastAsia="en-PH"/>
              </w:rPr>
            </w:pPr>
            <w:r w:rsidRPr="000307AD">
              <w:rPr>
                <w:rFonts w:ascii="Arial" w:eastAsia="MS Mincho" w:hAnsi="Arial" w:cs="Arial"/>
                <w:lang w:eastAsia="en-PH"/>
              </w:rPr>
              <w:t>Youth</w:t>
            </w:r>
          </w:p>
        </w:tc>
        <w:tc>
          <w:tcPr>
            <w:tcW w:w="1041" w:type="dxa"/>
            <w:tcBorders>
              <w:top w:val="single" w:sz="4" w:space="0" w:color="auto"/>
              <w:left w:val="single" w:sz="4" w:space="0" w:color="auto"/>
              <w:bottom w:val="single" w:sz="4" w:space="0" w:color="auto"/>
              <w:right w:val="single" w:sz="4" w:space="0" w:color="auto"/>
            </w:tcBorders>
          </w:tcPr>
          <w:p w14:paraId="06166007" w14:textId="77777777" w:rsidR="00CD4EC1" w:rsidRPr="000307AD" w:rsidRDefault="00CD4EC1" w:rsidP="00AA7F42">
            <w:pPr>
              <w:spacing w:before="20" w:after="0" w:line="240" w:lineRule="auto"/>
              <w:rPr>
                <w:rFonts w:ascii="Arial" w:eastAsia="MS Mincho" w:hAnsi="Arial" w:cs="Arial"/>
                <w:lang w:eastAsia="en-PH"/>
              </w:rPr>
            </w:pPr>
          </w:p>
        </w:tc>
        <w:tc>
          <w:tcPr>
            <w:tcW w:w="1022" w:type="dxa"/>
            <w:tcBorders>
              <w:top w:val="single" w:sz="4" w:space="0" w:color="auto"/>
              <w:left w:val="single" w:sz="4" w:space="0" w:color="auto"/>
              <w:bottom w:val="single" w:sz="4" w:space="0" w:color="auto"/>
              <w:right w:val="single" w:sz="4" w:space="0" w:color="auto"/>
            </w:tcBorders>
          </w:tcPr>
          <w:p w14:paraId="236EB06E" w14:textId="77777777" w:rsidR="00CD4EC1" w:rsidRPr="000307AD" w:rsidRDefault="00CD4EC1" w:rsidP="00AA7F42">
            <w:pPr>
              <w:spacing w:before="20" w:after="0" w:line="240" w:lineRule="auto"/>
              <w:rPr>
                <w:rFonts w:ascii="Arial" w:eastAsia="MS Mincho" w:hAnsi="Arial" w:cs="Arial"/>
                <w:lang w:eastAsia="en-PH"/>
              </w:rPr>
            </w:pPr>
          </w:p>
        </w:tc>
        <w:tc>
          <w:tcPr>
            <w:tcW w:w="1326" w:type="dxa"/>
            <w:tcBorders>
              <w:top w:val="single" w:sz="4" w:space="0" w:color="auto"/>
              <w:left w:val="single" w:sz="4" w:space="0" w:color="auto"/>
              <w:bottom w:val="single" w:sz="4" w:space="0" w:color="auto"/>
              <w:right w:val="single" w:sz="4" w:space="0" w:color="auto"/>
            </w:tcBorders>
          </w:tcPr>
          <w:p w14:paraId="6873352A" w14:textId="77777777" w:rsidR="00CD4EC1" w:rsidRPr="000307AD" w:rsidRDefault="00CD4EC1" w:rsidP="00AA7F42">
            <w:pPr>
              <w:spacing w:before="20" w:after="0" w:line="240" w:lineRule="auto"/>
              <w:rPr>
                <w:rFonts w:ascii="Arial" w:eastAsia="MS Mincho" w:hAnsi="Arial" w:cs="Arial"/>
                <w:lang w:eastAsia="en-PH"/>
              </w:rPr>
            </w:pPr>
          </w:p>
        </w:tc>
      </w:tr>
      <w:tr w:rsidR="00CD4EC1" w:rsidRPr="000307AD" w14:paraId="21D7355F" w14:textId="77777777" w:rsidTr="00BC354A">
        <w:trPr>
          <w:trHeight w:val="258"/>
        </w:trPr>
        <w:tc>
          <w:tcPr>
            <w:tcW w:w="3852" w:type="dxa"/>
            <w:tcBorders>
              <w:right w:val="single" w:sz="4" w:space="0" w:color="auto"/>
            </w:tcBorders>
          </w:tcPr>
          <w:p w14:paraId="66C1E01A" w14:textId="77777777" w:rsidR="00CD4EC1" w:rsidRPr="000307AD" w:rsidRDefault="00CD4EC1" w:rsidP="00AA7F42">
            <w:pPr>
              <w:spacing w:before="20" w:after="0" w:line="240" w:lineRule="auto"/>
              <w:ind w:left="432" w:hanging="510"/>
              <w:jc w:val="both"/>
              <w:rPr>
                <w:rFonts w:ascii="Arial" w:eastAsia="MS Mincho" w:hAnsi="Arial" w:cs="Arial"/>
                <w:lang w:eastAsia="en-PH"/>
              </w:rPr>
            </w:pPr>
            <w:r w:rsidRPr="000307AD">
              <w:rPr>
                <w:rFonts w:ascii="Arial" w:eastAsia="MS Mincho" w:hAnsi="Arial" w:cs="Arial"/>
                <w:lang w:eastAsia="en-PH"/>
              </w:rPr>
              <w:t xml:space="preserve">       Date of Issuance  : __________</w:t>
            </w:r>
          </w:p>
        </w:tc>
        <w:tc>
          <w:tcPr>
            <w:tcW w:w="1948" w:type="dxa"/>
            <w:tcBorders>
              <w:top w:val="single" w:sz="4" w:space="0" w:color="auto"/>
              <w:left w:val="single" w:sz="4" w:space="0" w:color="auto"/>
              <w:bottom w:val="single" w:sz="4" w:space="0" w:color="auto"/>
              <w:right w:val="single" w:sz="4" w:space="0" w:color="auto"/>
            </w:tcBorders>
          </w:tcPr>
          <w:p w14:paraId="36BF3397" w14:textId="77777777" w:rsidR="00CD4EC1" w:rsidRPr="000307AD" w:rsidRDefault="00CD4EC1" w:rsidP="00A57972">
            <w:pPr>
              <w:numPr>
                <w:ilvl w:val="0"/>
                <w:numId w:val="32"/>
              </w:numPr>
              <w:spacing w:before="20" w:after="0" w:line="240" w:lineRule="auto"/>
              <w:jc w:val="both"/>
              <w:rPr>
                <w:rFonts w:ascii="Arial" w:eastAsia="MS Mincho" w:hAnsi="Arial" w:cs="Arial"/>
                <w:lang w:eastAsia="en-PH"/>
              </w:rPr>
            </w:pPr>
            <w:r w:rsidRPr="000307AD">
              <w:rPr>
                <w:rFonts w:ascii="Arial" w:eastAsia="MS Mincho" w:hAnsi="Arial" w:cs="Arial"/>
                <w:lang w:eastAsia="en-PH"/>
              </w:rPr>
              <w:t>Women</w:t>
            </w:r>
          </w:p>
        </w:tc>
        <w:tc>
          <w:tcPr>
            <w:tcW w:w="1041" w:type="dxa"/>
            <w:tcBorders>
              <w:top w:val="single" w:sz="4" w:space="0" w:color="auto"/>
              <w:left w:val="single" w:sz="4" w:space="0" w:color="auto"/>
              <w:bottom w:val="single" w:sz="4" w:space="0" w:color="auto"/>
              <w:right w:val="single" w:sz="4" w:space="0" w:color="auto"/>
            </w:tcBorders>
          </w:tcPr>
          <w:p w14:paraId="602B0224" w14:textId="77777777" w:rsidR="00CD4EC1" w:rsidRPr="000307AD" w:rsidRDefault="00CD4EC1" w:rsidP="00AA7F42">
            <w:pPr>
              <w:spacing w:before="20" w:after="0" w:line="240" w:lineRule="auto"/>
              <w:rPr>
                <w:rFonts w:ascii="Arial" w:eastAsia="MS Mincho" w:hAnsi="Arial" w:cs="Arial"/>
                <w:lang w:eastAsia="en-PH"/>
              </w:rPr>
            </w:pPr>
          </w:p>
        </w:tc>
        <w:tc>
          <w:tcPr>
            <w:tcW w:w="1022" w:type="dxa"/>
            <w:tcBorders>
              <w:top w:val="single" w:sz="4" w:space="0" w:color="auto"/>
              <w:left w:val="single" w:sz="4" w:space="0" w:color="auto"/>
              <w:bottom w:val="single" w:sz="4" w:space="0" w:color="auto"/>
              <w:right w:val="single" w:sz="4" w:space="0" w:color="auto"/>
            </w:tcBorders>
          </w:tcPr>
          <w:p w14:paraId="6CFE1A8F" w14:textId="77777777" w:rsidR="00CD4EC1" w:rsidRPr="000307AD" w:rsidRDefault="00CD4EC1" w:rsidP="00AA7F42">
            <w:pPr>
              <w:spacing w:before="20" w:after="0" w:line="240" w:lineRule="auto"/>
              <w:rPr>
                <w:rFonts w:ascii="Arial" w:eastAsia="MS Mincho" w:hAnsi="Arial" w:cs="Arial"/>
                <w:lang w:eastAsia="en-PH"/>
              </w:rPr>
            </w:pPr>
          </w:p>
        </w:tc>
        <w:tc>
          <w:tcPr>
            <w:tcW w:w="1326" w:type="dxa"/>
            <w:tcBorders>
              <w:top w:val="single" w:sz="4" w:space="0" w:color="auto"/>
              <w:left w:val="single" w:sz="4" w:space="0" w:color="auto"/>
              <w:bottom w:val="single" w:sz="4" w:space="0" w:color="auto"/>
              <w:right w:val="single" w:sz="4" w:space="0" w:color="auto"/>
            </w:tcBorders>
          </w:tcPr>
          <w:p w14:paraId="6B4DC6F9" w14:textId="77777777" w:rsidR="00CD4EC1" w:rsidRPr="000307AD" w:rsidRDefault="00CD4EC1" w:rsidP="00AA7F42">
            <w:pPr>
              <w:spacing w:before="20" w:after="0" w:line="240" w:lineRule="auto"/>
              <w:rPr>
                <w:rFonts w:ascii="Arial" w:eastAsia="MS Mincho" w:hAnsi="Arial" w:cs="Arial"/>
                <w:lang w:eastAsia="en-PH"/>
              </w:rPr>
            </w:pPr>
          </w:p>
        </w:tc>
      </w:tr>
      <w:tr w:rsidR="00CD4EC1" w:rsidRPr="000307AD" w14:paraId="54BB62F3" w14:textId="77777777" w:rsidTr="00BC354A">
        <w:trPr>
          <w:trHeight w:val="977"/>
        </w:trPr>
        <w:tc>
          <w:tcPr>
            <w:tcW w:w="3852" w:type="dxa"/>
            <w:tcBorders>
              <w:right w:val="single" w:sz="4" w:space="0" w:color="auto"/>
            </w:tcBorders>
          </w:tcPr>
          <w:p w14:paraId="58273B2D" w14:textId="77777777" w:rsidR="00CD4EC1" w:rsidRPr="000307AD" w:rsidRDefault="00CD4EC1" w:rsidP="00AA7F42">
            <w:pPr>
              <w:spacing w:before="20" w:after="0" w:line="240" w:lineRule="auto"/>
              <w:ind w:left="432" w:hanging="510"/>
              <w:jc w:val="both"/>
              <w:rPr>
                <w:rFonts w:ascii="Arial" w:eastAsia="MS Mincho" w:hAnsi="Arial" w:cs="Arial"/>
                <w:lang w:eastAsia="en-PH"/>
              </w:rPr>
            </w:pPr>
            <w:r w:rsidRPr="000307AD">
              <w:rPr>
                <w:rFonts w:ascii="Arial" w:eastAsia="MS Mincho" w:hAnsi="Arial" w:cs="Arial"/>
                <w:lang w:eastAsia="en-PH"/>
              </w:rPr>
              <w:t xml:space="preserve">       Date of Expiration</w:t>
            </w:r>
            <w:r>
              <w:rPr>
                <w:rFonts w:ascii="Arial" w:eastAsia="MS Mincho" w:hAnsi="Arial" w:cs="Arial"/>
                <w:lang w:eastAsia="en-PH"/>
              </w:rPr>
              <w:t xml:space="preserve"> </w:t>
            </w:r>
            <w:r w:rsidRPr="000307AD">
              <w:rPr>
                <w:rFonts w:ascii="Arial" w:eastAsia="MS Mincho" w:hAnsi="Arial" w:cs="Arial"/>
                <w:lang w:eastAsia="en-PH"/>
              </w:rPr>
              <w:t>: __________</w:t>
            </w:r>
          </w:p>
          <w:p w14:paraId="741619FE" w14:textId="77777777" w:rsidR="00CD4EC1" w:rsidRPr="000307AD" w:rsidRDefault="00CD4EC1" w:rsidP="00AA7F42">
            <w:pPr>
              <w:spacing w:before="20" w:after="0" w:line="240" w:lineRule="auto"/>
              <w:ind w:left="432" w:hanging="510"/>
              <w:jc w:val="both"/>
              <w:rPr>
                <w:rFonts w:ascii="Arial" w:eastAsia="MS Mincho" w:hAnsi="Arial" w:cs="Arial"/>
                <w:sz w:val="16"/>
                <w:szCs w:val="16"/>
                <w:lang w:eastAsia="en-PH"/>
              </w:rPr>
            </w:pPr>
          </w:p>
          <w:p w14:paraId="0EF00DA7" w14:textId="77777777" w:rsidR="00CD4EC1" w:rsidRPr="000307AD" w:rsidRDefault="00CD4EC1" w:rsidP="00AA7F42">
            <w:pPr>
              <w:spacing w:before="20" w:after="0" w:line="240" w:lineRule="auto"/>
              <w:ind w:left="432" w:hanging="510"/>
              <w:jc w:val="both"/>
              <w:rPr>
                <w:rFonts w:ascii="Arial" w:eastAsia="MS Mincho" w:hAnsi="Arial" w:cs="Arial"/>
                <w:b/>
                <w:i/>
                <w:lang w:eastAsia="en-PH"/>
              </w:rPr>
            </w:pPr>
            <w:r w:rsidRPr="000307AD">
              <w:rPr>
                <w:rFonts w:ascii="Arial" w:eastAsia="MS Mincho" w:hAnsi="Arial" w:cs="Arial"/>
                <w:b/>
                <w:i/>
                <w:lang w:eastAsia="en-PH"/>
              </w:rPr>
              <w:t xml:space="preserve">Scope/Coverage of Accreditation: </w:t>
            </w:r>
          </w:p>
          <w:p w14:paraId="2A487432" w14:textId="77777777" w:rsidR="00CD4EC1" w:rsidRPr="000307AD" w:rsidRDefault="00CD4EC1" w:rsidP="00AA7F42">
            <w:pPr>
              <w:spacing w:before="20" w:after="0" w:line="240" w:lineRule="auto"/>
              <w:ind w:left="432" w:hanging="510"/>
              <w:jc w:val="both"/>
              <w:rPr>
                <w:rFonts w:ascii="Arial" w:eastAsia="MS Mincho" w:hAnsi="Arial" w:cs="Arial"/>
                <w:b/>
                <w:i/>
                <w:sz w:val="16"/>
                <w:szCs w:val="16"/>
                <w:lang w:eastAsia="en-PH"/>
              </w:rPr>
            </w:pPr>
          </w:p>
        </w:tc>
        <w:tc>
          <w:tcPr>
            <w:tcW w:w="1948" w:type="dxa"/>
            <w:tcBorders>
              <w:top w:val="single" w:sz="4" w:space="0" w:color="auto"/>
              <w:left w:val="single" w:sz="4" w:space="0" w:color="auto"/>
              <w:bottom w:val="single" w:sz="4" w:space="0" w:color="auto"/>
              <w:right w:val="single" w:sz="4" w:space="0" w:color="auto"/>
            </w:tcBorders>
          </w:tcPr>
          <w:p w14:paraId="389E624E" w14:textId="77777777" w:rsidR="00CD4EC1" w:rsidRPr="000307AD" w:rsidRDefault="00CD4EC1" w:rsidP="00A57972">
            <w:pPr>
              <w:numPr>
                <w:ilvl w:val="0"/>
                <w:numId w:val="32"/>
              </w:numPr>
              <w:spacing w:before="20" w:after="0" w:line="240" w:lineRule="auto"/>
              <w:jc w:val="both"/>
              <w:rPr>
                <w:rFonts w:ascii="Arial" w:eastAsia="MS Mincho" w:hAnsi="Arial" w:cs="Arial"/>
                <w:lang w:eastAsia="en-PH"/>
              </w:rPr>
            </w:pPr>
            <w:r w:rsidRPr="000307AD">
              <w:rPr>
                <w:rFonts w:ascii="Arial" w:eastAsia="MS Mincho" w:hAnsi="Arial" w:cs="Arial"/>
                <w:lang w:eastAsia="en-PH"/>
              </w:rPr>
              <w:t xml:space="preserve">Older Person/s </w:t>
            </w:r>
          </w:p>
        </w:tc>
        <w:tc>
          <w:tcPr>
            <w:tcW w:w="1041" w:type="dxa"/>
            <w:tcBorders>
              <w:top w:val="single" w:sz="4" w:space="0" w:color="auto"/>
              <w:left w:val="single" w:sz="4" w:space="0" w:color="auto"/>
              <w:bottom w:val="single" w:sz="4" w:space="0" w:color="auto"/>
              <w:right w:val="single" w:sz="4" w:space="0" w:color="auto"/>
            </w:tcBorders>
          </w:tcPr>
          <w:p w14:paraId="2F2E1065" w14:textId="77777777" w:rsidR="00CD4EC1" w:rsidRPr="000307AD" w:rsidRDefault="00CD4EC1" w:rsidP="00AA7F42">
            <w:pPr>
              <w:spacing w:before="20" w:after="0" w:line="240" w:lineRule="auto"/>
              <w:rPr>
                <w:rFonts w:ascii="Arial" w:eastAsia="MS Mincho" w:hAnsi="Arial" w:cs="Arial"/>
                <w:lang w:eastAsia="en-PH"/>
              </w:rPr>
            </w:pPr>
          </w:p>
        </w:tc>
        <w:tc>
          <w:tcPr>
            <w:tcW w:w="1022" w:type="dxa"/>
            <w:tcBorders>
              <w:top w:val="single" w:sz="4" w:space="0" w:color="auto"/>
              <w:left w:val="single" w:sz="4" w:space="0" w:color="auto"/>
              <w:bottom w:val="single" w:sz="4" w:space="0" w:color="auto"/>
              <w:right w:val="single" w:sz="4" w:space="0" w:color="auto"/>
            </w:tcBorders>
          </w:tcPr>
          <w:p w14:paraId="1537C62A" w14:textId="77777777" w:rsidR="00CD4EC1" w:rsidRPr="000307AD" w:rsidRDefault="00CD4EC1" w:rsidP="00AA7F42">
            <w:pPr>
              <w:spacing w:before="20" w:after="0" w:line="240" w:lineRule="auto"/>
              <w:rPr>
                <w:rFonts w:ascii="Arial" w:eastAsia="MS Mincho" w:hAnsi="Arial" w:cs="Arial"/>
                <w:lang w:eastAsia="en-PH"/>
              </w:rPr>
            </w:pPr>
          </w:p>
        </w:tc>
        <w:tc>
          <w:tcPr>
            <w:tcW w:w="1326" w:type="dxa"/>
            <w:tcBorders>
              <w:top w:val="single" w:sz="4" w:space="0" w:color="auto"/>
              <w:left w:val="single" w:sz="4" w:space="0" w:color="auto"/>
              <w:bottom w:val="single" w:sz="4" w:space="0" w:color="auto"/>
              <w:right w:val="single" w:sz="4" w:space="0" w:color="auto"/>
            </w:tcBorders>
          </w:tcPr>
          <w:p w14:paraId="17B9FA13" w14:textId="77777777" w:rsidR="00CD4EC1" w:rsidRPr="000307AD" w:rsidRDefault="00CD4EC1" w:rsidP="00AA7F42">
            <w:pPr>
              <w:spacing w:before="20" w:after="0" w:line="240" w:lineRule="auto"/>
              <w:rPr>
                <w:rFonts w:ascii="Arial" w:eastAsia="MS Mincho" w:hAnsi="Arial" w:cs="Arial"/>
                <w:lang w:eastAsia="en-PH"/>
              </w:rPr>
            </w:pPr>
          </w:p>
        </w:tc>
      </w:tr>
      <w:tr w:rsidR="00CD4EC1" w:rsidRPr="000307AD" w14:paraId="257C8ED3" w14:textId="77777777" w:rsidTr="00BC354A">
        <w:trPr>
          <w:trHeight w:val="1170"/>
        </w:trPr>
        <w:tc>
          <w:tcPr>
            <w:tcW w:w="3852" w:type="dxa"/>
            <w:tcBorders>
              <w:right w:val="single" w:sz="4" w:space="0" w:color="auto"/>
            </w:tcBorders>
          </w:tcPr>
          <w:p w14:paraId="33CFD906" w14:textId="77777777" w:rsidR="00CD4EC1" w:rsidRPr="000307AD" w:rsidRDefault="00CD4EC1" w:rsidP="00A57972">
            <w:pPr>
              <w:numPr>
                <w:ilvl w:val="0"/>
                <w:numId w:val="32"/>
              </w:numPr>
              <w:spacing w:before="20" w:after="0" w:line="240" w:lineRule="auto"/>
              <w:jc w:val="both"/>
              <w:rPr>
                <w:rFonts w:ascii="Arial" w:eastAsia="MS Mincho" w:hAnsi="Arial" w:cs="Arial"/>
                <w:lang w:eastAsia="en-PH"/>
              </w:rPr>
            </w:pPr>
            <w:r>
              <w:rPr>
                <w:rFonts w:ascii="Arial" w:eastAsia="MS Mincho" w:hAnsi="Arial" w:cs="Arial"/>
                <w:lang w:eastAsia="en-PH"/>
              </w:rPr>
              <w:t>Branch/</w:t>
            </w:r>
            <w:r w:rsidRPr="000307AD">
              <w:rPr>
                <w:rFonts w:ascii="Arial" w:eastAsia="MS Mincho" w:hAnsi="Arial" w:cs="Arial"/>
                <w:lang w:eastAsia="en-PH"/>
              </w:rPr>
              <w:t xml:space="preserve">Area of Operation </w:t>
            </w:r>
          </w:p>
          <w:p w14:paraId="47C57F5D" w14:textId="77777777" w:rsidR="00CD4EC1" w:rsidRPr="000307AD" w:rsidRDefault="00CD4EC1" w:rsidP="00AA7F42">
            <w:pPr>
              <w:spacing w:before="20" w:after="0" w:line="240" w:lineRule="auto"/>
              <w:ind w:left="360"/>
              <w:jc w:val="both"/>
              <w:rPr>
                <w:rFonts w:ascii="Arial" w:eastAsia="MS Mincho" w:hAnsi="Arial" w:cs="Arial"/>
                <w:lang w:eastAsia="en-PH"/>
              </w:rPr>
            </w:pPr>
            <w:r w:rsidRPr="000307AD">
              <w:rPr>
                <w:rFonts w:ascii="Arial" w:eastAsia="MS Mincho" w:hAnsi="Arial" w:cs="Arial"/>
                <w:lang w:eastAsia="en-PH"/>
              </w:rPr>
              <w:t>_________________________</w:t>
            </w:r>
          </w:p>
          <w:p w14:paraId="7EB3F7DC" w14:textId="77777777" w:rsidR="00CD4EC1" w:rsidRPr="000307AD" w:rsidRDefault="00CD4EC1" w:rsidP="00AA7F42">
            <w:pPr>
              <w:spacing w:before="20" w:after="0" w:line="240" w:lineRule="auto"/>
              <w:ind w:left="360"/>
              <w:jc w:val="both"/>
              <w:rPr>
                <w:rFonts w:ascii="Arial" w:eastAsia="MS Mincho" w:hAnsi="Arial" w:cs="Arial"/>
                <w:lang w:eastAsia="en-PH"/>
              </w:rPr>
            </w:pPr>
          </w:p>
          <w:p w14:paraId="5938B466" w14:textId="77777777" w:rsidR="00CD4EC1" w:rsidRPr="000307AD" w:rsidRDefault="00CD4EC1" w:rsidP="00AA7F42">
            <w:pPr>
              <w:spacing w:before="20" w:after="0" w:line="240" w:lineRule="auto"/>
              <w:ind w:left="360"/>
              <w:jc w:val="both"/>
              <w:rPr>
                <w:rFonts w:ascii="Arial" w:eastAsia="MS Mincho" w:hAnsi="Arial" w:cs="Arial"/>
                <w:color w:val="FF0000"/>
                <w:lang w:eastAsia="en-PH"/>
              </w:rPr>
            </w:pPr>
          </w:p>
        </w:tc>
        <w:tc>
          <w:tcPr>
            <w:tcW w:w="1948" w:type="dxa"/>
            <w:tcBorders>
              <w:top w:val="single" w:sz="4" w:space="0" w:color="auto"/>
              <w:left w:val="single" w:sz="4" w:space="0" w:color="auto"/>
              <w:bottom w:val="single" w:sz="4" w:space="0" w:color="auto"/>
              <w:right w:val="single" w:sz="4" w:space="0" w:color="auto"/>
            </w:tcBorders>
          </w:tcPr>
          <w:p w14:paraId="6F6D8219" w14:textId="77777777" w:rsidR="00CD4EC1" w:rsidRPr="000307AD" w:rsidRDefault="00CD4EC1" w:rsidP="00A57972">
            <w:pPr>
              <w:numPr>
                <w:ilvl w:val="0"/>
                <w:numId w:val="32"/>
              </w:numPr>
              <w:spacing w:before="20" w:after="0" w:line="240" w:lineRule="auto"/>
              <w:jc w:val="both"/>
              <w:rPr>
                <w:rFonts w:ascii="Arial" w:eastAsia="MS Mincho" w:hAnsi="Arial" w:cs="Arial"/>
                <w:lang w:eastAsia="en-PH"/>
              </w:rPr>
            </w:pPr>
            <w:r w:rsidRPr="000307AD">
              <w:rPr>
                <w:rFonts w:ascii="Arial" w:eastAsia="MS Mincho" w:hAnsi="Arial" w:cs="Arial"/>
                <w:lang w:eastAsia="en-PH"/>
              </w:rPr>
              <w:t xml:space="preserve">Person/s with Disability </w:t>
            </w:r>
          </w:p>
        </w:tc>
        <w:tc>
          <w:tcPr>
            <w:tcW w:w="1041" w:type="dxa"/>
            <w:tcBorders>
              <w:top w:val="single" w:sz="4" w:space="0" w:color="auto"/>
              <w:left w:val="single" w:sz="4" w:space="0" w:color="auto"/>
              <w:bottom w:val="single" w:sz="4" w:space="0" w:color="auto"/>
              <w:right w:val="single" w:sz="4" w:space="0" w:color="auto"/>
            </w:tcBorders>
          </w:tcPr>
          <w:p w14:paraId="5724D924" w14:textId="77777777" w:rsidR="00CD4EC1" w:rsidRPr="000307AD" w:rsidRDefault="00CD4EC1" w:rsidP="00AA7F42">
            <w:pPr>
              <w:spacing w:before="20" w:after="0" w:line="240" w:lineRule="auto"/>
              <w:rPr>
                <w:rFonts w:ascii="Arial" w:eastAsia="MS Mincho" w:hAnsi="Arial" w:cs="Arial"/>
                <w:lang w:eastAsia="en-PH"/>
              </w:rPr>
            </w:pPr>
          </w:p>
        </w:tc>
        <w:tc>
          <w:tcPr>
            <w:tcW w:w="1022" w:type="dxa"/>
            <w:tcBorders>
              <w:top w:val="single" w:sz="4" w:space="0" w:color="auto"/>
              <w:left w:val="single" w:sz="4" w:space="0" w:color="auto"/>
              <w:bottom w:val="single" w:sz="4" w:space="0" w:color="auto"/>
              <w:right w:val="single" w:sz="4" w:space="0" w:color="auto"/>
            </w:tcBorders>
          </w:tcPr>
          <w:p w14:paraId="3BAB0ED3" w14:textId="77777777" w:rsidR="00CD4EC1" w:rsidRPr="000307AD" w:rsidRDefault="00CD4EC1" w:rsidP="00AA7F42">
            <w:pPr>
              <w:spacing w:before="20" w:after="0" w:line="240" w:lineRule="auto"/>
              <w:rPr>
                <w:rFonts w:ascii="Arial" w:eastAsia="MS Mincho" w:hAnsi="Arial" w:cs="Arial"/>
                <w:lang w:eastAsia="en-PH"/>
              </w:rPr>
            </w:pPr>
          </w:p>
        </w:tc>
        <w:tc>
          <w:tcPr>
            <w:tcW w:w="1326" w:type="dxa"/>
            <w:tcBorders>
              <w:top w:val="single" w:sz="4" w:space="0" w:color="auto"/>
              <w:left w:val="single" w:sz="4" w:space="0" w:color="auto"/>
              <w:bottom w:val="single" w:sz="4" w:space="0" w:color="auto"/>
              <w:right w:val="single" w:sz="4" w:space="0" w:color="auto"/>
            </w:tcBorders>
          </w:tcPr>
          <w:p w14:paraId="2C6478D7" w14:textId="77777777" w:rsidR="00CD4EC1" w:rsidRPr="000307AD" w:rsidRDefault="00CD4EC1" w:rsidP="00AA7F42">
            <w:pPr>
              <w:spacing w:before="20" w:after="0" w:line="240" w:lineRule="auto"/>
              <w:rPr>
                <w:rFonts w:ascii="Arial" w:eastAsia="MS Mincho" w:hAnsi="Arial" w:cs="Arial"/>
                <w:lang w:eastAsia="en-PH"/>
              </w:rPr>
            </w:pPr>
          </w:p>
        </w:tc>
      </w:tr>
      <w:tr w:rsidR="001F501D" w:rsidRPr="000307AD" w14:paraId="367688F7" w14:textId="77777777" w:rsidTr="00BC354A">
        <w:trPr>
          <w:trHeight w:val="353"/>
        </w:trPr>
        <w:tc>
          <w:tcPr>
            <w:tcW w:w="3852" w:type="dxa"/>
            <w:tcBorders>
              <w:right w:val="single" w:sz="4" w:space="0" w:color="auto"/>
            </w:tcBorders>
          </w:tcPr>
          <w:p w14:paraId="367FE967" w14:textId="77777777" w:rsidR="001F501D" w:rsidRPr="000307AD" w:rsidRDefault="001F501D" w:rsidP="001F501D">
            <w:pPr>
              <w:spacing w:before="20" w:after="0" w:line="240" w:lineRule="auto"/>
              <w:ind w:left="360"/>
              <w:jc w:val="both"/>
              <w:rPr>
                <w:rFonts w:ascii="Arial" w:eastAsia="MS Mincho" w:hAnsi="Arial" w:cs="Arial"/>
                <w:lang w:eastAsia="en-PH"/>
              </w:rPr>
            </w:pPr>
          </w:p>
        </w:tc>
        <w:tc>
          <w:tcPr>
            <w:tcW w:w="1948" w:type="dxa"/>
            <w:tcBorders>
              <w:top w:val="single" w:sz="4" w:space="0" w:color="auto"/>
              <w:left w:val="single" w:sz="4" w:space="0" w:color="auto"/>
              <w:bottom w:val="single" w:sz="4" w:space="0" w:color="auto"/>
              <w:right w:val="single" w:sz="4" w:space="0" w:color="auto"/>
            </w:tcBorders>
          </w:tcPr>
          <w:p w14:paraId="6429E976" w14:textId="77777777" w:rsidR="001F501D" w:rsidRPr="000307AD" w:rsidRDefault="003A529A" w:rsidP="001F501D">
            <w:pPr>
              <w:numPr>
                <w:ilvl w:val="0"/>
                <w:numId w:val="32"/>
              </w:numPr>
              <w:spacing w:before="20" w:after="0" w:line="240" w:lineRule="auto"/>
              <w:jc w:val="both"/>
              <w:rPr>
                <w:rFonts w:ascii="Arial" w:eastAsia="MS Mincho" w:hAnsi="Arial" w:cs="Arial"/>
                <w:lang w:eastAsia="en-PH"/>
              </w:rPr>
            </w:pPr>
            <w:r>
              <w:rPr>
                <w:rFonts w:ascii="Arial" w:eastAsia="MS Mincho" w:hAnsi="Arial" w:cs="Arial"/>
                <w:lang w:eastAsia="en-PH"/>
              </w:rPr>
              <w:t>Indigenous Person/s</w:t>
            </w:r>
            <w:r w:rsidR="001F501D" w:rsidRPr="000307AD">
              <w:rPr>
                <w:rFonts w:ascii="Arial" w:eastAsia="MS Mincho" w:hAnsi="Arial" w:cs="Arial"/>
                <w:lang w:eastAsia="en-PH"/>
              </w:rPr>
              <w:t xml:space="preserve"> </w:t>
            </w:r>
          </w:p>
        </w:tc>
        <w:tc>
          <w:tcPr>
            <w:tcW w:w="1041" w:type="dxa"/>
            <w:tcBorders>
              <w:top w:val="single" w:sz="4" w:space="0" w:color="auto"/>
              <w:left w:val="single" w:sz="4" w:space="0" w:color="auto"/>
              <w:bottom w:val="single" w:sz="4" w:space="0" w:color="auto"/>
              <w:right w:val="single" w:sz="4" w:space="0" w:color="auto"/>
            </w:tcBorders>
          </w:tcPr>
          <w:p w14:paraId="36EE33ED" w14:textId="77777777" w:rsidR="001F501D" w:rsidRPr="000307AD" w:rsidRDefault="001F501D" w:rsidP="001F501D">
            <w:pPr>
              <w:spacing w:before="20" w:after="0" w:line="240" w:lineRule="auto"/>
              <w:rPr>
                <w:rFonts w:ascii="Arial" w:eastAsia="MS Mincho" w:hAnsi="Arial" w:cs="Arial"/>
                <w:lang w:eastAsia="en-PH"/>
              </w:rPr>
            </w:pPr>
          </w:p>
        </w:tc>
        <w:tc>
          <w:tcPr>
            <w:tcW w:w="1022" w:type="dxa"/>
            <w:tcBorders>
              <w:top w:val="single" w:sz="4" w:space="0" w:color="auto"/>
              <w:left w:val="single" w:sz="4" w:space="0" w:color="auto"/>
              <w:bottom w:val="single" w:sz="4" w:space="0" w:color="auto"/>
              <w:right w:val="single" w:sz="4" w:space="0" w:color="auto"/>
            </w:tcBorders>
          </w:tcPr>
          <w:p w14:paraId="6B4ADFB0" w14:textId="77777777" w:rsidR="001F501D" w:rsidRPr="000307AD" w:rsidRDefault="001F501D" w:rsidP="001F501D">
            <w:pPr>
              <w:spacing w:before="20" w:after="0" w:line="240" w:lineRule="auto"/>
              <w:rPr>
                <w:rFonts w:ascii="Arial" w:eastAsia="MS Mincho" w:hAnsi="Arial" w:cs="Arial"/>
                <w:lang w:eastAsia="en-PH"/>
              </w:rPr>
            </w:pPr>
          </w:p>
        </w:tc>
        <w:tc>
          <w:tcPr>
            <w:tcW w:w="1326" w:type="dxa"/>
            <w:tcBorders>
              <w:top w:val="single" w:sz="4" w:space="0" w:color="auto"/>
              <w:left w:val="single" w:sz="4" w:space="0" w:color="auto"/>
              <w:bottom w:val="single" w:sz="4" w:space="0" w:color="auto"/>
              <w:right w:val="single" w:sz="4" w:space="0" w:color="auto"/>
            </w:tcBorders>
          </w:tcPr>
          <w:p w14:paraId="327465EA" w14:textId="77777777" w:rsidR="001F501D" w:rsidRPr="000307AD" w:rsidRDefault="001F501D" w:rsidP="001F501D">
            <w:pPr>
              <w:spacing w:before="20" w:after="0" w:line="240" w:lineRule="auto"/>
              <w:rPr>
                <w:rFonts w:ascii="Arial" w:eastAsia="MS Mincho" w:hAnsi="Arial" w:cs="Arial"/>
                <w:lang w:eastAsia="en-PH"/>
              </w:rPr>
            </w:pPr>
          </w:p>
        </w:tc>
      </w:tr>
      <w:tr w:rsidR="001F501D" w:rsidRPr="000307AD" w14:paraId="1AA4B9B8" w14:textId="77777777" w:rsidTr="00BC354A">
        <w:trPr>
          <w:trHeight w:val="353"/>
        </w:trPr>
        <w:tc>
          <w:tcPr>
            <w:tcW w:w="3852" w:type="dxa"/>
            <w:tcBorders>
              <w:right w:val="single" w:sz="4" w:space="0" w:color="auto"/>
            </w:tcBorders>
          </w:tcPr>
          <w:p w14:paraId="7C714617" w14:textId="77777777" w:rsidR="001F501D" w:rsidRPr="000307AD" w:rsidRDefault="001F501D" w:rsidP="001F501D">
            <w:pPr>
              <w:spacing w:before="20" w:after="0" w:line="240" w:lineRule="auto"/>
              <w:ind w:left="360"/>
              <w:jc w:val="both"/>
              <w:rPr>
                <w:rFonts w:ascii="Arial" w:eastAsia="MS Mincho" w:hAnsi="Arial" w:cs="Arial"/>
                <w:lang w:eastAsia="en-PH"/>
              </w:rPr>
            </w:pPr>
          </w:p>
        </w:tc>
        <w:tc>
          <w:tcPr>
            <w:tcW w:w="1948" w:type="dxa"/>
            <w:tcBorders>
              <w:top w:val="single" w:sz="4" w:space="0" w:color="auto"/>
              <w:left w:val="single" w:sz="4" w:space="0" w:color="auto"/>
              <w:bottom w:val="single" w:sz="4" w:space="0" w:color="auto"/>
              <w:right w:val="single" w:sz="4" w:space="0" w:color="auto"/>
            </w:tcBorders>
          </w:tcPr>
          <w:p w14:paraId="209AE2CF" w14:textId="77777777" w:rsidR="001F501D" w:rsidRPr="000307AD" w:rsidRDefault="001F501D" w:rsidP="001F501D">
            <w:pPr>
              <w:spacing w:before="20" w:after="0" w:line="240" w:lineRule="auto"/>
              <w:ind w:left="360"/>
              <w:jc w:val="both"/>
              <w:rPr>
                <w:rFonts w:ascii="Arial" w:eastAsia="MS Mincho" w:hAnsi="Arial" w:cs="Arial"/>
                <w:lang w:eastAsia="en-PH"/>
              </w:rPr>
            </w:pPr>
            <w:r>
              <w:rPr>
                <w:rFonts w:ascii="Arial" w:eastAsia="MS Mincho" w:hAnsi="Arial" w:cs="Arial"/>
                <w:lang w:eastAsia="en-PH"/>
              </w:rPr>
              <w:t xml:space="preserve">           </w:t>
            </w:r>
            <w:r w:rsidRPr="000307AD">
              <w:rPr>
                <w:rFonts w:ascii="Arial" w:eastAsia="MS Mincho" w:hAnsi="Arial" w:cs="Arial"/>
                <w:lang w:eastAsia="en-PH"/>
              </w:rPr>
              <w:t xml:space="preserve">Total </w:t>
            </w:r>
          </w:p>
        </w:tc>
        <w:tc>
          <w:tcPr>
            <w:tcW w:w="1041" w:type="dxa"/>
            <w:tcBorders>
              <w:top w:val="single" w:sz="4" w:space="0" w:color="auto"/>
              <w:left w:val="single" w:sz="4" w:space="0" w:color="auto"/>
              <w:bottom w:val="single" w:sz="4" w:space="0" w:color="auto"/>
              <w:right w:val="single" w:sz="4" w:space="0" w:color="auto"/>
            </w:tcBorders>
          </w:tcPr>
          <w:p w14:paraId="70FBDBD0" w14:textId="77777777" w:rsidR="001F501D" w:rsidRPr="000307AD" w:rsidRDefault="001F501D" w:rsidP="001F501D">
            <w:pPr>
              <w:spacing w:before="20" w:after="0" w:line="240" w:lineRule="auto"/>
              <w:rPr>
                <w:rFonts w:ascii="Arial" w:eastAsia="MS Mincho" w:hAnsi="Arial" w:cs="Arial"/>
                <w:lang w:eastAsia="en-PH"/>
              </w:rPr>
            </w:pPr>
          </w:p>
        </w:tc>
        <w:tc>
          <w:tcPr>
            <w:tcW w:w="1022" w:type="dxa"/>
            <w:tcBorders>
              <w:top w:val="single" w:sz="4" w:space="0" w:color="auto"/>
              <w:left w:val="single" w:sz="4" w:space="0" w:color="auto"/>
              <w:bottom w:val="single" w:sz="4" w:space="0" w:color="auto"/>
              <w:right w:val="single" w:sz="4" w:space="0" w:color="auto"/>
            </w:tcBorders>
          </w:tcPr>
          <w:p w14:paraId="092CB8BF" w14:textId="77777777" w:rsidR="001F501D" w:rsidRPr="000307AD" w:rsidRDefault="001F501D" w:rsidP="001F501D">
            <w:pPr>
              <w:spacing w:before="20" w:after="0" w:line="240" w:lineRule="auto"/>
              <w:rPr>
                <w:rFonts w:ascii="Arial" w:eastAsia="MS Mincho" w:hAnsi="Arial" w:cs="Arial"/>
                <w:lang w:eastAsia="en-PH"/>
              </w:rPr>
            </w:pPr>
          </w:p>
        </w:tc>
        <w:tc>
          <w:tcPr>
            <w:tcW w:w="1326" w:type="dxa"/>
            <w:tcBorders>
              <w:top w:val="single" w:sz="4" w:space="0" w:color="auto"/>
              <w:left w:val="single" w:sz="4" w:space="0" w:color="auto"/>
              <w:bottom w:val="single" w:sz="4" w:space="0" w:color="auto"/>
              <w:right w:val="single" w:sz="4" w:space="0" w:color="auto"/>
            </w:tcBorders>
          </w:tcPr>
          <w:p w14:paraId="13B8265F" w14:textId="77777777" w:rsidR="001F501D" w:rsidRPr="000307AD" w:rsidRDefault="001F501D" w:rsidP="001F501D">
            <w:pPr>
              <w:spacing w:before="20" w:after="0" w:line="240" w:lineRule="auto"/>
              <w:rPr>
                <w:rFonts w:ascii="Arial" w:eastAsia="MS Mincho" w:hAnsi="Arial" w:cs="Arial"/>
                <w:lang w:eastAsia="en-PH"/>
              </w:rPr>
            </w:pPr>
          </w:p>
        </w:tc>
      </w:tr>
      <w:tr w:rsidR="001F501D" w:rsidRPr="000307AD" w14:paraId="4396BE8F" w14:textId="77777777" w:rsidTr="00BC354A">
        <w:trPr>
          <w:trHeight w:val="428"/>
        </w:trPr>
        <w:tc>
          <w:tcPr>
            <w:tcW w:w="3852" w:type="dxa"/>
            <w:tcBorders>
              <w:right w:val="single" w:sz="4" w:space="0" w:color="auto"/>
            </w:tcBorders>
          </w:tcPr>
          <w:p w14:paraId="3C758BF4" w14:textId="77777777" w:rsidR="001F501D" w:rsidRPr="000307AD" w:rsidRDefault="001F501D" w:rsidP="001F501D">
            <w:pPr>
              <w:spacing w:before="20" w:after="0" w:line="240" w:lineRule="auto"/>
              <w:jc w:val="both"/>
              <w:rPr>
                <w:rFonts w:ascii="Arial" w:eastAsia="MS Mincho" w:hAnsi="Arial" w:cs="Arial"/>
                <w:lang w:eastAsia="en-PH"/>
              </w:rPr>
            </w:pPr>
          </w:p>
        </w:tc>
        <w:tc>
          <w:tcPr>
            <w:tcW w:w="1948" w:type="dxa"/>
            <w:tcBorders>
              <w:top w:val="single" w:sz="4" w:space="0" w:color="auto"/>
              <w:left w:val="single" w:sz="4" w:space="0" w:color="auto"/>
              <w:bottom w:val="single" w:sz="4" w:space="0" w:color="auto"/>
              <w:right w:val="single" w:sz="4" w:space="0" w:color="auto"/>
            </w:tcBorders>
          </w:tcPr>
          <w:p w14:paraId="0486EDC1" w14:textId="77777777" w:rsidR="001F501D" w:rsidRPr="000307AD" w:rsidRDefault="001F501D" w:rsidP="001F501D">
            <w:pPr>
              <w:numPr>
                <w:ilvl w:val="0"/>
                <w:numId w:val="32"/>
              </w:numPr>
              <w:spacing w:before="20" w:after="0" w:line="240" w:lineRule="auto"/>
              <w:jc w:val="both"/>
              <w:rPr>
                <w:rFonts w:ascii="Arial" w:eastAsia="MS Mincho" w:hAnsi="Arial" w:cs="Arial"/>
                <w:lang w:eastAsia="en-PH"/>
              </w:rPr>
            </w:pPr>
            <w:r w:rsidRPr="000307AD">
              <w:rPr>
                <w:rFonts w:ascii="Arial" w:eastAsia="MS Mincho" w:hAnsi="Arial" w:cs="Arial"/>
                <w:lang w:eastAsia="en-PH"/>
              </w:rPr>
              <w:t xml:space="preserve">Family    </w:t>
            </w:r>
          </w:p>
        </w:tc>
        <w:tc>
          <w:tcPr>
            <w:tcW w:w="2063" w:type="dxa"/>
            <w:gridSpan w:val="2"/>
            <w:tcBorders>
              <w:top w:val="single" w:sz="4" w:space="0" w:color="auto"/>
              <w:left w:val="single" w:sz="4" w:space="0" w:color="auto"/>
              <w:bottom w:val="single" w:sz="4" w:space="0" w:color="auto"/>
              <w:right w:val="single" w:sz="4" w:space="0" w:color="auto"/>
            </w:tcBorders>
          </w:tcPr>
          <w:p w14:paraId="475BBDFC" w14:textId="77777777" w:rsidR="001F501D" w:rsidRPr="000307AD" w:rsidRDefault="001F501D" w:rsidP="001F501D">
            <w:pPr>
              <w:spacing w:before="20" w:after="0" w:line="240" w:lineRule="auto"/>
              <w:rPr>
                <w:rFonts w:ascii="Arial" w:eastAsia="MS Mincho" w:hAnsi="Arial" w:cs="Arial"/>
                <w:lang w:eastAsia="en-PH"/>
              </w:rPr>
            </w:pPr>
          </w:p>
        </w:tc>
        <w:tc>
          <w:tcPr>
            <w:tcW w:w="1326" w:type="dxa"/>
            <w:tcBorders>
              <w:top w:val="single" w:sz="4" w:space="0" w:color="auto"/>
              <w:left w:val="single" w:sz="4" w:space="0" w:color="auto"/>
              <w:bottom w:val="single" w:sz="4" w:space="0" w:color="auto"/>
              <w:right w:val="single" w:sz="4" w:space="0" w:color="auto"/>
            </w:tcBorders>
          </w:tcPr>
          <w:p w14:paraId="25944138" w14:textId="77777777" w:rsidR="001F501D" w:rsidRPr="000307AD" w:rsidRDefault="001F501D" w:rsidP="001F501D">
            <w:pPr>
              <w:spacing w:before="20" w:after="0" w:line="240" w:lineRule="auto"/>
              <w:rPr>
                <w:rFonts w:ascii="Arial" w:eastAsia="MS Mincho" w:hAnsi="Arial" w:cs="Arial"/>
                <w:lang w:eastAsia="en-PH"/>
              </w:rPr>
            </w:pPr>
          </w:p>
        </w:tc>
      </w:tr>
    </w:tbl>
    <w:p w14:paraId="09195D27" w14:textId="77777777" w:rsidR="00AC6610" w:rsidRPr="000307AD" w:rsidRDefault="00AC6610" w:rsidP="00AC6610">
      <w:pPr>
        <w:tabs>
          <w:tab w:val="left" w:pos="360"/>
        </w:tabs>
        <w:spacing w:before="240" w:after="120" w:line="240" w:lineRule="auto"/>
        <w:ind w:hanging="284"/>
        <w:rPr>
          <w:rFonts w:ascii="Arial" w:eastAsia="Times New Roman" w:hAnsi="Arial" w:cs="Arial"/>
          <w:b/>
          <w:bCs/>
        </w:rPr>
      </w:pPr>
      <w:r w:rsidRPr="000307AD">
        <w:rPr>
          <w:rFonts w:ascii="Arial" w:eastAsia="Times New Roman" w:hAnsi="Arial" w:cs="Arial"/>
          <w:b/>
          <w:bCs/>
        </w:rPr>
        <w:t xml:space="preserve">Identifying Information: </w:t>
      </w:r>
    </w:p>
    <w:p w14:paraId="2D17558B" w14:textId="77777777" w:rsidR="00AC6610" w:rsidRPr="000307AD" w:rsidRDefault="00AC6610" w:rsidP="00AC6610">
      <w:pPr>
        <w:spacing w:after="0" w:line="240" w:lineRule="auto"/>
        <w:rPr>
          <w:rFonts w:ascii="Calibri" w:eastAsia="Times New Roman" w:hAnsi="Calibri" w:cs="Times New Roman"/>
          <w:sz w:val="16"/>
          <w:szCs w:val="16"/>
          <w:lang w:eastAsia="en-PH"/>
        </w:rPr>
      </w:pPr>
    </w:p>
    <w:p w14:paraId="73398E0F" w14:textId="77777777" w:rsidR="00AC6610" w:rsidRPr="000307AD" w:rsidRDefault="00AC6610" w:rsidP="00A57972">
      <w:pPr>
        <w:numPr>
          <w:ilvl w:val="0"/>
          <w:numId w:val="33"/>
        </w:numPr>
        <w:spacing w:before="60" w:after="60" w:line="240" w:lineRule="auto"/>
        <w:ind w:left="360" w:right="-385"/>
        <w:rPr>
          <w:rFonts w:ascii="Arial" w:eastAsia="Times New Roman" w:hAnsi="Arial" w:cs="Arial"/>
          <w:bCs/>
        </w:rPr>
      </w:pPr>
      <w:r w:rsidRPr="000307AD">
        <w:rPr>
          <w:rFonts w:ascii="Arial" w:eastAsia="Times New Roman" w:hAnsi="Arial" w:cs="Arial"/>
          <w:bCs/>
          <w:i/>
        </w:rPr>
        <w:t xml:space="preserve">Name of </w:t>
      </w:r>
      <w:r w:rsidR="00365B9E">
        <w:rPr>
          <w:rFonts w:ascii="Arial" w:eastAsia="Times New Roman" w:hAnsi="Arial" w:cs="Arial"/>
          <w:bCs/>
          <w:i/>
        </w:rPr>
        <w:t>SDEC</w:t>
      </w:r>
      <w:r w:rsidRPr="000307AD">
        <w:rPr>
          <w:rFonts w:ascii="Arial" w:eastAsia="Times New Roman" w:hAnsi="Arial" w:cs="Arial"/>
          <w:b/>
          <w:bCs/>
          <w:i/>
        </w:rPr>
        <w:t xml:space="preserve">:  </w:t>
      </w:r>
      <w:r w:rsidRPr="000307AD">
        <w:rPr>
          <w:rFonts w:ascii="Arial" w:eastAsia="Times New Roman" w:hAnsi="Arial" w:cs="Arial"/>
          <w:bCs/>
        </w:rPr>
        <w:t>___________________________________________</w:t>
      </w:r>
      <w:r w:rsidR="00CD4EC1">
        <w:rPr>
          <w:rFonts w:ascii="Arial" w:eastAsia="Times New Roman" w:hAnsi="Arial" w:cs="Arial"/>
          <w:bCs/>
        </w:rPr>
        <w:t>________</w:t>
      </w:r>
      <w:r w:rsidRPr="000307AD">
        <w:rPr>
          <w:rFonts w:ascii="Arial" w:eastAsia="Times New Roman" w:hAnsi="Arial" w:cs="Arial"/>
          <w:bCs/>
        </w:rPr>
        <w:t>_____________________</w:t>
      </w:r>
    </w:p>
    <w:p w14:paraId="020BCA1E" w14:textId="77777777" w:rsidR="00AC6610" w:rsidRPr="000307AD" w:rsidRDefault="003A529A" w:rsidP="00A57972">
      <w:pPr>
        <w:numPr>
          <w:ilvl w:val="0"/>
          <w:numId w:val="33"/>
        </w:numPr>
        <w:spacing w:before="60" w:after="60" w:line="240" w:lineRule="auto"/>
        <w:ind w:left="360" w:right="-385"/>
        <w:rPr>
          <w:rFonts w:ascii="Arial" w:eastAsia="Times New Roman" w:hAnsi="Arial" w:cs="Arial"/>
          <w:bCs/>
        </w:rPr>
      </w:pPr>
      <w:r>
        <w:rPr>
          <w:rFonts w:ascii="Arial" w:eastAsia="Times New Roman" w:hAnsi="Arial" w:cs="Arial"/>
          <w:bCs/>
          <w:i/>
        </w:rPr>
        <w:t>Location/</w:t>
      </w:r>
      <w:r w:rsidR="00AC6610" w:rsidRPr="000307AD">
        <w:rPr>
          <w:rFonts w:ascii="Arial" w:eastAsia="Times New Roman" w:hAnsi="Arial" w:cs="Arial"/>
          <w:bCs/>
          <w:i/>
        </w:rPr>
        <w:t>Address:</w:t>
      </w:r>
      <w:r w:rsidR="00AC6610" w:rsidRPr="000307AD">
        <w:rPr>
          <w:rFonts w:ascii="Arial" w:eastAsia="Times New Roman" w:hAnsi="Arial" w:cs="Arial"/>
          <w:bCs/>
        </w:rPr>
        <w:t xml:space="preserve">  ____________________________________________________</w:t>
      </w:r>
      <w:r w:rsidR="00CD4EC1">
        <w:rPr>
          <w:rFonts w:ascii="Arial" w:eastAsia="Times New Roman" w:hAnsi="Arial" w:cs="Arial"/>
          <w:bCs/>
        </w:rPr>
        <w:t>______</w:t>
      </w:r>
      <w:r w:rsidR="00AC6610" w:rsidRPr="000307AD">
        <w:rPr>
          <w:rFonts w:ascii="Arial" w:eastAsia="Times New Roman" w:hAnsi="Arial" w:cs="Arial"/>
          <w:bCs/>
        </w:rPr>
        <w:t>______________</w:t>
      </w:r>
    </w:p>
    <w:p w14:paraId="19558D55" w14:textId="77777777" w:rsidR="00AC6610" w:rsidRPr="000307AD" w:rsidRDefault="001F5079" w:rsidP="00A57972">
      <w:pPr>
        <w:numPr>
          <w:ilvl w:val="0"/>
          <w:numId w:val="33"/>
        </w:numPr>
        <w:spacing w:before="60" w:after="60" w:line="240" w:lineRule="auto"/>
        <w:ind w:left="360" w:right="-205"/>
        <w:rPr>
          <w:rFonts w:ascii="Arial" w:eastAsia="Times New Roman" w:hAnsi="Arial" w:cs="Arial"/>
          <w:bCs/>
        </w:rPr>
      </w:pPr>
      <w:r>
        <w:rPr>
          <w:rFonts w:ascii="Arial" w:eastAsia="Times New Roman" w:hAnsi="Arial" w:cs="Arial"/>
          <w:bCs/>
          <w:i/>
        </w:rPr>
        <w:t>Center/</w:t>
      </w:r>
      <w:r w:rsidR="00AC6610" w:rsidRPr="000307AD">
        <w:rPr>
          <w:rFonts w:ascii="Arial" w:eastAsia="Times New Roman" w:hAnsi="Arial" w:cs="Arial"/>
          <w:bCs/>
          <w:i/>
        </w:rPr>
        <w:t>Agency Head and Designation:</w:t>
      </w:r>
      <w:r w:rsidR="00AC6610" w:rsidRPr="000307AD">
        <w:rPr>
          <w:rFonts w:ascii="Arial" w:eastAsia="Times New Roman" w:hAnsi="Arial" w:cs="Arial"/>
          <w:bCs/>
        </w:rPr>
        <w:t xml:space="preserve"> ________________________________________________________________________</w:t>
      </w:r>
    </w:p>
    <w:p w14:paraId="021BC4B6" w14:textId="77777777" w:rsidR="00AC6610" w:rsidRDefault="00AC6610" w:rsidP="00A57972">
      <w:pPr>
        <w:numPr>
          <w:ilvl w:val="0"/>
          <w:numId w:val="33"/>
        </w:numPr>
        <w:spacing w:before="60" w:after="60" w:line="240" w:lineRule="auto"/>
        <w:ind w:left="360" w:right="-295"/>
        <w:rPr>
          <w:rFonts w:ascii="Arial" w:eastAsia="Times New Roman" w:hAnsi="Arial" w:cs="Arial"/>
          <w:bCs/>
        </w:rPr>
      </w:pPr>
      <w:r w:rsidRPr="000307AD">
        <w:rPr>
          <w:rFonts w:ascii="Arial" w:eastAsia="Times New Roman" w:hAnsi="Arial" w:cs="Arial"/>
          <w:bCs/>
          <w:i/>
        </w:rPr>
        <w:t>Telephone/Mobile Number/s:</w:t>
      </w:r>
      <w:r w:rsidRPr="000307AD">
        <w:rPr>
          <w:rFonts w:ascii="Arial" w:eastAsia="Times New Roman" w:hAnsi="Arial" w:cs="Arial"/>
          <w:bCs/>
        </w:rPr>
        <w:t xml:space="preserve">  ______________________________________</w:t>
      </w:r>
      <w:r w:rsidR="00CD4EC1">
        <w:rPr>
          <w:rFonts w:ascii="Arial" w:eastAsia="Times New Roman" w:hAnsi="Arial" w:cs="Arial"/>
          <w:bCs/>
        </w:rPr>
        <w:t>________________________</w:t>
      </w:r>
      <w:r w:rsidRPr="000307AD">
        <w:rPr>
          <w:rFonts w:ascii="Arial" w:eastAsia="Times New Roman" w:hAnsi="Arial" w:cs="Arial"/>
          <w:bCs/>
        </w:rPr>
        <w:t>__________</w:t>
      </w:r>
    </w:p>
    <w:p w14:paraId="7E562187" w14:textId="77777777" w:rsidR="0063483E" w:rsidRPr="0063483E" w:rsidRDefault="0063483E" w:rsidP="00A57972">
      <w:pPr>
        <w:numPr>
          <w:ilvl w:val="0"/>
          <w:numId w:val="33"/>
        </w:numPr>
        <w:spacing w:before="60" w:after="60" w:line="240" w:lineRule="auto"/>
        <w:ind w:left="360" w:right="-295"/>
        <w:rPr>
          <w:rFonts w:ascii="Arial" w:eastAsia="Times New Roman" w:hAnsi="Arial" w:cs="Arial"/>
          <w:bCs/>
        </w:rPr>
      </w:pPr>
      <w:r>
        <w:rPr>
          <w:rFonts w:ascii="Arial" w:eastAsia="Times New Roman" w:hAnsi="Arial" w:cs="Arial"/>
          <w:bCs/>
          <w:i/>
        </w:rPr>
        <w:t>Social Media Account:</w:t>
      </w:r>
    </w:p>
    <w:p w14:paraId="495126B7" w14:textId="77777777" w:rsidR="0063483E" w:rsidRPr="000307AD" w:rsidRDefault="0063483E" w:rsidP="0063483E">
      <w:pPr>
        <w:spacing w:before="60" w:after="60" w:line="240" w:lineRule="auto"/>
        <w:ind w:left="360" w:right="-295"/>
        <w:rPr>
          <w:rFonts w:ascii="Arial" w:eastAsia="Times New Roman" w:hAnsi="Arial" w:cs="Arial"/>
          <w:bCs/>
        </w:rPr>
      </w:pPr>
      <w:r>
        <w:rPr>
          <w:rFonts w:ascii="Arial" w:eastAsia="Times New Roman" w:hAnsi="Arial" w:cs="Arial"/>
          <w:bCs/>
        </w:rPr>
        <w:t>_________________________________</w:t>
      </w:r>
      <w:r w:rsidR="00CD4EC1">
        <w:rPr>
          <w:rFonts w:ascii="Arial" w:eastAsia="Times New Roman" w:hAnsi="Arial" w:cs="Arial"/>
          <w:bCs/>
        </w:rPr>
        <w:t>_____________________________</w:t>
      </w:r>
      <w:r>
        <w:rPr>
          <w:rFonts w:ascii="Arial" w:eastAsia="Times New Roman" w:hAnsi="Arial" w:cs="Arial"/>
          <w:bCs/>
        </w:rPr>
        <w:t>__________</w:t>
      </w:r>
    </w:p>
    <w:p w14:paraId="49470FD3" w14:textId="77777777" w:rsidR="00AC6610" w:rsidRPr="000307AD" w:rsidRDefault="00AC6610" w:rsidP="00A57972">
      <w:pPr>
        <w:numPr>
          <w:ilvl w:val="0"/>
          <w:numId w:val="33"/>
        </w:numPr>
        <w:spacing w:before="60" w:after="60" w:line="240" w:lineRule="auto"/>
        <w:ind w:left="360" w:right="-205"/>
        <w:rPr>
          <w:rFonts w:ascii="Arial" w:eastAsia="Times New Roman" w:hAnsi="Arial" w:cs="Arial"/>
          <w:bCs/>
        </w:rPr>
      </w:pPr>
      <w:r w:rsidRPr="000307AD">
        <w:rPr>
          <w:rFonts w:ascii="Arial" w:eastAsia="Times New Roman" w:hAnsi="Arial" w:cs="Arial"/>
          <w:bCs/>
          <w:i/>
        </w:rPr>
        <w:t xml:space="preserve">E-mail Address and Website:  </w:t>
      </w:r>
      <w:r w:rsidRPr="00F33AE4">
        <w:rPr>
          <w:rFonts w:ascii="Arial" w:eastAsia="Times New Roman" w:hAnsi="Arial" w:cs="Arial"/>
          <w:bCs/>
        </w:rPr>
        <w:t>_</w:t>
      </w:r>
      <w:r w:rsidRPr="000307AD">
        <w:rPr>
          <w:rFonts w:ascii="Arial" w:eastAsia="Times New Roman" w:hAnsi="Arial" w:cs="Arial"/>
          <w:bCs/>
        </w:rPr>
        <w:t>___________________________________________________________</w:t>
      </w:r>
      <w:r w:rsidR="00F33AE4">
        <w:rPr>
          <w:rFonts w:ascii="Arial" w:eastAsia="Times New Roman" w:hAnsi="Arial" w:cs="Arial"/>
          <w:bCs/>
        </w:rPr>
        <w:t>____</w:t>
      </w:r>
      <w:r w:rsidR="00CD4EC1">
        <w:rPr>
          <w:rFonts w:ascii="Arial" w:eastAsia="Times New Roman" w:hAnsi="Arial" w:cs="Arial"/>
          <w:bCs/>
        </w:rPr>
        <w:t>_</w:t>
      </w:r>
      <w:r w:rsidRPr="000307AD">
        <w:rPr>
          <w:rFonts w:ascii="Arial" w:eastAsia="Times New Roman" w:hAnsi="Arial" w:cs="Arial"/>
          <w:bCs/>
        </w:rPr>
        <w:t>________</w:t>
      </w:r>
    </w:p>
    <w:p w14:paraId="4636E738" w14:textId="77777777" w:rsidR="00AC6610" w:rsidRDefault="00AC6610" w:rsidP="00417745">
      <w:pPr>
        <w:spacing w:before="60" w:after="60" w:line="240" w:lineRule="auto"/>
        <w:rPr>
          <w:rFonts w:ascii="Arial" w:eastAsia="Times New Roman" w:hAnsi="Arial" w:cs="Arial"/>
          <w:b/>
          <w:bCs/>
          <w:i/>
          <w:sz w:val="16"/>
          <w:szCs w:val="16"/>
        </w:rPr>
      </w:pPr>
    </w:p>
    <w:p w14:paraId="435139D1" w14:textId="77777777" w:rsidR="00417745" w:rsidRPr="00417745" w:rsidRDefault="00417745" w:rsidP="00417745">
      <w:pPr>
        <w:spacing w:before="60" w:after="60" w:line="240" w:lineRule="auto"/>
        <w:rPr>
          <w:rFonts w:ascii="Arial" w:eastAsia="Times New Roman" w:hAnsi="Arial" w:cs="Arial"/>
          <w:b/>
          <w:bCs/>
          <w:i/>
          <w:sz w:val="16"/>
          <w:szCs w:val="16"/>
        </w:rPr>
      </w:pPr>
      <w:r>
        <w:rPr>
          <w:rFonts w:ascii="Arial" w:eastAsia="Times New Roman" w:hAnsi="Arial" w:cs="Arial"/>
          <w:b/>
          <w:bCs/>
          <w:i/>
          <w:sz w:val="16"/>
          <w:szCs w:val="16"/>
        </w:rPr>
        <w:t>For Private SDEC:</w:t>
      </w:r>
    </w:p>
    <w:p w14:paraId="1E23E50A" w14:textId="77777777" w:rsidR="00AC6610" w:rsidRPr="000307AD" w:rsidRDefault="00AC6610" w:rsidP="00A57972">
      <w:pPr>
        <w:numPr>
          <w:ilvl w:val="0"/>
          <w:numId w:val="33"/>
        </w:numPr>
        <w:spacing w:before="60" w:after="60" w:line="240" w:lineRule="auto"/>
        <w:ind w:left="360"/>
        <w:rPr>
          <w:rFonts w:ascii="Arial" w:eastAsia="Times New Roman" w:hAnsi="Arial" w:cs="Arial"/>
          <w:bCs/>
        </w:rPr>
      </w:pPr>
      <w:r w:rsidRPr="000307AD">
        <w:rPr>
          <w:rFonts w:ascii="Arial" w:eastAsia="Times New Roman" w:hAnsi="Arial" w:cs="Arial"/>
          <w:bCs/>
          <w:i/>
        </w:rPr>
        <w:t xml:space="preserve">Registration No: ________________________ Date Issued: </w:t>
      </w:r>
      <w:r>
        <w:rPr>
          <w:rFonts w:ascii="Arial" w:eastAsia="Times New Roman" w:hAnsi="Arial" w:cs="Arial"/>
          <w:bCs/>
          <w:i/>
        </w:rPr>
        <w:t>_</w:t>
      </w:r>
      <w:r w:rsidRPr="000307AD">
        <w:rPr>
          <w:rFonts w:ascii="Arial" w:eastAsia="Times New Roman" w:hAnsi="Arial" w:cs="Arial"/>
          <w:bCs/>
          <w:i/>
        </w:rPr>
        <w:t>______</w:t>
      </w:r>
      <w:r w:rsidR="00CD4EC1">
        <w:rPr>
          <w:rFonts w:ascii="Arial" w:eastAsia="Times New Roman" w:hAnsi="Arial" w:cs="Arial"/>
          <w:bCs/>
          <w:i/>
        </w:rPr>
        <w:t>____________</w:t>
      </w:r>
      <w:r w:rsidRPr="000307AD">
        <w:rPr>
          <w:rFonts w:ascii="Arial" w:eastAsia="Times New Roman" w:hAnsi="Arial" w:cs="Arial"/>
          <w:bCs/>
          <w:i/>
        </w:rPr>
        <w:t>_____</w:t>
      </w:r>
      <w:r w:rsidRPr="000307AD">
        <w:rPr>
          <w:rFonts w:ascii="Arial" w:eastAsia="Times New Roman" w:hAnsi="Arial" w:cs="Arial"/>
          <w:b/>
          <w:bCs/>
          <w:i/>
          <w:color w:val="FF0000"/>
          <w:lang w:val="en-US"/>
        </w:rPr>
        <w:t xml:space="preserve"> </w:t>
      </w:r>
    </w:p>
    <w:p w14:paraId="62166980" w14:textId="77777777" w:rsidR="00AC6610" w:rsidRPr="000307AD" w:rsidRDefault="00AC6610" w:rsidP="00AC6610">
      <w:pPr>
        <w:spacing w:after="0" w:line="240" w:lineRule="auto"/>
        <w:rPr>
          <w:rFonts w:ascii="Calibri" w:eastAsia="Times New Roman" w:hAnsi="Calibri" w:cs="Times New Roman"/>
          <w:sz w:val="16"/>
          <w:szCs w:val="16"/>
          <w:lang w:eastAsia="en-PH"/>
        </w:rPr>
      </w:pPr>
    </w:p>
    <w:p w14:paraId="10DA4E89" w14:textId="77777777" w:rsidR="00AC6610" w:rsidRPr="000307AD" w:rsidRDefault="00AC6610" w:rsidP="00A57972">
      <w:pPr>
        <w:numPr>
          <w:ilvl w:val="0"/>
          <w:numId w:val="33"/>
        </w:numPr>
        <w:spacing w:before="60" w:after="60" w:line="240" w:lineRule="auto"/>
        <w:ind w:left="360"/>
        <w:rPr>
          <w:rFonts w:ascii="Arial" w:eastAsia="Times New Roman" w:hAnsi="Arial" w:cs="Arial"/>
          <w:bCs/>
        </w:rPr>
      </w:pPr>
      <w:r w:rsidRPr="000307AD">
        <w:rPr>
          <w:rFonts w:ascii="Arial" w:eastAsia="Times New Roman" w:hAnsi="Arial" w:cs="Arial"/>
          <w:bCs/>
          <w:i/>
        </w:rPr>
        <w:t>License No: _________________Date Issued: ___</w:t>
      </w:r>
      <w:r>
        <w:rPr>
          <w:rFonts w:ascii="Arial" w:eastAsia="Times New Roman" w:hAnsi="Arial" w:cs="Arial"/>
          <w:bCs/>
          <w:i/>
        </w:rPr>
        <w:t>__</w:t>
      </w:r>
      <w:r w:rsidR="00CD4EC1">
        <w:rPr>
          <w:rFonts w:ascii="Arial" w:eastAsia="Times New Roman" w:hAnsi="Arial" w:cs="Arial"/>
          <w:bCs/>
          <w:i/>
        </w:rPr>
        <w:t>______ Expiration Date: _______</w:t>
      </w:r>
      <w:r w:rsidRPr="000307AD">
        <w:rPr>
          <w:rFonts w:ascii="Arial" w:eastAsia="Times New Roman" w:hAnsi="Arial" w:cs="Arial"/>
          <w:bCs/>
          <w:i/>
        </w:rPr>
        <w:t>___</w:t>
      </w:r>
    </w:p>
    <w:p w14:paraId="22039AFD" w14:textId="77777777" w:rsidR="0082108B" w:rsidRDefault="0082108B" w:rsidP="002E5FB7">
      <w:pPr>
        <w:spacing w:before="240" w:after="120" w:line="240" w:lineRule="auto"/>
        <w:ind w:right="-295"/>
        <w:rPr>
          <w:rFonts w:ascii="Arial" w:eastAsia="Times New Roman" w:hAnsi="Arial" w:cs="Arial"/>
          <w:b/>
          <w:lang w:eastAsia="en-PH"/>
        </w:rPr>
      </w:pPr>
    </w:p>
    <w:p w14:paraId="7F5D9EBE" w14:textId="77777777" w:rsidR="002E5FB7" w:rsidRPr="002E5FB7" w:rsidRDefault="002E5FB7" w:rsidP="002E5FB7">
      <w:pPr>
        <w:spacing w:before="240" w:after="120" w:line="240" w:lineRule="auto"/>
        <w:ind w:right="-295"/>
        <w:rPr>
          <w:rFonts w:ascii="Arial" w:hAnsi="Arial" w:cs="Arial"/>
          <w:b/>
        </w:rPr>
      </w:pPr>
    </w:p>
    <w:p w14:paraId="459FE020" w14:textId="77777777" w:rsidR="004E180C" w:rsidRDefault="00501BB5" w:rsidP="004E180C">
      <w:pPr>
        <w:pStyle w:val="ListParagraph"/>
        <w:spacing w:before="240" w:after="120" w:line="240" w:lineRule="auto"/>
        <w:ind w:left="0" w:right="-295" w:hanging="284"/>
        <w:rPr>
          <w:rFonts w:ascii="Arial" w:hAnsi="Arial" w:cs="Arial"/>
          <w:b/>
        </w:rPr>
      </w:pPr>
      <w:r>
        <w:rPr>
          <w:rFonts w:ascii="Arial" w:hAnsi="Arial" w:cs="Arial"/>
          <w:b/>
        </w:rPr>
        <w:t>D</w:t>
      </w:r>
      <w:r w:rsidR="000307AD" w:rsidRPr="00414014">
        <w:rPr>
          <w:rFonts w:ascii="Arial" w:hAnsi="Arial" w:cs="Arial"/>
          <w:b/>
        </w:rPr>
        <w:t>ocumentary Requirements:</w:t>
      </w:r>
    </w:p>
    <w:p w14:paraId="21660444" w14:textId="77777777" w:rsidR="004E180C" w:rsidRDefault="004E180C" w:rsidP="004E180C">
      <w:pPr>
        <w:pStyle w:val="ListParagraph"/>
        <w:spacing w:before="240" w:after="120" w:line="240" w:lineRule="auto"/>
        <w:ind w:left="0" w:right="-295" w:hanging="284"/>
        <w:rPr>
          <w:rFonts w:ascii="Arial" w:hAnsi="Arial" w:cs="Arial"/>
          <w:b/>
        </w:rPr>
      </w:pPr>
    </w:p>
    <w:p w14:paraId="61BE79F8" w14:textId="77777777" w:rsidR="000307AD" w:rsidRPr="004E180C" w:rsidRDefault="000307AD" w:rsidP="000F3A90">
      <w:pPr>
        <w:pStyle w:val="ListParagraph"/>
        <w:spacing w:before="240" w:after="120" w:line="240" w:lineRule="auto"/>
        <w:ind w:left="0" w:right="566"/>
        <w:jc w:val="both"/>
        <w:rPr>
          <w:rFonts w:ascii="Arial" w:hAnsi="Arial" w:cs="Arial"/>
          <w:b/>
          <w:color w:val="FF0000"/>
          <w:u w:val="single"/>
        </w:rPr>
      </w:pPr>
      <w:r w:rsidRPr="000307AD">
        <w:rPr>
          <w:rFonts w:ascii="Arial" w:hAnsi="Arial" w:cs="Arial"/>
          <w:i/>
          <w:iCs/>
        </w:rPr>
        <w:t xml:space="preserve">Please put a check (√) </w:t>
      </w:r>
      <w:r w:rsidR="00622C87">
        <w:rPr>
          <w:rFonts w:ascii="Arial" w:hAnsi="Arial" w:cs="Arial"/>
          <w:i/>
          <w:iCs/>
        </w:rPr>
        <w:t xml:space="preserve">or (X) </w:t>
      </w:r>
      <w:r w:rsidR="00622C87" w:rsidRPr="00622C87">
        <w:rPr>
          <w:rFonts w:ascii="Arial" w:hAnsi="Arial" w:cs="Arial"/>
          <w:iCs/>
        </w:rPr>
        <w:t xml:space="preserve">mark </w:t>
      </w:r>
      <w:r w:rsidRPr="00622C87">
        <w:rPr>
          <w:rFonts w:ascii="Arial" w:hAnsi="Arial" w:cs="Arial"/>
          <w:iCs/>
        </w:rPr>
        <w:t>in</w:t>
      </w:r>
      <w:r w:rsidRPr="000307AD">
        <w:rPr>
          <w:rFonts w:ascii="Arial" w:hAnsi="Arial" w:cs="Arial"/>
          <w:i/>
          <w:iCs/>
        </w:rPr>
        <w:t xml:space="preserve"> </w:t>
      </w:r>
      <w:r w:rsidRPr="000307AD">
        <w:rPr>
          <w:rFonts w:ascii="Arial" w:hAnsi="Arial" w:cs="Arial"/>
        </w:rPr>
        <w:t>the corresponding box whether the document</w:t>
      </w:r>
      <w:r w:rsidRPr="000307AD">
        <w:rPr>
          <w:rFonts w:ascii="Arial" w:hAnsi="Arial" w:cs="Arial"/>
          <w:i/>
        </w:rPr>
        <w:t xml:space="preserve"> </w:t>
      </w:r>
      <w:r w:rsidRPr="0042220D">
        <w:rPr>
          <w:rFonts w:ascii="Arial" w:hAnsi="Arial" w:cs="Arial"/>
        </w:rPr>
        <w:t>is</w:t>
      </w:r>
      <w:r w:rsidRPr="000307AD">
        <w:rPr>
          <w:rFonts w:ascii="Arial" w:hAnsi="Arial" w:cs="Arial"/>
          <w:i/>
        </w:rPr>
        <w:t xml:space="preserve"> </w:t>
      </w:r>
      <w:r w:rsidRPr="0042220D">
        <w:rPr>
          <w:rFonts w:ascii="Arial" w:hAnsi="Arial" w:cs="Arial"/>
          <w:b/>
          <w:i/>
        </w:rPr>
        <w:t>available</w:t>
      </w:r>
      <w:r w:rsidRPr="000307AD">
        <w:rPr>
          <w:rFonts w:ascii="Arial" w:hAnsi="Arial" w:cs="Arial"/>
          <w:i/>
        </w:rPr>
        <w:t xml:space="preserve"> </w:t>
      </w:r>
      <w:r w:rsidRPr="0042220D">
        <w:rPr>
          <w:rFonts w:ascii="Arial" w:hAnsi="Arial" w:cs="Arial"/>
        </w:rPr>
        <w:t>or</w:t>
      </w:r>
      <w:r w:rsidRPr="000307AD">
        <w:rPr>
          <w:rFonts w:ascii="Arial" w:hAnsi="Arial" w:cs="Arial"/>
          <w:i/>
        </w:rPr>
        <w:t xml:space="preserve"> </w:t>
      </w:r>
      <w:r w:rsidRPr="0042220D">
        <w:rPr>
          <w:rFonts w:ascii="Arial" w:hAnsi="Arial" w:cs="Arial"/>
          <w:b/>
          <w:i/>
        </w:rPr>
        <w:t>not</w:t>
      </w:r>
      <w:r w:rsidR="004E180C">
        <w:rPr>
          <w:rFonts w:ascii="Arial" w:hAnsi="Arial" w:cs="Arial"/>
        </w:rPr>
        <w:t xml:space="preserve">. </w:t>
      </w:r>
      <w:r w:rsidRPr="000307AD">
        <w:rPr>
          <w:rFonts w:ascii="Arial" w:hAnsi="Arial" w:cs="Arial"/>
        </w:rPr>
        <w:t xml:space="preserve">If available, please indicate under findings/observations whether such document contains the complete or needed information. If not, please indicate under recommendations the necessary rectification/and or </w:t>
      </w:r>
      <w:r w:rsidR="00C8025D">
        <w:rPr>
          <w:rFonts w:ascii="Arial" w:hAnsi="Arial" w:cs="Arial"/>
        </w:rPr>
        <w:t xml:space="preserve">requirement </w:t>
      </w:r>
      <w:r w:rsidRPr="000307AD">
        <w:rPr>
          <w:rFonts w:ascii="Arial" w:hAnsi="Arial" w:cs="Arial"/>
        </w:rPr>
        <w:t>that needs to be complied or submitted:</w:t>
      </w:r>
    </w:p>
    <w:tbl>
      <w:tblPr>
        <w:tblW w:w="9990" w:type="dxa"/>
        <w:tblInd w:w="-90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500"/>
        <w:gridCol w:w="900"/>
        <w:gridCol w:w="900"/>
        <w:gridCol w:w="1620"/>
        <w:gridCol w:w="2070"/>
      </w:tblGrid>
      <w:tr w:rsidR="000307AD" w:rsidRPr="000307AD" w14:paraId="4CC13E65" w14:textId="77777777" w:rsidTr="00DE2311">
        <w:trPr>
          <w:cantSplit/>
          <w:tblHeader/>
        </w:trPr>
        <w:tc>
          <w:tcPr>
            <w:tcW w:w="4500" w:type="dxa"/>
            <w:vMerge w:val="restart"/>
            <w:tcBorders>
              <w:top w:val="single" w:sz="4" w:space="0" w:color="auto"/>
            </w:tcBorders>
            <w:vAlign w:val="center"/>
          </w:tcPr>
          <w:p w14:paraId="635A140E" w14:textId="77777777" w:rsidR="000307AD" w:rsidRPr="000307AD" w:rsidRDefault="000307AD" w:rsidP="000307AD">
            <w:pPr>
              <w:tabs>
                <w:tab w:val="center" w:pos="4680"/>
                <w:tab w:val="right" w:pos="9360"/>
              </w:tabs>
              <w:spacing w:after="0" w:line="240" w:lineRule="auto"/>
              <w:jc w:val="center"/>
              <w:rPr>
                <w:rFonts w:ascii="Arial" w:eastAsia="Times New Roman" w:hAnsi="Arial" w:cs="Arial"/>
                <w:b/>
                <w:i/>
                <w:lang w:eastAsia="en-PH"/>
              </w:rPr>
            </w:pPr>
            <w:r w:rsidRPr="000307AD">
              <w:rPr>
                <w:rFonts w:ascii="Arial" w:eastAsia="Times New Roman" w:hAnsi="Arial" w:cs="Arial"/>
                <w:b/>
                <w:i/>
                <w:lang w:eastAsia="en-PH"/>
              </w:rPr>
              <w:t>Requirements</w:t>
            </w:r>
          </w:p>
        </w:tc>
        <w:tc>
          <w:tcPr>
            <w:tcW w:w="1800" w:type="dxa"/>
            <w:gridSpan w:val="2"/>
            <w:tcBorders>
              <w:top w:val="single" w:sz="4" w:space="0" w:color="auto"/>
            </w:tcBorders>
            <w:vAlign w:val="center"/>
          </w:tcPr>
          <w:p w14:paraId="11C04BAF" w14:textId="77777777" w:rsidR="000307AD" w:rsidRPr="000307AD" w:rsidRDefault="000307AD" w:rsidP="000307AD">
            <w:pPr>
              <w:spacing w:after="0" w:line="240" w:lineRule="auto"/>
              <w:jc w:val="center"/>
              <w:rPr>
                <w:rFonts w:ascii="Arial" w:eastAsia="Times New Roman" w:hAnsi="Arial" w:cs="Arial"/>
                <w:b/>
                <w:i/>
                <w:sz w:val="20"/>
                <w:szCs w:val="20"/>
                <w:lang w:eastAsia="en-PH"/>
              </w:rPr>
            </w:pPr>
            <w:r w:rsidRPr="000307AD">
              <w:rPr>
                <w:rFonts w:ascii="Arial" w:eastAsia="Times New Roman" w:hAnsi="Arial" w:cs="Arial"/>
                <w:b/>
                <w:i/>
                <w:sz w:val="20"/>
                <w:szCs w:val="20"/>
                <w:lang w:eastAsia="en-PH"/>
              </w:rPr>
              <w:t>Available</w:t>
            </w:r>
          </w:p>
        </w:tc>
        <w:tc>
          <w:tcPr>
            <w:tcW w:w="1620" w:type="dxa"/>
            <w:tcBorders>
              <w:top w:val="single" w:sz="4" w:space="0" w:color="auto"/>
            </w:tcBorders>
            <w:vAlign w:val="center"/>
          </w:tcPr>
          <w:p w14:paraId="19242FF3" w14:textId="77777777" w:rsidR="000307AD" w:rsidRPr="000307AD" w:rsidRDefault="007F0092" w:rsidP="000307AD">
            <w:pPr>
              <w:spacing w:after="0" w:line="240" w:lineRule="auto"/>
              <w:jc w:val="center"/>
              <w:rPr>
                <w:rFonts w:ascii="Arial" w:eastAsia="Times New Roman" w:hAnsi="Arial" w:cs="Arial"/>
                <w:b/>
                <w:i/>
                <w:sz w:val="20"/>
                <w:szCs w:val="20"/>
                <w:lang w:eastAsia="en-PH"/>
              </w:rPr>
            </w:pPr>
            <w:r>
              <w:rPr>
                <w:rFonts w:ascii="Arial" w:hAnsi="Arial" w:cs="Arial"/>
                <w:noProof/>
                <w:lang w:eastAsia="en-PH"/>
              </w:rPr>
              <mc:AlternateContent>
                <mc:Choice Requires="wps">
                  <w:drawing>
                    <wp:anchor distT="0" distB="0" distL="114300" distR="114300" simplePos="0" relativeHeight="251661312" behindDoc="1" locked="0" layoutInCell="1" allowOverlap="1" wp14:anchorId="53F17ABA" wp14:editId="71FE02B7">
                      <wp:simplePos x="0" y="0"/>
                      <wp:positionH relativeFrom="rightMargin">
                        <wp:posOffset>2802890</wp:posOffset>
                      </wp:positionH>
                      <wp:positionV relativeFrom="paragraph">
                        <wp:posOffset>-1351280</wp:posOffset>
                      </wp:positionV>
                      <wp:extent cx="638175" cy="8285480"/>
                      <wp:effectExtent l="0" t="0" r="9525" b="12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 cy="828548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9736C99" w14:textId="77777777" w:rsidR="006B71CA" w:rsidRPr="00D14E24" w:rsidRDefault="006B71CA"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F17ABA" id="Rectangle 1" o:spid="_x0000_s1026" style="position:absolute;left:0;text-align:left;margin-left:220.7pt;margin-top:-106.4pt;width:50.25pt;height:652.4pt;z-index:-251655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" fillcolor="white [3201]" strokecolor="black [3200]" strokeweight="1pt">
                      <v:stroke dashstyle="dash"/>
                      <v:path arrowok="t"/>
                      <v:textbox style="layout-flow:vertical;mso-layout-flow-alt:bottom-to-top">
                        <w:txbxContent>
                          <w:p w14:paraId="09736C99" w14:textId="77777777" w:rsidR="006B71CA" w:rsidRPr="00D14E24" w:rsidRDefault="006B71CA"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Pr>
                <w:rFonts w:ascii="Arial" w:hAnsi="Arial" w:cs="Arial"/>
                <w:noProof/>
                <w:lang w:eastAsia="en-PH"/>
              </w:rPr>
              <mc:AlternateContent>
                <mc:Choice Requires="wps">
                  <w:drawing>
                    <wp:anchor distT="0" distB="0" distL="114300" distR="114300" simplePos="0" relativeHeight="251665408" behindDoc="1" locked="0" layoutInCell="1" allowOverlap="1" wp14:anchorId="38BB1BD2" wp14:editId="7D270C25">
                      <wp:simplePos x="0" y="0"/>
                      <wp:positionH relativeFrom="rightMargin">
                        <wp:posOffset>2473960</wp:posOffset>
                      </wp:positionH>
                      <wp:positionV relativeFrom="paragraph">
                        <wp:posOffset>-635</wp:posOffset>
                      </wp:positionV>
                      <wp:extent cx="495300" cy="912812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91281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7A30985D" w14:textId="77777777" w:rsidR="006B71CA" w:rsidRPr="00D14E24" w:rsidRDefault="006B71CA"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BB1BD2" id="Rectangle 5" o:spid="_x0000_s1027" style="position:absolute;left:0;text-align:left;margin-left:194.8pt;margin-top:-.05pt;width:39pt;height:718.75pt;z-index:-251651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" fillcolor="white [3201]" strokecolor="black [3200]" strokeweight="1pt">
                      <v:stroke dashstyle="dash"/>
                      <v:path arrowok="t"/>
                      <v:textbox style="layout-flow:vertical;mso-layout-flow-alt:bottom-to-top">
                        <w:txbxContent>
                          <w:p w14:paraId="7A30985D" w14:textId="77777777" w:rsidR="006B71CA" w:rsidRPr="00D14E24" w:rsidRDefault="006B71CA"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0307AD" w:rsidRPr="000307AD">
              <w:rPr>
                <w:rFonts w:ascii="Arial" w:eastAsia="Times New Roman" w:hAnsi="Arial" w:cs="Arial"/>
                <w:b/>
                <w:i/>
                <w:sz w:val="20"/>
                <w:szCs w:val="20"/>
                <w:lang w:eastAsia="en-PH"/>
              </w:rPr>
              <w:t>Findings/ Observations</w:t>
            </w:r>
          </w:p>
        </w:tc>
        <w:tc>
          <w:tcPr>
            <w:tcW w:w="2070" w:type="dxa"/>
            <w:tcBorders>
              <w:top w:val="single" w:sz="4" w:space="0" w:color="auto"/>
            </w:tcBorders>
            <w:vAlign w:val="center"/>
          </w:tcPr>
          <w:p w14:paraId="1C5039AC" w14:textId="77777777" w:rsidR="000307AD" w:rsidRPr="000307AD" w:rsidRDefault="000D093D" w:rsidP="000307AD">
            <w:pPr>
              <w:spacing w:after="0" w:line="240" w:lineRule="auto"/>
              <w:jc w:val="center"/>
              <w:rPr>
                <w:rFonts w:ascii="Arial" w:eastAsia="Times New Roman" w:hAnsi="Arial" w:cs="Arial"/>
                <w:i/>
                <w:color w:val="FF0000"/>
                <w:sz w:val="20"/>
                <w:szCs w:val="20"/>
                <w:u w:val="single"/>
                <w:lang w:eastAsia="en-PH"/>
              </w:rPr>
            </w:pPr>
            <w:r>
              <w:rPr>
                <w:rFonts w:ascii="Arial" w:hAnsi="Arial" w:cs="Arial"/>
                <w:noProof/>
                <w:lang w:eastAsia="en-PH"/>
              </w:rPr>
              <mc:AlternateContent>
                <mc:Choice Requires="wps">
                  <w:drawing>
                    <wp:anchor distT="0" distB="0" distL="114300" distR="114300" simplePos="0" relativeHeight="252057600" behindDoc="1" locked="0" layoutInCell="1" allowOverlap="1" wp14:anchorId="5E09E4DF" wp14:editId="3C9E1B8C">
                      <wp:simplePos x="0" y="0"/>
                      <wp:positionH relativeFrom="rightMargin">
                        <wp:posOffset>1383665</wp:posOffset>
                      </wp:positionH>
                      <wp:positionV relativeFrom="paragraph">
                        <wp:posOffset>-1121410</wp:posOffset>
                      </wp:positionV>
                      <wp:extent cx="548640" cy="8671560"/>
                      <wp:effectExtent l="0" t="0" r="22860"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548640" cy="867156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2B8D09F7" w14:textId="77777777" w:rsidR="006B71CA" w:rsidRPr="00D14E24" w:rsidRDefault="006B71CA" w:rsidP="006F6896">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09E4DF" id="Rectangle 11" o:spid="_x0000_s1028" style="position:absolute;left:0;text-align:left;margin-left:108.95pt;margin-top:-88.3pt;width:43.2pt;height:682.8pt;flip:x;z-index:-2512588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" fillcolor="window" strokecolor="windowText" strokeweight="1pt">
                      <v:stroke dashstyle="dash"/>
                      <v:path arrowok="t"/>
                      <v:textbox style="layout-flow:vertical;mso-layout-flow-alt:bottom-to-top">
                        <w:txbxContent>
                          <w:p w14:paraId="2B8D09F7" w14:textId="77777777" w:rsidR="006B71CA" w:rsidRPr="00D14E24" w:rsidRDefault="006B71CA" w:rsidP="006F6896">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7F0092">
              <w:rPr>
                <w:rFonts w:ascii="Arial" w:hAnsi="Arial" w:cs="Arial"/>
                <w:noProof/>
                <w:lang w:eastAsia="en-PH"/>
              </w:rPr>
              <mc:AlternateContent>
                <mc:Choice Requires="wps">
                  <w:drawing>
                    <wp:anchor distT="0" distB="0" distL="114300" distR="114300" simplePos="0" relativeHeight="252047360" behindDoc="1" locked="0" layoutInCell="1" allowOverlap="1" wp14:anchorId="1893B037" wp14:editId="74DBE619">
                      <wp:simplePos x="0" y="0"/>
                      <wp:positionH relativeFrom="rightMargin">
                        <wp:posOffset>1456690</wp:posOffset>
                      </wp:positionH>
                      <wp:positionV relativeFrom="paragraph">
                        <wp:posOffset>-1106805</wp:posOffset>
                      </wp:positionV>
                      <wp:extent cx="495300" cy="912812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9128125"/>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6BA5AA40" w14:textId="77777777" w:rsidR="006B71CA" w:rsidRPr="00D14E24" w:rsidRDefault="006B71CA" w:rsidP="00F77FA2">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893B037" id="Rectangle 40" o:spid="_x0000_s1029" style="position:absolute;left:0;text-align:left;margin-left:114.7pt;margin-top:-87.15pt;width:39pt;height:718.75pt;z-index:-251269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" fillcolor="window" strokecolor="windowText" strokeweight="1pt">
                      <v:stroke dashstyle="dash"/>
                      <v:path arrowok="t"/>
                      <v:textbox style="layout-flow:vertical;mso-layout-flow-alt:bottom-to-top">
                        <w:txbxContent>
                          <w:p w14:paraId="6BA5AA40" w14:textId="77777777" w:rsidR="006B71CA" w:rsidRPr="00D14E24" w:rsidRDefault="006B71CA" w:rsidP="00F77FA2">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7F0092">
              <w:rPr>
                <w:rFonts w:ascii="Arial" w:hAnsi="Arial" w:cs="Arial"/>
                <w:noProof/>
                <w:lang w:eastAsia="en-PH"/>
              </w:rPr>
              <mc:AlternateContent>
                <mc:Choice Requires="wps">
                  <w:drawing>
                    <wp:anchor distT="0" distB="0" distL="114300" distR="114300" simplePos="0" relativeHeight="252045312" behindDoc="1" locked="0" layoutInCell="1" allowOverlap="1" wp14:anchorId="33174F29" wp14:editId="204497F6">
                      <wp:simplePos x="0" y="0"/>
                      <wp:positionH relativeFrom="rightMargin">
                        <wp:posOffset>1361440</wp:posOffset>
                      </wp:positionH>
                      <wp:positionV relativeFrom="paragraph">
                        <wp:posOffset>-1035685</wp:posOffset>
                      </wp:positionV>
                      <wp:extent cx="495300" cy="9128125"/>
                      <wp:effectExtent l="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9128125"/>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7603EC4D" w14:textId="77777777" w:rsidR="006B71CA" w:rsidRPr="00D14E24" w:rsidRDefault="006B71CA" w:rsidP="00F77FA2">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174F29" id="Rectangle 31" o:spid="_x0000_s1030" style="position:absolute;left:0;text-align:left;margin-left:107.2pt;margin-top:-81.55pt;width:39pt;height:718.75pt;z-index:-2512711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" fillcolor="window" strokecolor="windowText" strokeweight="1pt">
                      <v:stroke dashstyle="dash"/>
                      <v:path arrowok="t"/>
                      <v:textbox style="layout-flow:vertical;mso-layout-flow-alt:bottom-to-top">
                        <w:txbxContent>
                          <w:p w14:paraId="7603EC4D" w14:textId="77777777" w:rsidR="006B71CA" w:rsidRPr="00D14E24" w:rsidRDefault="006B71CA" w:rsidP="00F77FA2">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7F0092">
              <w:rPr>
                <w:rFonts w:ascii="Arial" w:hAnsi="Arial" w:cs="Arial"/>
                <w:noProof/>
                <w:lang w:eastAsia="en-PH"/>
              </w:rPr>
              <mc:AlternateContent>
                <mc:Choice Requires="wps">
                  <w:drawing>
                    <wp:anchor distT="0" distB="0" distL="114300" distR="114300" simplePos="0" relativeHeight="252043264" behindDoc="1" locked="0" layoutInCell="1" allowOverlap="1" wp14:anchorId="02867776" wp14:editId="7BA19B17">
                      <wp:simplePos x="0" y="0"/>
                      <wp:positionH relativeFrom="rightMargin">
                        <wp:posOffset>1448435</wp:posOffset>
                      </wp:positionH>
                      <wp:positionV relativeFrom="paragraph">
                        <wp:posOffset>-1036320</wp:posOffset>
                      </wp:positionV>
                      <wp:extent cx="495300" cy="912812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9128125"/>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3926258B" w14:textId="77777777" w:rsidR="006B71CA" w:rsidRPr="00D14E24" w:rsidRDefault="006B71CA" w:rsidP="00F77FA2">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867776" id="Rectangle 30" o:spid="_x0000_s1031" style="position:absolute;left:0;text-align:left;margin-left:114.05pt;margin-top:-81.6pt;width:39pt;height:718.75pt;z-index:-251273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" fillcolor="window" strokecolor="windowText" strokeweight="1pt">
                      <v:stroke dashstyle="dash"/>
                      <v:path arrowok="t"/>
                      <v:textbox style="layout-flow:vertical;mso-layout-flow-alt:bottom-to-top">
                        <w:txbxContent>
                          <w:p w14:paraId="3926258B" w14:textId="77777777" w:rsidR="006B71CA" w:rsidRPr="00D14E24" w:rsidRDefault="006B71CA" w:rsidP="00F77FA2">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7F0092">
              <w:rPr>
                <w:rFonts w:ascii="Arial" w:hAnsi="Arial" w:cs="Arial"/>
                <w:noProof/>
                <w:lang w:eastAsia="en-PH"/>
              </w:rPr>
              <mc:AlternateContent>
                <mc:Choice Requires="wps">
                  <w:drawing>
                    <wp:anchor distT="0" distB="0" distL="114300" distR="114300" simplePos="0" relativeHeight="251673600" behindDoc="1" locked="0" layoutInCell="1" allowOverlap="1" wp14:anchorId="01C7CE87" wp14:editId="694ABD53">
                      <wp:simplePos x="0" y="0"/>
                      <wp:positionH relativeFrom="rightMargin">
                        <wp:posOffset>1334770</wp:posOffset>
                      </wp:positionH>
                      <wp:positionV relativeFrom="paragraph">
                        <wp:posOffset>-1104900</wp:posOffset>
                      </wp:positionV>
                      <wp:extent cx="523875" cy="8936990"/>
                      <wp:effectExtent l="0" t="0" r="952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893699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1668BAB5" w14:textId="77777777" w:rsidR="006B71CA" w:rsidRPr="00D14E24" w:rsidRDefault="006B71CA" w:rsidP="00993536">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C7CE87" id="Rectangle 13" o:spid="_x0000_s1032" style="position:absolute;left:0;text-align:left;margin-left:105.1pt;margin-top:-87pt;width:41.25pt;height:703.7pt;z-index:-2516428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" fillcolor="white [3201]" strokecolor="black [3200]" strokeweight="1pt">
                      <v:stroke dashstyle="dash"/>
                      <v:path arrowok="t"/>
                      <v:textbox style="layout-flow:vertical;mso-layout-flow-alt:bottom-to-top">
                        <w:txbxContent>
                          <w:p w14:paraId="1668BAB5" w14:textId="77777777" w:rsidR="006B71CA" w:rsidRPr="00D14E24" w:rsidRDefault="006B71CA" w:rsidP="00993536">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7F0092">
              <w:rPr>
                <w:rFonts w:ascii="Arial" w:hAnsi="Arial" w:cs="Arial"/>
                <w:noProof/>
                <w:lang w:eastAsia="en-PH"/>
              </w:rPr>
              <mc:AlternateContent>
                <mc:Choice Requires="wps">
                  <w:drawing>
                    <wp:anchor distT="0" distB="0" distL="114300" distR="114300" simplePos="0" relativeHeight="251669504" behindDoc="1" locked="0" layoutInCell="1" allowOverlap="1" wp14:anchorId="734E0067" wp14:editId="12726BCD">
                      <wp:simplePos x="0" y="0"/>
                      <wp:positionH relativeFrom="rightMargin">
                        <wp:posOffset>5588000</wp:posOffset>
                      </wp:positionH>
                      <wp:positionV relativeFrom="paragraph">
                        <wp:posOffset>763270</wp:posOffset>
                      </wp:positionV>
                      <wp:extent cx="457200" cy="91916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91916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10C1C1BD" w14:textId="77777777" w:rsidR="006B71CA" w:rsidRPr="00D14E24" w:rsidRDefault="006B71CA" w:rsidP="00263B1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4E0067" id="Rectangle 7" o:spid="_x0000_s1033" style="position:absolute;left:0;text-align:left;margin-left:440pt;margin-top:60.1pt;width:36pt;height:723.75pt;z-index:-2516469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" fillcolor="white [3201]" strokecolor="black [3200]" strokeweight="1pt">
                      <v:stroke dashstyle="dash"/>
                      <v:path arrowok="t"/>
                      <v:textbox style="layout-flow:vertical;mso-layout-flow-alt:bottom-to-top">
                        <w:txbxContent>
                          <w:p w14:paraId="10C1C1BD" w14:textId="77777777" w:rsidR="006B71CA" w:rsidRPr="00D14E24" w:rsidRDefault="006B71CA" w:rsidP="00263B1D">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7F0092">
              <w:rPr>
                <w:rFonts w:ascii="Arial" w:hAnsi="Arial" w:cs="Arial"/>
                <w:noProof/>
                <w:lang w:eastAsia="en-PH"/>
              </w:rPr>
              <mc:AlternateContent>
                <mc:Choice Requires="wps">
                  <w:drawing>
                    <wp:anchor distT="0" distB="0" distL="114300" distR="114300" simplePos="0" relativeHeight="251663360" behindDoc="1" locked="0" layoutInCell="1" allowOverlap="1" wp14:anchorId="4A9E5F07" wp14:editId="38B07B4A">
                      <wp:simplePos x="0" y="0"/>
                      <wp:positionH relativeFrom="rightMargin">
                        <wp:posOffset>2517140</wp:posOffset>
                      </wp:positionH>
                      <wp:positionV relativeFrom="paragraph">
                        <wp:posOffset>-12876530</wp:posOffset>
                      </wp:positionV>
                      <wp:extent cx="495300" cy="912812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91281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445AD1CA" w14:textId="77777777" w:rsidR="006B71CA" w:rsidRPr="00D14E24" w:rsidRDefault="006B71CA"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9E5F07" id="Rectangle 4" o:spid="_x0000_s1034" style="position:absolute;left:0;text-align:left;margin-left:198.2pt;margin-top:-1013.9pt;width:39pt;height:718.75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" fillcolor="white [3201]" strokecolor="black [3200]" strokeweight="1pt">
                      <v:stroke dashstyle="dash"/>
                      <v:path arrowok="t"/>
                      <v:textbox style="layout-flow:vertical;mso-layout-flow-alt:bottom-to-top">
                        <w:txbxContent>
                          <w:p w14:paraId="445AD1CA" w14:textId="77777777" w:rsidR="006B71CA" w:rsidRPr="00D14E24" w:rsidRDefault="006B71CA"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0307AD" w:rsidRPr="000307AD">
              <w:rPr>
                <w:rFonts w:ascii="Arial" w:eastAsia="Times New Roman" w:hAnsi="Arial" w:cs="Arial"/>
                <w:b/>
                <w:i/>
                <w:sz w:val="20"/>
                <w:szCs w:val="20"/>
                <w:lang w:eastAsia="en-PH"/>
              </w:rPr>
              <w:t>Recommendations</w:t>
            </w:r>
          </w:p>
        </w:tc>
      </w:tr>
      <w:tr w:rsidR="000307AD" w:rsidRPr="000307AD" w14:paraId="19591E17" w14:textId="77777777" w:rsidTr="00DE2311">
        <w:trPr>
          <w:cantSplit/>
          <w:tblHeader/>
        </w:trPr>
        <w:tc>
          <w:tcPr>
            <w:tcW w:w="4500" w:type="dxa"/>
            <w:vMerge/>
            <w:tcBorders>
              <w:bottom w:val="single" w:sz="4" w:space="0" w:color="auto"/>
            </w:tcBorders>
            <w:vAlign w:val="center"/>
          </w:tcPr>
          <w:p w14:paraId="2C838A66" w14:textId="77777777" w:rsidR="000307AD" w:rsidRPr="000307AD" w:rsidRDefault="000307AD" w:rsidP="000307AD">
            <w:pPr>
              <w:spacing w:after="0" w:line="240" w:lineRule="auto"/>
              <w:jc w:val="center"/>
              <w:rPr>
                <w:rFonts w:ascii="Arial" w:eastAsia="Times New Roman" w:hAnsi="Arial" w:cs="Arial"/>
                <w:b/>
                <w:i/>
                <w:lang w:eastAsia="en-PH"/>
              </w:rPr>
            </w:pPr>
          </w:p>
        </w:tc>
        <w:tc>
          <w:tcPr>
            <w:tcW w:w="900" w:type="dxa"/>
            <w:vAlign w:val="center"/>
          </w:tcPr>
          <w:p w14:paraId="4D613F80" w14:textId="77777777" w:rsidR="000307AD" w:rsidRPr="000307AD" w:rsidRDefault="000307AD" w:rsidP="000307AD">
            <w:pPr>
              <w:spacing w:after="0" w:line="240" w:lineRule="auto"/>
              <w:jc w:val="center"/>
              <w:rPr>
                <w:rFonts w:ascii="Arial" w:eastAsia="Times New Roman" w:hAnsi="Arial" w:cs="Arial"/>
                <w:b/>
                <w:i/>
                <w:sz w:val="20"/>
                <w:szCs w:val="20"/>
                <w:lang w:eastAsia="en-PH"/>
              </w:rPr>
            </w:pPr>
            <w:r w:rsidRPr="000307AD">
              <w:rPr>
                <w:rFonts w:ascii="Arial" w:eastAsia="Times New Roman" w:hAnsi="Arial" w:cs="Arial"/>
                <w:b/>
                <w:i/>
                <w:sz w:val="20"/>
                <w:szCs w:val="20"/>
                <w:lang w:eastAsia="en-PH"/>
              </w:rPr>
              <w:t>Yes</w:t>
            </w:r>
          </w:p>
        </w:tc>
        <w:tc>
          <w:tcPr>
            <w:tcW w:w="900" w:type="dxa"/>
            <w:vAlign w:val="center"/>
          </w:tcPr>
          <w:p w14:paraId="26CDE02D" w14:textId="77777777" w:rsidR="000307AD" w:rsidRPr="000307AD" w:rsidRDefault="000307AD" w:rsidP="000307AD">
            <w:pPr>
              <w:spacing w:after="0" w:line="240" w:lineRule="auto"/>
              <w:jc w:val="center"/>
              <w:rPr>
                <w:rFonts w:ascii="Arial" w:eastAsia="Times New Roman" w:hAnsi="Arial" w:cs="Arial"/>
                <w:b/>
                <w:i/>
                <w:sz w:val="20"/>
                <w:szCs w:val="20"/>
                <w:lang w:eastAsia="en-PH"/>
              </w:rPr>
            </w:pPr>
            <w:r w:rsidRPr="000307AD">
              <w:rPr>
                <w:rFonts w:ascii="Arial" w:eastAsia="Times New Roman" w:hAnsi="Arial" w:cs="Arial"/>
                <w:b/>
                <w:i/>
                <w:sz w:val="20"/>
                <w:szCs w:val="20"/>
                <w:lang w:eastAsia="en-PH"/>
              </w:rPr>
              <w:t>No</w:t>
            </w:r>
          </w:p>
        </w:tc>
        <w:tc>
          <w:tcPr>
            <w:tcW w:w="1620" w:type="dxa"/>
            <w:vAlign w:val="center"/>
          </w:tcPr>
          <w:p w14:paraId="431DED8C" w14:textId="77777777" w:rsidR="000307AD" w:rsidRPr="000307AD" w:rsidRDefault="000307AD" w:rsidP="000307AD">
            <w:pPr>
              <w:spacing w:after="0" w:line="240" w:lineRule="auto"/>
              <w:jc w:val="center"/>
              <w:rPr>
                <w:rFonts w:ascii="Arial" w:eastAsia="Times New Roman" w:hAnsi="Arial" w:cs="Arial"/>
                <w:b/>
                <w:i/>
                <w:lang w:eastAsia="en-PH"/>
              </w:rPr>
            </w:pPr>
          </w:p>
        </w:tc>
        <w:tc>
          <w:tcPr>
            <w:tcW w:w="2070" w:type="dxa"/>
            <w:vAlign w:val="center"/>
          </w:tcPr>
          <w:p w14:paraId="6E2EED79" w14:textId="77777777" w:rsidR="000307AD" w:rsidRPr="000307AD" w:rsidRDefault="007F0092" w:rsidP="000307AD">
            <w:pPr>
              <w:spacing w:after="0" w:line="240" w:lineRule="auto"/>
              <w:jc w:val="center"/>
              <w:rPr>
                <w:rFonts w:ascii="Arial" w:eastAsia="Times New Roman" w:hAnsi="Arial" w:cs="Arial"/>
                <w:b/>
                <w:i/>
                <w:lang w:eastAsia="en-PH"/>
              </w:rPr>
            </w:pPr>
            <w:r>
              <w:rPr>
                <w:rFonts w:ascii="Arial" w:hAnsi="Arial" w:cs="Arial"/>
                <w:noProof/>
                <w:lang w:eastAsia="en-PH"/>
              </w:rPr>
              <mc:AlternateContent>
                <mc:Choice Requires="wps">
                  <w:drawing>
                    <wp:anchor distT="0" distB="0" distL="114300" distR="114300" simplePos="0" relativeHeight="251667456" behindDoc="1" locked="0" layoutInCell="1" allowOverlap="1" wp14:anchorId="6576A75D" wp14:editId="13FF80B1">
                      <wp:simplePos x="0" y="0"/>
                      <wp:positionH relativeFrom="rightMargin">
                        <wp:posOffset>5800090</wp:posOffset>
                      </wp:positionH>
                      <wp:positionV relativeFrom="paragraph">
                        <wp:posOffset>1031240</wp:posOffset>
                      </wp:positionV>
                      <wp:extent cx="495300" cy="912812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91281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073F7505" w14:textId="77777777" w:rsidR="006B71CA" w:rsidRPr="00D14E24" w:rsidRDefault="006B71CA"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76A75D" id="Rectangle 6" o:spid="_x0000_s1035" style="position:absolute;left:0;text-align:left;margin-left:456.7pt;margin-top:81.2pt;width:39pt;height:718.75pt;z-index:-251649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" fillcolor="white [3201]" strokecolor="black [3200]" strokeweight="1pt">
                      <v:stroke dashstyle="dash"/>
                      <v:path arrowok="t"/>
                      <v:textbox style="layout-flow:vertical;mso-layout-flow-alt:bottom-to-top">
                        <w:txbxContent>
                          <w:p w14:paraId="073F7505" w14:textId="77777777" w:rsidR="006B71CA" w:rsidRPr="00D14E24" w:rsidRDefault="006B71CA" w:rsidP="00CD4EC1">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tc>
      </w:tr>
      <w:tr w:rsidR="000307AD" w:rsidRPr="000307AD" w14:paraId="6B72A75B" w14:textId="77777777" w:rsidTr="00DE2311">
        <w:trPr>
          <w:cantSplit/>
        </w:trPr>
        <w:tc>
          <w:tcPr>
            <w:tcW w:w="9990" w:type="dxa"/>
            <w:gridSpan w:val="5"/>
            <w:tcBorders>
              <w:top w:val="single" w:sz="4" w:space="0" w:color="auto"/>
              <w:left w:val="single" w:sz="4" w:space="0" w:color="auto"/>
              <w:bottom w:val="single" w:sz="4" w:space="0" w:color="auto"/>
            </w:tcBorders>
          </w:tcPr>
          <w:p w14:paraId="0AE417D3" w14:textId="77777777" w:rsidR="000307AD" w:rsidRPr="00623C67" w:rsidRDefault="000307AD" w:rsidP="00A57972">
            <w:pPr>
              <w:pStyle w:val="ListParagraph"/>
              <w:numPr>
                <w:ilvl w:val="0"/>
                <w:numId w:val="14"/>
              </w:numPr>
              <w:spacing w:after="0" w:line="240" w:lineRule="auto"/>
              <w:ind w:left="202" w:hanging="202"/>
              <w:rPr>
                <w:rFonts w:ascii="Arial" w:hAnsi="Arial" w:cs="Arial"/>
                <w:b/>
                <w:bCs/>
              </w:rPr>
            </w:pPr>
            <w:r w:rsidRPr="00623C67">
              <w:rPr>
                <w:rFonts w:ascii="Arial" w:hAnsi="Arial" w:cs="Arial"/>
                <w:b/>
                <w:bCs/>
              </w:rPr>
              <w:t xml:space="preserve">Mandatory Requirements </w:t>
            </w:r>
          </w:p>
        </w:tc>
      </w:tr>
      <w:tr w:rsidR="00502D99" w:rsidRPr="000307AD" w14:paraId="0220FF48" w14:textId="77777777" w:rsidTr="00DE2311">
        <w:trPr>
          <w:cantSplit/>
        </w:trPr>
        <w:tc>
          <w:tcPr>
            <w:tcW w:w="9990" w:type="dxa"/>
            <w:gridSpan w:val="5"/>
            <w:tcBorders>
              <w:top w:val="single" w:sz="4" w:space="0" w:color="auto"/>
              <w:left w:val="single" w:sz="4" w:space="0" w:color="auto"/>
              <w:bottom w:val="single" w:sz="4" w:space="0" w:color="auto"/>
            </w:tcBorders>
          </w:tcPr>
          <w:p w14:paraId="288B469F" w14:textId="77777777" w:rsidR="00502D99" w:rsidRPr="00502D99" w:rsidRDefault="00502D99" w:rsidP="00A57972">
            <w:pPr>
              <w:pStyle w:val="ListParagraph"/>
              <w:numPr>
                <w:ilvl w:val="0"/>
                <w:numId w:val="26"/>
              </w:numPr>
              <w:spacing w:after="0" w:line="240" w:lineRule="auto"/>
              <w:ind w:left="344" w:hanging="344"/>
              <w:rPr>
                <w:rFonts w:ascii="Arial" w:hAnsi="Arial" w:cs="Arial"/>
                <w:bCs/>
              </w:rPr>
            </w:pPr>
            <w:r w:rsidRPr="00502D99">
              <w:rPr>
                <w:rFonts w:ascii="Arial" w:hAnsi="Arial" w:cs="Arial"/>
                <w:bCs/>
              </w:rPr>
              <w:t xml:space="preserve">Basic Documents </w:t>
            </w:r>
          </w:p>
        </w:tc>
      </w:tr>
      <w:tr w:rsidR="000307AD" w:rsidRPr="000307AD" w14:paraId="0E5E4E27" w14:textId="77777777" w:rsidTr="00DE2311">
        <w:trPr>
          <w:cantSplit/>
        </w:trPr>
        <w:tc>
          <w:tcPr>
            <w:tcW w:w="4500" w:type="dxa"/>
            <w:tcBorders>
              <w:top w:val="single" w:sz="4" w:space="0" w:color="auto"/>
              <w:left w:val="single" w:sz="4" w:space="0" w:color="auto"/>
              <w:bottom w:val="single" w:sz="4" w:space="0" w:color="auto"/>
              <w:right w:val="single" w:sz="4" w:space="0" w:color="auto"/>
            </w:tcBorders>
          </w:tcPr>
          <w:p w14:paraId="46EE2581" w14:textId="77777777" w:rsidR="000307AD" w:rsidRPr="00623C67" w:rsidRDefault="000307AD" w:rsidP="00DE2311">
            <w:pPr>
              <w:pStyle w:val="ListParagraph"/>
              <w:numPr>
                <w:ilvl w:val="0"/>
                <w:numId w:val="15"/>
              </w:numPr>
              <w:tabs>
                <w:tab w:val="left" w:pos="252"/>
              </w:tabs>
              <w:spacing w:after="0" w:line="240" w:lineRule="auto"/>
              <w:ind w:left="202" w:right="-285" w:hanging="284"/>
              <w:rPr>
                <w:rFonts w:ascii="Arial" w:hAnsi="Arial" w:cs="Arial"/>
                <w:bCs/>
              </w:rPr>
            </w:pPr>
            <w:r w:rsidRPr="00623C67">
              <w:rPr>
                <w:rFonts w:ascii="Arial" w:hAnsi="Arial" w:cs="Arial"/>
                <w:bCs/>
              </w:rPr>
              <w:t xml:space="preserve">Duly </w:t>
            </w:r>
            <w:r w:rsidR="00306A39">
              <w:rPr>
                <w:rFonts w:ascii="Arial" w:hAnsi="Arial" w:cs="Arial"/>
                <w:bCs/>
              </w:rPr>
              <w:t xml:space="preserve">Notarized </w:t>
            </w:r>
            <w:r w:rsidR="0026570A">
              <w:rPr>
                <w:rFonts w:ascii="Arial" w:hAnsi="Arial" w:cs="Arial"/>
                <w:bCs/>
              </w:rPr>
              <w:t xml:space="preserve">Accomplished </w:t>
            </w:r>
            <w:r w:rsidR="00306A39">
              <w:rPr>
                <w:rFonts w:ascii="Arial" w:hAnsi="Arial" w:cs="Arial"/>
                <w:bCs/>
              </w:rPr>
              <w:t>A</w:t>
            </w:r>
            <w:r w:rsidRPr="00623C67">
              <w:rPr>
                <w:rFonts w:ascii="Arial" w:hAnsi="Arial" w:cs="Arial"/>
                <w:bCs/>
              </w:rPr>
              <w:t xml:space="preserve">pplication Form </w:t>
            </w:r>
          </w:p>
        </w:tc>
        <w:tc>
          <w:tcPr>
            <w:tcW w:w="900" w:type="dxa"/>
            <w:tcBorders>
              <w:left w:val="single" w:sz="4" w:space="0" w:color="auto"/>
            </w:tcBorders>
          </w:tcPr>
          <w:p w14:paraId="3921901F" w14:textId="77777777" w:rsidR="000307AD" w:rsidRPr="000307AD" w:rsidRDefault="000307AD" w:rsidP="000307AD">
            <w:pPr>
              <w:spacing w:after="0" w:line="240" w:lineRule="auto"/>
              <w:rPr>
                <w:rFonts w:ascii="Arial" w:eastAsia="Times New Roman" w:hAnsi="Arial" w:cs="Arial"/>
                <w:bCs/>
                <w:lang w:eastAsia="en-PH"/>
              </w:rPr>
            </w:pPr>
          </w:p>
        </w:tc>
        <w:tc>
          <w:tcPr>
            <w:tcW w:w="900" w:type="dxa"/>
          </w:tcPr>
          <w:p w14:paraId="57A2BFF7" w14:textId="77777777" w:rsidR="000307AD" w:rsidRPr="000307AD" w:rsidRDefault="000307AD" w:rsidP="000307AD">
            <w:pPr>
              <w:spacing w:after="0" w:line="240" w:lineRule="auto"/>
              <w:rPr>
                <w:rFonts w:ascii="Arial" w:eastAsia="Times New Roman" w:hAnsi="Arial" w:cs="Arial"/>
                <w:bCs/>
                <w:lang w:eastAsia="en-PH"/>
              </w:rPr>
            </w:pPr>
          </w:p>
        </w:tc>
        <w:tc>
          <w:tcPr>
            <w:tcW w:w="1620" w:type="dxa"/>
          </w:tcPr>
          <w:p w14:paraId="19AB443E" w14:textId="77777777" w:rsidR="000307AD" w:rsidRPr="000307AD" w:rsidRDefault="000307AD" w:rsidP="000307AD">
            <w:pPr>
              <w:spacing w:after="0" w:line="240" w:lineRule="auto"/>
              <w:rPr>
                <w:rFonts w:ascii="Arial" w:eastAsia="Times New Roman" w:hAnsi="Arial" w:cs="Arial"/>
                <w:bCs/>
                <w:lang w:eastAsia="en-PH"/>
              </w:rPr>
            </w:pPr>
          </w:p>
        </w:tc>
        <w:tc>
          <w:tcPr>
            <w:tcW w:w="2070" w:type="dxa"/>
          </w:tcPr>
          <w:p w14:paraId="5A65CC5F" w14:textId="77777777" w:rsidR="000307AD" w:rsidRPr="000307AD" w:rsidRDefault="000307AD" w:rsidP="000307AD">
            <w:pPr>
              <w:spacing w:after="0" w:line="240" w:lineRule="auto"/>
              <w:rPr>
                <w:rFonts w:ascii="Arial" w:eastAsia="Times New Roman" w:hAnsi="Arial" w:cs="Arial"/>
                <w:bCs/>
                <w:lang w:eastAsia="en-PH"/>
              </w:rPr>
            </w:pPr>
          </w:p>
        </w:tc>
      </w:tr>
      <w:tr w:rsidR="000307AD" w:rsidRPr="000307AD" w14:paraId="5BC38C56" w14:textId="77777777" w:rsidTr="00DE2311">
        <w:trPr>
          <w:cantSplit/>
        </w:trPr>
        <w:tc>
          <w:tcPr>
            <w:tcW w:w="4500" w:type="dxa"/>
            <w:tcBorders>
              <w:top w:val="single" w:sz="4" w:space="0" w:color="auto"/>
              <w:left w:val="single" w:sz="4" w:space="0" w:color="auto"/>
              <w:bottom w:val="single" w:sz="4" w:space="0" w:color="auto"/>
              <w:right w:val="single" w:sz="4" w:space="0" w:color="auto"/>
            </w:tcBorders>
          </w:tcPr>
          <w:p w14:paraId="52E8E863" w14:textId="77777777" w:rsidR="000307AD" w:rsidRPr="00623C67" w:rsidRDefault="000307AD" w:rsidP="00A57972">
            <w:pPr>
              <w:pStyle w:val="ListParagraph"/>
              <w:numPr>
                <w:ilvl w:val="0"/>
                <w:numId w:val="15"/>
              </w:numPr>
              <w:tabs>
                <w:tab w:val="left" w:pos="252"/>
              </w:tabs>
              <w:spacing w:after="0" w:line="240" w:lineRule="auto"/>
              <w:ind w:left="202" w:hanging="284"/>
              <w:rPr>
                <w:rFonts w:ascii="Arial" w:hAnsi="Arial" w:cs="Arial"/>
                <w:bCs/>
              </w:rPr>
            </w:pPr>
            <w:r w:rsidRPr="00623C67">
              <w:rPr>
                <w:rFonts w:ascii="Arial" w:hAnsi="Arial" w:cs="Arial"/>
                <w:bCs/>
              </w:rPr>
              <w:t>Pre- accreditation assessment report from the concerned DSWD Field Office (</w:t>
            </w:r>
            <w:r w:rsidRPr="00623C67">
              <w:rPr>
                <w:rFonts w:ascii="Arial" w:hAnsi="Arial" w:cs="Arial"/>
                <w:bCs/>
                <w:i/>
              </w:rPr>
              <w:t>for new applicant</w:t>
            </w:r>
            <w:r w:rsidRPr="00623C67">
              <w:rPr>
                <w:rFonts w:ascii="Arial" w:hAnsi="Arial" w:cs="Arial"/>
                <w:bCs/>
              </w:rPr>
              <w:t>)</w:t>
            </w:r>
          </w:p>
        </w:tc>
        <w:tc>
          <w:tcPr>
            <w:tcW w:w="900" w:type="dxa"/>
            <w:tcBorders>
              <w:left w:val="single" w:sz="4" w:space="0" w:color="auto"/>
            </w:tcBorders>
          </w:tcPr>
          <w:p w14:paraId="4C27FCF9" w14:textId="77777777" w:rsidR="000307AD" w:rsidRPr="000307AD" w:rsidRDefault="000307AD" w:rsidP="000307AD">
            <w:pPr>
              <w:spacing w:after="0" w:line="240" w:lineRule="auto"/>
              <w:rPr>
                <w:rFonts w:ascii="Arial" w:eastAsia="Times New Roman" w:hAnsi="Arial" w:cs="Arial"/>
                <w:bCs/>
                <w:lang w:eastAsia="en-PH"/>
              </w:rPr>
            </w:pPr>
          </w:p>
        </w:tc>
        <w:tc>
          <w:tcPr>
            <w:tcW w:w="900" w:type="dxa"/>
          </w:tcPr>
          <w:p w14:paraId="3520C296" w14:textId="77777777" w:rsidR="000307AD" w:rsidRPr="000307AD" w:rsidRDefault="000307AD" w:rsidP="000307AD">
            <w:pPr>
              <w:spacing w:after="0" w:line="240" w:lineRule="auto"/>
              <w:rPr>
                <w:rFonts w:ascii="Arial" w:eastAsia="Times New Roman" w:hAnsi="Arial" w:cs="Arial"/>
                <w:bCs/>
                <w:lang w:eastAsia="en-PH"/>
              </w:rPr>
            </w:pPr>
          </w:p>
        </w:tc>
        <w:tc>
          <w:tcPr>
            <w:tcW w:w="1620" w:type="dxa"/>
          </w:tcPr>
          <w:p w14:paraId="44D5BE12" w14:textId="77777777" w:rsidR="000307AD" w:rsidRPr="000307AD" w:rsidRDefault="000307AD" w:rsidP="000307AD">
            <w:pPr>
              <w:spacing w:after="0" w:line="240" w:lineRule="auto"/>
              <w:rPr>
                <w:rFonts w:ascii="Arial" w:eastAsia="Times New Roman" w:hAnsi="Arial" w:cs="Arial"/>
                <w:bCs/>
                <w:lang w:eastAsia="en-PH"/>
              </w:rPr>
            </w:pPr>
          </w:p>
        </w:tc>
        <w:tc>
          <w:tcPr>
            <w:tcW w:w="2070" w:type="dxa"/>
          </w:tcPr>
          <w:p w14:paraId="56E9A09D" w14:textId="77777777" w:rsidR="000307AD" w:rsidRPr="000307AD" w:rsidRDefault="000307AD" w:rsidP="000307AD">
            <w:pPr>
              <w:spacing w:after="0" w:line="240" w:lineRule="auto"/>
              <w:rPr>
                <w:rFonts w:ascii="Arial" w:eastAsia="Times New Roman" w:hAnsi="Arial" w:cs="Arial"/>
                <w:bCs/>
                <w:lang w:eastAsia="en-PH"/>
              </w:rPr>
            </w:pPr>
          </w:p>
        </w:tc>
      </w:tr>
      <w:tr w:rsidR="00C30CA5" w:rsidRPr="000307AD" w14:paraId="05001629" w14:textId="77777777" w:rsidTr="00DE2311">
        <w:trPr>
          <w:cantSplit/>
        </w:trPr>
        <w:tc>
          <w:tcPr>
            <w:tcW w:w="4500" w:type="dxa"/>
            <w:tcBorders>
              <w:top w:val="single" w:sz="4" w:space="0" w:color="auto"/>
              <w:left w:val="single" w:sz="4" w:space="0" w:color="auto"/>
              <w:bottom w:val="single" w:sz="4" w:space="0" w:color="auto"/>
              <w:right w:val="single" w:sz="4" w:space="0" w:color="auto"/>
            </w:tcBorders>
          </w:tcPr>
          <w:p w14:paraId="77EBAF42" w14:textId="77777777" w:rsidR="00C30CA5" w:rsidRPr="000307AD" w:rsidRDefault="00C30CA5" w:rsidP="00A57972">
            <w:pPr>
              <w:numPr>
                <w:ilvl w:val="0"/>
                <w:numId w:val="15"/>
              </w:numPr>
              <w:tabs>
                <w:tab w:val="left" w:pos="252"/>
              </w:tabs>
              <w:spacing w:after="0" w:line="240" w:lineRule="auto"/>
              <w:ind w:left="252" w:hanging="334"/>
              <w:rPr>
                <w:rFonts w:ascii="Arial" w:eastAsia="Times New Roman" w:hAnsi="Arial" w:cs="Arial"/>
                <w:bCs/>
                <w:lang w:eastAsia="en-PH"/>
              </w:rPr>
            </w:pPr>
            <w:r>
              <w:rPr>
                <w:rFonts w:ascii="Arial" w:hAnsi="Arial" w:cs="Arial"/>
                <w:bCs/>
                <w:color w:val="000000"/>
              </w:rPr>
              <w:t>Photocopy of Official Receipt issued by the concerned DSWD Office as proof of payment for processing fee</w:t>
            </w:r>
          </w:p>
        </w:tc>
        <w:tc>
          <w:tcPr>
            <w:tcW w:w="900" w:type="dxa"/>
            <w:tcBorders>
              <w:left w:val="single" w:sz="4" w:space="0" w:color="auto"/>
            </w:tcBorders>
          </w:tcPr>
          <w:p w14:paraId="27AF6606" w14:textId="77777777" w:rsidR="00C30CA5" w:rsidRPr="000307AD" w:rsidRDefault="00C30CA5" w:rsidP="000307AD">
            <w:pPr>
              <w:spacing w:after="0" w:line="240" w:lineRule="auto"/>
              <w:rPr>
                <w:rFonts w:ascii="Arial" w:eastAsia="Times New Roman" w:hAnsi="Arial" w:cs="Arial"/>
                <w:bCs/>
                <w:lang w:eastAsia="en-PH"/>
              </w:rPr>
            </w:pPr>
          </w:p>
        </w:tc>
        <w:tc>
          <w:tcPr>
            <w:tcW w:w="900" w:type="dxa"/>
          </w:tcPr>
          <w:p w14:paraId="0EE9AF27" w14:textId="77777777" w:rsidR="00C30CA5" w:rsidRPr="000307AD" w:rsidRDefault="00C30CA5" w:rsidP="000307AD">
            <w:pPr>
              <w:spacing w:after="0" w:line="240" w:lineRule="auto"/>
              <w:rPr>
                <w:rFonts w:ascii="Arial" w:eastAsia="Times New Roman" w:hAnsi="Arial" w:cs="Arial"/>
                <w:bCs/>
                <w:lang w:eastAsia="en-PH"/>
              </w:rPr>
            </w:pPr>
          </w:p>
        </w:tc>
        <w:tc>
          <w:tcPr>
            <w:tcW w:w="1620" w:type="dxa"/>
          </w:tcPr>
          <w:p w14:paraId="35F11CC5" w14:textId="77777777" w:rsidR="00C30CA5" w:rsidRPr="000307AD" w:rsidRDefault="00C30CA5" w:rsidP="000307AD">
            <w:pPr>
              <w:spacing w:after="0" w:line="240" w:lineRule="auto"/>
              <w:rPr>
                <w:rFonts w:ascii="Arial" w:eastAsia="Times New Roman" w:hAnsi="Arial" w:cs="Arial"/>
                <w:bCs/>
                <w:lang w:eastAsia="en-PH"/>
              </w:rPr>
            </w:pPr>
          </w:p>
        </w:tc>
        <w:tc>
          <w:tcPr>
            <w:tcW w:w="2070" w:type="dxa"/>
          </w:tcPr>
          <w:p w14:paraId="7DE994D8" w14:textId="77777777" w:rsidR="00C30CA5" w:rsidRPr="000307AD" w:rsidRDefault="00C30CA5" w:rsidP="000307AD">
            <w:pPr>
              <w:spacing w:after="0" w:line="240" w:lineRule="auto"/>
              <w:rPr>
                <w:rFonts w:ascii="Arial" w:eastAsia="Times New Roman" w:hAnsi="Arial" w:cs="Arial"/>
                <w:bCs/>
                <w:lang w:eastAsia="en-PH"/>
              </w:rPr>
            </w:pPr>
          </w:p>
        </w:tc>
      </w:tr>
      <w:tr w:rsidR="00F50986" w:rsidRPr="000307AD" w14:paraId="26EDAE2F" w14:textId="77777777" w:rsidTr="00DE2311">
        <w:trPr>
          <w:cantSplit/>
        </w:trPr>
        <w:tc>
          <w:tcPr>
            <w:tcW w:w="9990" w:type="dxa"/>
            <w:gridSpan w:val="5"/>
            <w:tcBorders>
              <w:top w:val="single" w:sz="4" w:space="0" w:color="auto"/>
              <w:left w:val="single" w:sz="4" w:space="0" w:color="auto"/>
              <w:bottom w:val="single" w:sz="4" w:space="0" w:color="auto"/>
            </w:tcBorders>
          </w:tcPr>
          <w:p w14:paraId="6F5EE7C0" w14:textId="77777777" w:rsidR="00F50986" w:rsidRPr="00F50986" w:rsidRDefault="00F50986" w:rsidP="00A57972">
            <w:pPr>
              <w:pStyle w:val="ListParagraph"/>
              <w:numPr>
                <w:ilvl w:val="0"/>
                <w:numId w:val="26"/>
              </w:numPr>
              <w:spacing w:after="0" w:line="240" w:lineRule="auto"/>
              <w:ind w:left="344" w:hanging="344"/>
              <w:rPr>
                <w:rFonts w:ascii="Arial" w:hAnsi="Arial" w:cs="Arial"/>
                <w:bCs/>
              </w:rPr>
            </w:pPr>
            <w:r>
              <w:rPr>
                <w:rFonts w:ascii="Arial" w:hAnsi="Arial" w:cs="Arial"/>
                <w:bCs/>
              </w:rPr>
              <w:t xml:space="preserve">Documents Establishing Corporate Existence </w:t>
            </w:r>
          </w:p>
        </w:tc>
      </w:tr>
      <w:tr w:rsidR="000307AD" w:rsidRPr="000307AD" w14:paraId="78AFD9D2" w14:textId="77777777" w:rsidTr="00DE2311">
        <w:trPr>
          <w:cantSplit/>
        </w:trPr>
        <w:tc>
          <w:tcPr>
            <w:tcW w:w="4500" w:type="dxa"/>
            <w:tcBorders>
              <w:top w:val="single" w:sz="4" w:space="0" w:color="auto"/>
              <w:left w:val="single" w:sz="4" w:space="0" w:color="auto"/>
              <w:bottom w:val="single" w:sz="4" w:space="0" w:color="auto"/>
              <w:right w:val="single" w:sz="4" w:space="0" w:color="auto"/>
            </w:tcBorders>
          </w:tcPr>
          <w:p w14:paraId="073FF740" w14:textId="77777777" w:rsidR="00DE2311" w:rsidRDefault="00DE2311" w:rsidP="00DE2311">
            <w:pPr>
              <w:pStyle w:val="ListParagraph"/>
              <w:numPr>
                <w:ilvl w:val="0"/>
                <w:numId w:val="15"/>
              </w:numPr>
              <w:tabs>
                <w:tab w:val="left" w:pos="252"/>
                <w:tab w:val="left" w:pos="522"/>
              </w:tabs>
              <w:spacing w:after="0" w:line="240" w:lineRule="auto"/>
              <w:ind w:left="202" w:hanging="284"/>
              <w:jc w:val="both"/>
              <w:rPr>
                <w:rFonts w:ascii="Arial" w:hAnsi="Arial" w:cs="Arial"/>
                <w:bCs/>
                <w:color w:val="000000"/>
              </w:rPr>
            </w:pPr>
            <w:r>
              <w:rPr>
                <w:rFonts w:ascii="Arial" w:hAnsi="Arial" w:cs="Arial"/>
                <w:bCs/>
                <w:color w:val="000000"/>
              </w:rPr>
              <w:t>Certification of No Derogatory information issued by the SEC (except those in operation for less than six (6) months)</w:t>
            </w:r>
          </w:p>
          <w:p w14:paraId="3BFD123D" w14:textId="77777777" w:rsidR="00DE2311" w:rsidRPr="00AF3250" w:rsidRDefault="00DE2311" w:rsidP="00DE2311">
            <w:pPr>
              <w:pStyle w:val="ListParagraph"/>
              <w:tabs>
                <w:tab w:val="left" w:pos="252"/>
                <w:tab w:val="left" w:pos="522"/>
              </w:tabs>
              <w:spacing w:after="0" w:line="240" w:lineRule="auto"/>
              <w:ind w:left="202"/>
              <w:jc w:val="both"/>
              <w:rPr>
                <w:rFonts w:ascii="Arial" w:hAnsi="Arial" w:cs="Arial"/>
                <w:bCs/>
              </w:rPr>
            </w:pPr>
            <w:r w:rsidRPr="00AF3250">
              <w:rPr>
                <w:rFonts w:ascii="Arial" w:hAnsi="Arial" w:cs="Arial"/>
                <w:bCs/>
              </w:rPr>
              <w:t>(for private SWDAs)</w:t>
            </w:r>
          </w:p>
          <w:p w14:paraId="76B18CA4" w14:textId="77777777" w:rsidR="00DE2311" w:rsidRPr="00E650DF" w:rsidRDefault="00DE2311" w:rsidP="00DE2311">
            <w:pPr>
              <w:pStyle w:val="ListParagraph"/>
              <w:tabs>
                <w:tab w:val="left" w:pos="252"/>
                <w:tab w:val="left" w:pos="522"/>
              </w:tabs>
              <w:spacing w:after="0" w:line="240" w:lineRule="auto"/>
              <w:ind w:left="202"/>
              <w:jc w:val="both"/>
              <w:rPr>
                <w:rFonts w:ascii="Arial" w:hAnsi="Arial" w:cs="Arial"/>
                <w:bCs/>
                <w:sz w:val="16"/>
                <w:szCs w:val="16"/>
              </w:rPr>
            </w:pPr>
          </w:p>
          <w:p w14:paraId="146D71A8" w14:textId="77777777" w:rsidR="001F5079" w:rsidRPr="001F5079" w:rsidRDefault="00DE2311" w:rsidP="00DE2311">
            <w:pPr>
              <w:pStyle w:val="ListParagraph"/>
              <w:tabs>
                <w:tab w:val="left" w:pos="252"/>
                <w:tab w:val="left" w:pos="522"/>
              </w:tabs>
              <w:spacing w:after="0" w:line="240" w:lineRule="auto"/>
              <w:ind w:left="202"/>
              <w:jc w:val="both"/>
              <w:rPr>
                <w:rFonts w:ascii="Arial" w:hAnsi="Arial" w:cs="Arial"/>
                <w:b/>
                <w:bCs/>
                <w:color w:val="000000"/>
              </w:rPr>
            </w:pPr>
            <w:proofErr w:type="spellStart"/>
            <w:r w:rsidRPr="00AF3250">
              <w:rPr>
                <w:rFonts w:ascii="Arial" w:hAnsi="Arial" w:cs="Arial"/>
                <w:bCs/>
              </w:rPr>
              <w:t>S</w:t>
            </w:r>
            <w:r>
              <w:rPr>
                <w:rFonts w:ascii="Arial" w:hAnsi="Arial" w:cs="Arial"/>
                <w:bCs/>
              </w:rPr>
              <w:t>angguniang</w:t>
            </w:r>
            <w:proofErr w:type="spellEnd"/>
            <w:r>
              <w:rPr>
                <w:rFonts w:ascii="Arial" w:hAnsi="Arial" w:cs="Arial"/>
                <w:bCs/>
              </w:rPr>
              <w:t xml:space="preserve"> Bayan (S</w:t>
            </w:r>
            <w:r w:rsidRPr="00AF3250">
              <w:rPr>
                <w:rFonts w:ascii="Arial" w:hAnsi="Arial" w:cs="Arial"/>
                <w:bCs/>
              </w:rPr>
              <w:t>B</w:t>
            </w:r>
            <w:r>
              <w:rPr>
                <w:rFonts w:ascii="Arial" w:hAnsi="Arial" w:cs="Arial"/>
                <w:bCs/>
              </w:rPr>
              <w:t>)</w:t>
            </w:r>
            <w:r w:rsidRPr="00AF3250">
              <w:rPr>
                <w:rFonts w:ascii="Arial" w:hAnsi="Arial" w:cs="Arial"/>
                <w:bCs/>
              </w:rPr>
              <w:t xml:space="preserve"> Resolution or its equivalent</w:t>
            </w:r>
            <w:r>
              <w:rPr>
                <w:rFonts w:ascii="Arial" w:hAnsi="Arial" w:cs="Arial"/>
                <w:bCs/>
              </w:rPr>
              <w:t xml:space="preserve"> </w:t>
            </w:r>
            <w:r w:rsidRPr="00AF3250">
              <w:rPr>
                <w:rFonts w:ascii="Arial" w:hAnsi="Arial" w:cs="Arial"/>
                <w:bCs/>
              </w:rPr>
              <w:t>(for public SWDAs)</w:t>
            </w:r>
          </w:p>
        </w:tc>
        <w:tc>
          <w:tcPr>
            <w:tcW w:w="900" w:type="dxa"/>
            <w:tcBorders>
              <w:left w:val="single" w:sz="4" w:space="0" w:color="auto"/>
            </w:tcBorders>
          </w:tcPr>
          <w:p w14:paraId="45ADFA18" w14:textId="77777777" w:rsidR="000307AD" w:rsidRPr="000307AD" w:rsidRDefault="000307AD" w:rsidP="000307AD">
            <w:pPr>
              <w:spacing w:before="60" w:after="60" w:line="240" w:lineRule="auto"/>
              <w:rPr>
                <w:rFonts w:ascii="Arial" w:eastAsia="Times New Roman" w:hAnsi="Arial" w:cs="Arial"/>
                <w:bCs/>
                <w:lang w:eastAsia="en-PH"/>
              </w:rPr>
            </w:pPr>
          </w:p>
        </w:tc>
        <w:tc>
          <w:tcPr>
            <w:tcW w:w="900" w:type="dxa"/>
          </w:tcPr>
          <w:p w14:paraId="3E60502C" w14:textId="77777777" w:rsidR="000307AD" w:rsidRPr="000307AD" w:rsidRDefault="000307AD" w:rsidP="000307AD">
            <w:pPr>
              <w:spacing w:before="60" w:after="60" w:line="240" w:lineRule="auto"/>
              <w:rPr>
                <w:rFonts w:ascii="Arial" w:eastAsia="Times New Roman" w:hAnsi="Arial" w:cs="Arial"/>
                <w:bCs/>
                <w:lang w:eastAsia="en-PH"/>
              </w:rPr>
            </w:pPr>
          </w:p>
        </w:tc>
        <w:tc>
          <w:tcPr>
            <w:tcW w:w="1620" w:type="dxa"/>
          </w:tcPr>
          <w:p w14:paraId="0FF07F94" w14:textId="77777777" w:rsidR="000307AD" w:rsidRPr="000307AD" w:rsidRDefault="000307AD" w:rsidP="000307AD">
            <w:pPr>
              <w:spacing w:before="60" w:after="60" w:line="240" w:lineRule="auto"/>
              <w:rPr>
                <w:rFonts w:ascii="Arial" w:eastAsia="Times New Roman" w:hAnsi="Arial" w:cs="Arial"/>
                <w:bCs/>
                <w:lang w:eastAsia="en-PH"/>
              </w:rPr>
            </w:pPr>
          </w:p>
        </w:tc>
        <w:tc>
          <w:tcPr>
            <w:tcW w:w="2070" w:type="dxa"/>
          </w:tcPr>
          <w:p w14:paraId="185B1135" w14:textId="77777777" w:rsidR="000307AD" w:rsidRPr="000307AD" w:rsidRDefault="000307AD" w:rsidP="000307AD">
            <w:pPr>
              <w:spacing w:before="60" w:after="60" w:line="240" w:lineRule="auto"/>
              <w:rPr>
                <w:rFonts w:ascii="Arial" w:eastAsia="Times New Roman" w:hAnsi="Arial" w:cs="Arial"/>
                <w:bCs/>
                <w:lang w:eastAsia="en-PH"/>
              </w:rPr>
            </w:pPr>
          </w:p>
        </w:tc>
      </w:tr>
      <w:tr w:rsidR="00F50986" w:rsidRPr="000307AD" w14:paraId="79F0E580" w14:textId="77777777" w:rsidTr="00DE2311">
        <w:trPr>
          <w:cantSplit/>
        </w:trPr>
        <w:tc>
          <w:tcPr>
            <w:tcW w:w="4500" w:type="dxa"/>
            <w:tcBorders>
              <w:top w:val="single" w:sz="4" w:space="0" w:color="auto"/>
              <w:left w:val="single" w:sz="4" w:space="0" w:color="auto"/>
              <w:bottom w:val="single" w:sz="4" w:space="0" w:color="auto"/>
              <w:right w:val="single" w:sz="4" w:space="0" w:color="auto"/>
            </w:tcBorders>
          </w:tcPr>
          <w:p w14:paraId="0D4436A4" w14:textId="77777777" w:rsidR="00F50986" w:rsidRDefault="00F50986" w:rsidP="00A57972">
            <w:pPr>
              <w:pStyle w:val="ListParagraph"/>
              <w:numPr>
                <w:ilvl w:val="0"/>
                <w:numId w:val="15"/>
              </w:numPr>
              <w:tabs>
                <w:tab w:val="left" w:pos="252"/>
                <w:tab w:val="left" w:pos="522"/>
              </w:tabs>
              <w:spacing w:after="0" w:line="240" w:lineRule="auto"/>
              <w:ind w:left="202" w:hanging="284"/>
              <w:jc w:val="both"/>
              <w:rPr>
                <w:rFonts w:ascii="Arial" w:hAnsi="Arial" w:cs="Arial"/>
                <w:bCs/>
                <w:color w:val="000000"/>
              </w:rPr>
            </w:pPr>
            <w:r>
              <w:rPr>
                <w:rFonts w:ascii="Arial" w:hAnsi="Arial" w:cs="Arial"/>
                <w:bCs/>
                <w:color w:val="000000"/>
              </w:rPr>
              <w:t xml:space="preserve">ABSNET Membership </w:t>
            </w:r>
          </w:p>
          <w:p w14:paraId="0CF0F40B" w14:textId="77777777" w:rsidR="00F50986" w:rsidRDefault="00F50986" w:rsidP="00F50986">
            <w:pPr>
              <w:pStyle w:val="ListParagraph"/>
              <w:tabs>
                <w:tab w:val="left" w:pos="252"/>
                <w:tab w:val="left" w:pos="522"/>
              </w:tabs>
              <w:spacing w:after="0" w:line="240" w:lineRule="auto"/>
              <w:ind w:left="202"/>
              <w:jc w:val="both"/>
              <w:rPr>
                <w:rFonts w:ascii="Arial" w:hAnsi="Arial" w:cs="Arial"/>
                <w:bCs/>
                <w:color w:val="000000"/>
              </w:rPr>
            </w:pPr>
          </w:p>
          <w:p w14:paraId="12CF01E5" w14:textId="77777777" w:rsidR="00F50986" w:rsidRPr="00FA50F0" w:rsidRDefault="00F50986" w:rsidP="00271734">
            <w:pPr>
              <w:pStyle w:val="ListParagraph"/>
              <w:tabs>
                <w:tab w:val="left" w:pos="252"/>
                <w:tab w:val="left" w:pos="522"/>
              </w:tabs>
              <w:spacing w:after="0" w:line="240" w:lineRule="auto"/>
              <w:ind w:left="202"/>
              <w:jc w:val="both"/>
              <w:rPr>
                <w:rFonts w:ascii="Arial" w:hAnsi="Arial" w:cs="Arial"/>
                <w:bCs/>
                <w:strike/>
                <w:color w:val="000000"/>
              </w:rPr>
            </w:pPr>
            <w:r>
              <w:rPr>
                <w:rFonts w:ascii="Arial" w:hAnsi="Arial" w:cs="Arial"/>
                <w:bCs/>
                <w:color w:val="000000"/>
              </w:rPr>
              <w:t xml:space="preserve">Certification from the ABSNET </w:t>
            </w:r>
            <w:r w:rsidR="00271734">
              <w:rPr>
                <w:rFonts w:ascii="Arial" w:hAnsi="Arial" w:cs="Arial"/>
                <w:bCs/>
                <w:color w:val="000000"/>
              </w:rPr>
              <w:t xml:space="preserve">Cluster </w:t>
            </w:r>
            <w:r w:rsidR="00F26875">
              <w:rPr>
                <w:rFonts w:ascii="Arial" w:hAnsi="Arial" w:cs="Arial"/>
                <w:bCs/>
                <w:color w:val="000000"/>
              </w:rPr>
              <w:t>Chairperson a</w:t>
            </w:r>
            <w:r>
              <w:rPr>
                <w:rFonts w:ascii="Arial" w:hAnsi="Arial" w:cs="Arial"/>
                <w:bCs/>
                <w:color w:val="000000"/>
              </w:rPr>
              <w:t>ttesting for the active membership of the applicant</w:t>
            </w:r>
            <w:r w:rsidR="00271734">
              <w:rPr>
                <w:rFonts w:ascii="Arial" w:hAnsi="Arial" w:cs="Arial"/>
                <w:bCs/>
                <w:color w:val="000000"/>
              </w:rPr>
              <w:t xml:space="preserve"> based on the invitation of the ABSNET Cluster/DSWD FO to ABSNET members vis-à-vis their attendance to any ABSNET initiated activities per clarification on the DSWD MC 17 series of 2018 issued by the Undersecretary of Standards and Capacity Building last August 6, 2019. </w:t>
            </w:r>
          </w:p>
        </w:tc>
        <w:tc>
          <w:tcPr>
            <w:tcW w:w="900" w:type="dxa"/>
            <w:tcBorders>
              <w:left w:val="single" w:sz="4" w:space="0" w:color="auto"/>
            </w:tcBorders>
          </w:tcPr>
          <w:p w14:paraId="2A887500" w14:textId="77777777" w:rsidR="00F50986" w:rsidRPr="000307AD" w:rsidRDefault="00F50986" w:rsidP="000307AD">
            <w:pPr>
              <w:spacing w:before="60" w:after="60" w:line="240" w:lineRule="auto"/>
              <w:rPr>
                <w:rFonts w:ascii="Arial" w:eastAsia="Times New Roman" w:hAnsi="Arial" w:cs="Arial"/>
                <w:bCs/>
                <w:lang w:eastAsia="en-PH"/>
              </w:rPr>
            </w:pPr>
          </w:p>
        </w:tc>
        <w:tc>
          <w:tcPr>
            <w:tcW w:w="900" w:type="dxa"/>
          </w:tcPr>
          <w:p w14:paraId="4FFD4D6D" w14:textId="77777777" w:rsidR="00F50986" w:rsidRPr="000307AD" w:rsidRDefault="00F50986" w:rsidP="000307AD">
            <w:pPr>
              <w:spacing w:before="60" w:after="60" w:line="240" w:lineRule="auto"/>
              <w:rPr>
                <w:rFonts w:ascii="Arial" w:eastAsia="Times New Roman" w:hAnsi="Arial" w:cs="Arial"/>
                <w:bCs/>
                <w:lang w:eastAsia="en-PH"/>
              </w:rPr>
            </w:pPr>
          </w:p>
        </w:tc>
        <w:tc>
          <w:tcPr>
            <w:tcW w:w="1620" w:type="dxa"/>
          </w:tcPr>
          <w:p w14:paraId="439032ED" w14:textId="77777777" w:rsidR="00F50986" w:rsidRPr="00FA50F0" w:rsidRDefault="00F50986" w:rsidP="000307AD">
            <w:pPr>
              <w:spacing w:before="60" w:after="60" w:line="240" w:lineRule="auto"/>
              <w:rPr>
                <w:rFonts w:ascii="Arial" w:eastAsia="Times New Roman" w:hAnsi="Arial" w:cs="Arial"/>
                <w:bCs/>
                <w:color w:val="FF0000"/>
                <w:lang w:eastAsia="en-PH"/>
              </w:rPr>
            </w:pPr>
          </w:p>
        </w:tc>
        <w:tc>
          <w:tcPr>
            <w:tcW w:w="2070" w:type="dxa"/>
          </w:tcPr>
          <w:p w14:paraId="0DFE9042" w14:textId="77777777" w:rsidR="00F50986" w:rsidRPr="000307AD" w:rsidRDefault="00F50986" w:rsidP="000307AD">
            <w:pPr>
              <w:spacing w:before="60" w:after="60" w:line="240" w:lineRule="auto"/>
              <w:rPr>
                <w:rFonts w:ascii="Arial" w:eastAsia="Times New Roman" w:hAnsi="Arial" w:cs="Arial"/>
                <w:bCs/>
                <w:lang w:eastAsia="en-PH"/>
              </w:rPr>
            </w:pPr>
          </w:p>
        </w:tc>
      </w:tr>
      <w:tr w:rsidR="00F26875" w:rsidRPr="000307AD" w14:paraId="2F4029CC" w14:textId="77777777" w:rsidTr="00DE2311">
        <w:trPr>
          <w:cantSplit/>
        </w:trPr>
        <w:tc>
          <w:tcPr>
            <w:tcW w:w="9990" w:type="dxa"/>
            <w:gridSpan w:val="5"/>
            <w:tcBorders>
              <w:top w:val="single" w:sz="4" w:space="0" w:color="auto"/>
              <w:left w:val="single" w:sz="4" w:space="0" w:color="auto"/>
              <w:bottom w:val="single" w:sz="4" w:space="0" w:color="auto"/>
            </w:tcBorders>
          </w:tcPr>
          <w:p w14:paraId="29A1622D" w14:textId="77777777" w:rsidR="00F26875" w:rsidRPr="002B4B24" w:rsidRDefault="00F26875" w:rsidP="00A57972">
            <w:pPr>
              <w:pStyle w:val="ListParagraph"/>
              <w:numPr>
                <w:ilvl w:val="0"/>
                <w:numId w:val="26"/>
              </w:numPr>
              <w:spacing w:before="60" w:after="60" w:line="240" w:lineRule="auto"/>
              <w:ind w:left="322" w:hanging="322"/>
              <w:rPr>
                <w:rFonts w:ascii="Arial" w:hAnsi="Arial" w:cs="Arial"/>
                <w:bCs/>
              </w:rPr>
            </w:pPr>
            <w:r w:rsidRPr="00F26875">
              <w:rPr>
                <w:rFonts w:ascii="Arial" w:hAnsi="Arial" w:cs="Arial"/>
                <w:bCs/>
                <w:color w:val="000000"/>
              </w:rPr>
              <w:t xml:space="preserve">Documents Establishing Track Record and Good Standing </w:t>
            </w:r>
          </w:p>
        </w:tc>
      </w:tr>
      <w:tr w:rsidR="0075086C" w:rsidRPr="000307AD" w14:paraId="7ADB33B2" w14:textId="77777777" w:rsidTr="00DE2311">
        <w:trPr>
          <w:cantSplit/>
        </w:trPr>
        <w:tc>
          <w:tcPr>
            <w:tcW w:w="4500" w:type="dxa"/>
            <w:tcBorders>
              <w:top w:val="single" w:sz="4" w:space="0" w:color="auto"/>
              <w:left w:val="single" w:sz="4" w:space="0" w:color="auto"/>
              <w:bottom w:val="single" w:sz="4" w:space="0" w:color="auto"/>
              <w:right w:val="single" w:sz="4" w:space="0" w:color="auto"/>
            </w:tcBorders>
          </w:tcPr>
          <w:p w14:paraId="4B903B98" w14:textId="77777777" w:rsidR="0075086C" w:rsidRPr="0075086C" w:rsidRDefault="0075086C" w:rsidP="00F77FA2">
            <w:pPr>
              <w:pStyle w:val="ListParagraph"/>
              <w:numPr>
                <w:ilvl w:val="0"/>
                <w:numId w:val="15"/>
              </w:numPr>
              <w:tabs>
                <w:tab w:val="left" w:pos="252"/>
              </w:tabs>
              <w:spacing w:after="0" w:line="240" w:lineRule="auto"/>
              <w:ind w:left="202" w:hanging="284"/>
              <w:jc w:val="both"/>
              <w:rPr>
                <w:rFonts w:ascii="Arial" w:hAnsi="Arial" w:cs="Arial"/>
                <w:bCs/>
                <w:color w:val="000000"/>
              </w:rPr>
            </w:pPr>
            <w:r>
              <w:rPr>
                <w:rFonts w:ascii="Arial" w:hAnsi="Arial" w:cs="Arial"/>
                <w:bCs/>
                <w:color w:val="000000"/>
              </w:rPr>
              <w:t>Work and Financial Plan for</w:t>
            </w:r>
            <w:r w:rsidR="00C873EC">
              <w:rPr>
                <w:rFonts w:ascii="Arial" w:hAnsi="Arial" w:cs="Arial"/>
                <w:bCs/>
                <w:color w:val="000000"/>
              </w:rPr>
              <w:t xml:space="preserve"> one (1) year for the LGUs and</w:t>
            </w:r>
            <w:r>
              <w:rPr>
                <w:rFonts w:ascii="Arial" w:hAnsi="Arial" w:cs="Arial"/>
                <w:bCs/>
                <w:color w:val="000000"/>
              </w:rPr>
              <w:t xml:space="preserve"> the succeeding two (2) years </w:t>
            </w:r>
            <w:r w:rsidR="00C873EC">
              <w:rPr>
                <w:rFonts w:ascii="Arial" w:hAnsi="Arial" w:cs="Arial"/>
                <w:bCs/>
                <w:color w:val="000000"/>
              </w:rPr>
              <w:t>for Non-Government Organization.</w:t>
            </w:r>
          </w:p>
        </w:tc>
        <w:tc>
          <w:tcPr>
            <w:tcW w:w="900" w:type="dxa"/>
            <w:tcBorders>
              <w:left w:val="single" w:sz="4" w:space="0" w:color="auto"/>
            </w:tcBorders>
          </w:tcPr>
          <w:p w14:paraId="774B10CE" w14:textId="77777777" w:rsidR="0075086C" w:rsidRPr="000307AD" w:rsidRDefault="0075086C" w:rsidP="000307AD">
            <w:pPr>
              <w:spacing w:before="60" w:after="60" w:line="240" w:lineRule="auto"/>
              <w:rPr>
                <w:rFonts w:ascii="Arial" w:eastAsia="Times New Roman" w:hAnsi="Arial" w:cs="Arial"/>
                <w:bCs/>
                <w:lang w:eastAsia="en-PH"/>
              </w:rPr>
            </w:pPr>
          </w:p>
        </w:tc>
        <w:tc>
          <w:tcPr>
            <w:tcW w:w="900" w:type="dxa"/>
          </w:tcPr>
          <w:p w14:paraId="15D09FD5" w14:textId="77777777" w:rsidR="0075086C" w:rsidRPr="000307AD" w:rsidRDefault="0075086C" w:rsidP="000307AD">
            <w:pPr>
              <w:spacing w:before="60" w:after="60" w:line="240" w:lineRule="auto"/>
              <w:rPr>
                <w:rFonts w:ascii="Arial" w:eastAsia="Times New Roman" w:hAnsi="Arial" w:cs="Arial"/>
                <w:bCs/>
                <w:lang w:eastAsia="en-PH"/>
              </w:rPr>
            </w:pPr>
          </w:p>
        </w:tc>
        <w:tc>
          <w:tcPr>
            <w:tcW w:w="1620" w:type="dxa"/>
          </w:tcPr>
          <w:p w14:paraId="7F905E8E" w14:textId="77777777" w:rsidR="0075086C" w:rsidRPr="000307AD" w:rsidRDefault="0075086C" w:rsidP="000307AD">
            <w:pPr>
              <w:spacing w:before="60" w:after="60" w:line="240" w:lineRule="auto"/>
              <w:rPr>
                <w:rFonts w:ascii="Arial" w:eastAsia="Times New Roman" w:hAnsi="Arial" w:cs="Arial"/>
                <w:bCs/>
                <w:lang w:eastAsia="en-PH"/>
              </w:rPr>
            </w:pPr>
          </w:p>
        </w:tc>
        <w:tc>
          <w:tcPr>
            <w:tcW w:w="2070" w:type="dxa"/>
          </w:tcPr>
          <w:p w14:paraId="608865EB" w14:textId="77777777" w:rsidR="00A21260" w:rsidRDefault="00A21260" w:rsidP="000307AD">
            <w:pPr>
              <w:spacing w:before="60" w:after="60" w:line="240" w:lineRule="auto"/>
              <w:rPr>
                <w:rFonts w:ascii="Arial" w:eastAsia="Times New Roman" w:hAnsi="Arial" w:cs="Arial"/>
                <w:bCs/>
                <w:lang w:eastAsia="en-PH"/>
              </w:rPr>
            </w:pPr>
          </w:p>
          <w:p w14:paraId="6BBADDC8" w14:textId="77777777" w:rsidR="0075086C" w:rsidRPr="00A21260" w:rsidRDefault="0075086C" w:rsidP="00A21260">
            <w:pPr>
              <w:rPr>
                <w:rFonts w:ascii="Arial" w:eastAsia="Times New Roman" w:hAnsi="Arial" w:cs="Arial"/>
                <w:lang w:eastAsia="en-PH"/>
              </w:rPr>
            </w:pPr>
          </w:p>
        </w:tc>
      </w:tr>
      <w:tr w:rsidR="0075086C" w:rsidRPr="000307AD" w14:paraId="123F9FC4" w14:textId="77777777" w:rsidTr="00DE2311">
        <w:trPr>
          <w:cantSplit/>
        </w:trPr>
        <w:tc>
          <w:tcPr>
            <w:tcW w:w="4500" w:type="dxa"/>
            <w:tcBorders>
              <w:top w:val="single" w:sz="4" w:space="0" w:color="auto"/>
              <w:left w:val="single" w:sz="4" w:space="0" w:color="auto"/>
              <w:bottom w:val="single" w:sz="4" w:space="0" w:color="auto"/>
              <w:right w:val="single" w:sz="4" w:space="0" w:color="auto"/>
            </w:tcBorders>
          </w:tcPr>
          <w:p w14:paraId="465B1F30" w14:textId="77777777" w:rsidR="0075086C" w:rsidRDefault="0075086C" w:rsidP="00A57972">
            <w:pPr>
              <w:pStyle w:val="ListParagraph"/>
              <w:numPr>
                <w:ilvl w:val="0"/>
                <w:numId w:val="15"/>
              </w:numPr>
              <w:tabs>
                <w:tab w:val="left" w:pos="252"/>
              </w:tabs>
              <w:spacing w:after="0" w:line="240" w:lineRule="auto"/>
              <w:ind w:left="202" w:hanging="284"/>
              <w:jc w:val="both"/>
              <w:rPr>
                <w:rFonts w:ascii="Arial" w:hAnsi="Arial" w:cs="Arial"/>
                <w:bCs/>
                <w:color w:val="000000"/>
              </w:rPr>
            </w:pPr>
            <w:r>
              <w:rPr>
                <w:rFonts w:ascii="Arial" w:hAnsi="Arial" w:cs="Arial"/>
                <w:bCs/>
                <w:color w:val="000000"/>
              </w:rPr>
              <w:t>Notarized Updated Certification from the Board of Trustees and/or the funding agency to financially support the organization’s operation for at least two (2) years</w:t>
            </w:r>
          </w:p>
          <w:p w14:paraId="30C84117" w14:textId="77777777" w:rsidR="0075086C" w:rsidRDefault="0075086C" w:rsidP="0075086C">
            <w:pPr>
              <w:pStyle w:val="ListParagraph"/>
              <w:tabs>
                <w:tab w:val="left" w:pos="252"/>
              </w:tabs>
              <w:spacing w:after="0" w:line="240" w:lineRule="auto"/>
              <w:ind w:left="202"/>
              <w:jc w:val="both"/>
              <w:rPr>
                <w:rFonts w:ascii="Arial" w:hAnsi="Arial" w:cs="Arial"/>
                <w:bCs/>
                <w:color w:val="000000"/>
              </w:rPr>
            </w:pPr>
          </w:p>
          <w:p w14:paraId="0D75E23B" w14:textId="77777777" w:rsidR="00DE2311" w:rsidRDefault="00DE2311" w:rsidP="00DE2311">
            <w:pPr>
              <w:pStyle w:val="ListParagraph"/>
              <w:tabs>
                <w:tab w:val="left" w:pos="252"/>
              </w:tabs>
              <w:spacing w:after="0" w:line="240" w:lineRule="auto"/>
              <w:ind w:left="202"/>
              <w:jc w:val="both"/>
              <w:rPr>
                <w:rFonts w:ascii="Arial" w:hAnsi="Arial" w:cs="Arial"/>
                <w:bCs/>
                <w:color w:val="000000"/>
              </w:rPr>
            </w:pPr>
            <w:r>
              <w:rPr>
                <w:rFonts w:ascii="Arial" w:hAnsi="Arial" w:cs="Arial"/>
                <w:bCs/>
                <w:color w:val="000000"/>
              </w:rPr>
              <w:t>Local Ordinance or Resolution of its existence</w:t>
            </w:r>
          </w:p>
          <w:p w14:paraId="7E74A0DC" w14:textId="77777777" w:rsidR="0075086C" w:rsidRPr="001F5079" w:rsidRDefault="00DE2311" w:rsidP="0075086C">
            <w:pPr>
              <w:pStyle w:val="ListParagraph"/>
              <w:tabs>
                <w:tab w:val="left" w:pos="252"/>
              </w:tabs>
              <w:spacing w:after="0" w:line="240" w:lineRule="auto"/>
              <w:ind w:left="202"/>
              <w:jc w:val="both"/>
              <w:rPr>
                <w:rFonts w:ascii="Arial" w:hAnsi="Arial" w:cs="Arial"/>
                <w:b/>
                <w:bCs/>
                <w:i/>
                <w:color w:val="000000"/>
                <w:sz w:val="20"/>
                <w:szCs w:val="20"/>
              </w:rPr>
            </w:pPr>
            <w:r>
              <w:rPr>
                <w:rFonts w:ascii="Arial" w:hAnsi="Arial" w:cs="Arial"/>
                <w:b/>
                <w:bCs/>
                <w:i/>
                <w:color w:val="000000"/>
                <w:sz w:val="20"/>
                <w:szCs w:val="20"/>
              </w:rPr>
              <w:t>(for Public Center)</w:t>
            </w:r>
          </w:p>
        </w:tc>
        <w:tc>
          <w:tcPr>
            <w:tcW w:w="900" w:type="dxa"/>
            <w:tcBorders>
              <w:left w:val="single" w:sz="4" w:space="0" w:color="auto"/>
            </w:tcBorders>
          </w:tcPr>
          <w:p w14:paraId="5B4C174C" w14:textId="77777777" w:rsidR="0075086C" w:rsidRPr="000307AD" w:rsidRDefault="0075086C" w:rsidP="000307AD">
            <w:pPr>
              <w:spacing w:before="60" w:after="60" w:line="240" w:lineRule="auto"/>
              <w:rPr>
                <w:rFonts w:ascii="Arial" w:eastAsia="Times New Roman" w:hAnsi="Arial" w:cs="Arial"/>
                <w:bCs/>
                <w:lang w:eastAsia="en-PH"/>
              </w:rPr>
            </w:pPr>
          </w:p>
        </w:tc>
        <w:tc>
          <w:tcPr>
            <w:tcW w:w="900" w:type="dxa"/>
          </w:tcPr>
          <w:p w14:paraId="1126B6B9" w14:textId="77777777" w:rsidR="0075086C" w:rsidRPr="000307AD" w:rsidRDefault="0075086C" w:rsidP="000307AD">
            <w:pPr>
              <w:spacing w:before="60" w:after="60" w:line="240" w:lineRule="auto"/>
              <w:rPr>
                <w:rFonts w:ascii="Arial" w:eastAsia="Times New Roman" w:hAnsi="Arial" w:cs="Arial"/>
                <w:bCs/>
                <w:lang w:eastAsia="en-PH"/>
              </w:rPr>
            </w:pPr>
          </w:p>
        </w:tc>
        <w:tc>
          <w:tcPr>
            <w:tcW w:w="1620" w:type="dxa"/>
          </w:tcPr>
          <w:p w14:paraId="153C9134" w14:textId="77777777" w:rsidR="0075086C" w:rsidRPr="000307AD" w:rsidRDefault="0075086C" w:rsidP="000307AD">
            <w:pPr>
              <w:spacing w:before="60" w:after="60" w:line="240" w:lineRule="auto"/>
              <w:rPr>
                <w:rFonts w:ascii="Arial" w:eastAsia="Times New Roman" w:hAnsi="Arial" w:cs="Arial"/>
                <w:bCs/>
                <w:lang w:eastAsia="en-PH"/>
              </w:rPr>
            </w:pPr>
          </w:p>
        </w:tc>
        <w:tc>
          <w:tcPr>
            <w:tcW w:w="2070" w:type="dxa"/>
          </w:tcPr>
          <w:p w14:paraId="4F9B41FE" w14:textId="77777777" w:rsidR="0075086C" w:rsidRPr="000307AD" w:rsidRDefault="0075086C" w:rsidP="00051D0D">
            <w:pPr>
              <w:spacing w:before="60" w:after="60" w:line="240" w:lineRule="auto"/>
              <w:ind w:right="402"/>
              <w:rPr>
                <w:rFonts w:ascii="Arial" w:eastAsia="Times New Roman" w:hAnsi="Arial" w:cs="Arial"/>
                <w:bCs/>
                <w:lang w:eastAsia="en-PH"/>
              </w:rPr>
            </w:pPr>
          </w:p>
        </w:tc>
      </w:tr>
      <w:tr w:rsidR="002B4B24" w:rsidRPr="000307AD" w14:paraId="0D8ABCE6" w14:textId="77777777" w:rsidTr="00DE2311">
        <w:trPr>
          <w:cantSplit/>
        </w:trPr>
        <w:tc>
          <w:tcPr>
            <w:tcW w:w="4500" w:type="dxa"/>
            <w:tcBorders>
              <w:top w:val="single" w:sz="4" w:space="0" w:color="auto"/>
              <w:left w:val="single" w:sz="4" w:space="0" w:color="auto"/>
              <w:bottom w:val="single" w:sz="4" w:space="0" w:color="auto"/>
              <w:right w:val="single" w:sz="4" w:space="0" w:color="auto"/>
            </w:tcBorders>
          </w:tcPr>
          <w:p w14:paraId="2DE0EAA9" w14:textId="77777777" w:rsidR="002B4B24" w:rsidRPr="00DE2311" w:rsidRDefault="002B4B24" w:rsidP="00DE2311">
            <w:pPr>
              <w:tabs>
                <w:tab w:val="left" w:pos="252"/>
              </w:tabs>
              <w:spacing w:after="0" w:line="240" w:lineRule="auto"/>
              <w:jc w:val="both"/>
              <w:rPr>
                <w:rFonts w:ascii="Arial" w:hAnsi="Arial" w:cs="Arial"/>
                <w:b/>
                <w:bCs/>
                <w:color w:val="000000"/>
              </w:rPr>
            </w:pPr>
          </w:p>
        </w:tc>
        <w:tc>
          <w:tcPr>
            <w:tcW w:w="900" w:type="dxa"/>
            <w:tcBorders>
              <w:left w:val="single" w:sz="4" w:space="0" w:color="auto"/>
            </w:tcBorders>
          </w:tcPr>
          <w:p w14:paraId="289721AC" w14:textId="77777777" w:rsidR="002B4B24" w:rsidRPr="000307AD" w:rsidRDefault="002B4B24" w:rsidP="000307AD">
            <w:pPr>
              <w:spacing w:before="60" w:after="60" w:line="240" w:lineRule="auto"/>
              <w:rPr>
                <w:rFonts w:ascii="Arial" w:eastAsia="Times New Roman" w:hAnsi="Arial" w:cs="Arial"/>
                <w:bCs/>
                <w:lang w:eastAsia="en-PH"/>
              </w:rPr>
            </w:pPr>
          </w:p>
        </w:tc>
        <w:tc>
          <w:tcPr>
            <w:tcW w:w="900" w:type="dxa"/>
          </w:tcPr>
          <w:p w14:paraId="48F399E0" w14:textId="77777777" w:rsidR="002B4B24" w:rsidRPr="000307AD" w:rsidRDefault="002B4B24" w:rsidP="000307AD">
            <w:pPr>
              <w:spacing w:before="60" w:after="60" w:line="240" w:lineRule="auto"/>
              <w:rPr>
                <w:rFonts w:ascii="Arial" w:eastAsia="Times New Roman" w:hAnsi="Arial" w:cs="Arial"/>
                <w:bCs/>
                <w:lang w:eastAsia="en-PH"/>
              </w:rPr>
            </w:pPr>
          </w:p>
        </w:tc>
        <w:tc>
          <w:tcPr>
            <w:tcW w:w="1620" w:type="dxa"/>
          </w:tcPr>
          <w:p w14:paraId="446310C6" w14:textId="77777777" w:rsidR="002B4B24" w:rsidRPr="000307AD" w:rsidRDefault="002B4B24" w:rsidP="000307AD">
            <w:pPr>
              <w:spacing w:before="60" w:after="60" w:line="240" w:lineRule="auto"/>
              <w:rPr>
                <w:rFonts w:ascii="Arial" w:eastAsia="Times New Roman" w:hAnsi="Arial" w:cs="Arial"/>
                <w:bCs/>
                <w:lang w:eastAsia="en-PH"/>
              </w:rPr>
            </w:pPr>
          </w:p>
        </w:tc>
        <w:tc>
          <w:tcPr>
            <w:tcW w:w="2070" w:type="dxa"/>
          </w:tcPr>
          <w:p w14:paraId="27875313" w14:textId="77777777" w:rsidR="002B4B24" w:rsidRPr="000307AD" w:rsidRDefault="002B4B24" w:rsidP="000307AD">
            <w:pPr>
              <w:spacing w:before="60" w:after="60" w:line="240" w:lineRule="auto"/>
              <w:rPr>
                <w:rFonts w:ascii="Arial" w:eastAsia="Times New Roman" w:hAnsi="Arial" w:cs="Arial"/>
                <w:bCs/>
                <w:lang w:eastAsia="en-PH"/>
              </w:rPr>
            </w:pPr>
          </w:p>
        </w:tc>
      </w:tr>
      <w:tr w:rsidR="0075086C" w:rsidRPr="000307AD" w14:paraId="204D770D" w14:textId="77777777" w:rsidTr="00DE2311">
        <w:trPr>
          <w:cantSplit/>
        </w:trPr>
        <w:tc>
          <w:tcPr>
            <w:tcW w:w="4500" w:type="dxa"/>
            <w:tcBorders>
              <w:top w:val="single" w:sz="4" w:space="0" w:color="auto"/>
              <w:left w:val="single" w:sz="4" w:space="0" w:color="auto"/>
              <w:bottom w:val="single" w:sz="4" w:space="0" w:color="auto"/>
              <w:right w:val="single" w:sz="4" w:space="0" w:color="auto"/>
            </w:tcBorders>
          </w:tcPr>
          <w:p w14:paraId="1E7D717D" w14:textId="77777777" w:rsidR="0075086C" w:rsidRDefault="0075086C" w:rsidP="00A57972">
            <w:pPr>
              <w:pStyle w:val="ListParagraph"/>
              <w:numPr>
                <w:ilvl w:val="0"/>
                <w:numId w:val="15"/>
              </w:numPr>
              <w:tabs>
                <w:tab w:val="left" w:pos="252"/>
              </w:tabs>
              <w:spacing w:after="0" w:line="240" w:lineRule="auto"/>
              <w:ind w:left="202" w:hanging="284"/>
              <w:jc w:val="both"/>
              <w:rPr>
                <w:rFonts w:ascii="Arial" w:hAnsi="Arial" w:cs="Arial"/>
                <w:bCs/>
                <w:color w:val="000000"/>
              </w:rPr>
            </w:pPr>
            <w:r>
              <w:rPr>
                <w:rFonts w:ascii="Arial" w:hAnsi="Arial" w:cs="Arial"/>
                <w:bCs/>
                <w:color w:val="000000"/>
              </w:rPr>
              <w:lastRenderedPageBreak/>
              <w:t xml:space="preserve">Annual Accomplishment Report </w:t>
            </w:r>
            <w:r w:rsidR="00C30CA5">
              <w:rPr>
                <w:rFonts w:ascii="Arial" w:hAnsi="Arial" w:cs="Arial"/>
                <w:bCs/>
                <w:color w:val="000000"/>
              </w:rPr>
              <w:t xml:space="preserve">(AAR) </w:t>
            </w:r>
            <w:r>
              <w:rPr>
                <w:rFonts w:ascii="Arial" w:hAnsi="Arial" w:cs="Arial"/>
                <w:bCs/>
                <w:color w:val="000000"/>
              </w:rPr>
              <w:t>of the previous year</w:t>
            </w:r>
            <w:r w:rsidR="00C30CA5">
              <w:rPr>
                <w:rFonts w:ascii="Arial" w:hAnsi="Arial" w:cs="Arial"/>
                <w:bCs/>
                <w:color w:val="000000"/>
              </w:rPr>
              <w:t>.</w:t>
            </w:r>
          </w:p>
          <w:p w14:paraId="4D778926" w14:textId="77777777" w:rsidR="0075086C" w:rsidRDefault="0075086C" w:rsidP="0075086C">
            <w:pPr>
              <w:pStyle w:val="ListParagraph"/>
              <w:tabs>
                <w:tab w:val="left" w:pos="252"/>
              </w:tabs>
              <w:spacing w:after="0" w:line="240" w:lineRule="auto"/>
              <w:ind w:left="202"/>
              <w:jc w:val="both"/>
              <w:rPr>
                <w:rFonts w:ascii="Arial" w:hAnsi="Arial" w:cs="Arial"/>
                <w:bCs/>
                <w:color w:val="000000"/>
              </w:rPr>
            </w:pPr>
          </w:p>
          <w:p w14:paraId="7DD54E3E" w14:textId="77777777" w:rsidR="0075086C" w:rsidRDefault="002B4B24" w:rsidP="0075086C">
            <w:pPr>
              <w:pStyle w:val="ListParagraph"/>
              <w:tabs>
                <w:tab w:val="left" w:pos="252"/>
              </w:tabs>
              <w:spacing w:after="0" w:line="240" w:lineRule="auto"/>
              <w:ind w:left="202"/>
              <w:jc w:val="both"/>
              <w:rPr>
                <w:rFonts w:ascii="Arial" w:hAnsi="Arial" w:cs="Arial"/>
                <w:bCs/>
                <w:color w:val="000000"/>
              </w:rPr>
            </w:pPr>
            <w:r>
              <w:rPr>
                <w:rFonts w:ascii="Arial" w:hAnsi="Arial" w:cs="Arial"/>
                <w:bCs/>
                <w:color w:val="000000"/>
              </w:rPr>
              <w:t>If the SDEC</w:t>
            </w:r>
            <w:r w:rsidR="0075086C" w:rsidRPr="000307AD">
              <w:rPr>
                <w:rFonts w:ascii="Arial" w:hAnsi="Arial" w:cs="Arial"/>
                <w:bCs/>
                <w:color w:val="000000"/>
              </w:rPr>
              <w:t xml:space="preserve"> is operating for less than a year, Accomplishment Report (AR) shall cover the </w:t>
            </w:r>
            <w:r w:rsidR="0075086C" w:rsidRPr="000307AD">
              <w:rPr>
                <w:rFonts w:ascii="Arial" w:hAnsi="Arial" w:cs="Arial"/>
                <w:b/>
                <w:bCs/>
                <w:i/>
              </w:rPr>
              <w:t>entire</w:t>
            </w:r>
            <w:r w:rsidR="0075086C" w:rsidRPr="000307AD">
              <w:rPr>
                <w:rFonts w:ascii="Arial" w:hAnsi="Arial" w:cs="Arial"/>
                <w:bCs/>
                <w:color w:val="000000"/>
              </w:rPr>
              <w:t xml:space="preserve"> period of operation prior to the accreditation assessment.</w:t>
            </w:r>
          </w:p>
        </w:tc>
        <w:tc>
          <w:tcPr>
            <w:tcW w:w="900" w:type="dxa"/>
            <w:tcBorders>
              <w:left w:val="single" w:sz="4" w:space="0" w:color="auto"/>
            </w:tcBorders>
          </w:tcPr>
          <w:p w14:paraId="7B279FC0" w14:textId="77777777" w:rsidR="0075086C" w:rsidRPr="000307AD" w:rsidRDefault="0075086C" w:rsidP="000307AD">
            <w:pPr>
              <w:spacing w:before="60" w:after="60" w:line="240" w:lineRule="auto"/>
              <w:rPr>
                <w:rFonts w:ascii="Arial" w:eastAsia="Times New Roman" w:hAnsi="Arial" w:cs="Arial"/>
                <w:bCs/>
                <w:lang w:eastAsia="en-PH"/>
              </w:rPr>
            </w:pPr>
          </w:p>
        </w:tc>
        <w:tc>
          <w:tcPr>
            <w:tcW w:w="900" w:type="dxa"/>
          </w:tcPr>
          <w:p w14:paraId="3A287313" w14:textId="77777777" w:rsidR="0075086C" w:rsidRPr="000307AD" w:rsidRDefault="0075086C" w:rsidP="000307AD">
            <w:pPr>
              <w:spacing w:before="60" w:after="60" w:line="240" w:lineRule="auto"/>
              <w:rPr>
                <w:rFonts w:ascii="Arial" w:eastAsia="Times New Roman" w:hAnsi="Arial" w:cs="Arial"/>
                <w:bCs/>
                <w:lang w:eastAsia="en-PH"/>
              </w:rPr>
            </w:pPr>
          </w:p>
        </w:tc>
        <w:tc>
          <w:tcPr>
            <w:tcW w:w="1620" w:type="dxa"/>
          </w:tcPr>
          <w:p w14:paraId="3CD37027" w14:textId="77777777" w:rsidR="0075086C" w:rsidRPr="000307AD" w:rsidRDefault="0075086C" w:rsidP="000307AD">
            <w:pPr>
              <w:spacing w:before="60" w:after="60" w:line="240" w:lineRule="auto"/>
              <w:rPr>
                <w:rFonts w:ascii="Arial" w:eastAsia="Times New Roman" w:hAnsi="Arial" w:cs="Arial"/>
                <w:bCs/>
                <w:lang w:eastAsia="en-PH"/>
              </w:rPr>
            </w:pPr>
          </w:p>
        </w:tc>
        <w:tc>
          <w:tcPr>
            <w:tcW w:w="2070" w:type="dxa"/>
          </w:tcPr>
          <w:p w14:paraId="16825040" w14:textId="77777777" w:rsidR="0075086C" w:rsidRPr="000307AD" w:rsidRDefault="004E180C" w:rsidP="000307AD">
            <w:pPr>
              <w:spacing w:before="60" w:after="60" w:line="240" w:lineRule="auto"/>
              <w:rPr>
                <w:rFonts w:ascii="Arial" w:eastAsia="Times New Roman" w:hAnsi="Arial" w:cs="Arial"/>
                <w:bCs/>
                <w:lang w:eastAsia="en-PH"/>
              </w:rPr>
            </w:pPr>
            <w:r>
              <w:rPr>
                <w:rFonts w:ascii="Arial" w:hAnsi="Arial" w:cs="Arial"/>
                <w:noProof/>
                <w:lang w:eastAsia="en-PH"/>
              </w:rPr>
              <mc:AlternateContent>
                <mc:Choice Requires="wps">
                  <w:drawing>
                    <wp:anchor distT="0" distB="0" distL="114300" distR="114300" simplePos="0" relativeHeight="252110848" behindDoc="1" locked="0" layoutInCell="1" allowOverlap="1" wp14:anchorId="4BF8BAFA" wp14:editId="2029D6E6">
                      <wp:simplePos x="0" y="0"/>
                      <wp:positionH relativeFrom="rightMargin">
                        <wp:posOffset>1378585</wp:posOffset>
                      </wp:positionH>
                      <wp:positionV relativeFrom="paragraph">
                        <wp:posOffset>-1103630</wp:posOffset>
                      </wp:positionV>
                      <wp:extent cx="448945" cy="8277225"/>
                      <wp:effectExtent l="0" t="0" r="27305" b="2857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8945" cy="82772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446025FC" w14:textId="77777777" w:rsidR="006B71CA" w:rsidRPr="00D14E24" w:rsidRDefault="006B71CA" w:rsidP="004E180C">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F8BAFA" id="Rectangle 86" o:spid="_x0000_s1036" style="position:absolute;margin-left:108.55pt;margin-top:-86.9pt;width:35.35pt;height:651.75pt;z-index:-2512056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" fillcolor="white [3201]" strokecolor="black [3200]" strokeweight="1pt">
                      <v:stroke dashstyle="dash"/>
                      <v:path arrowok="t"/>
                      <v:textbox style="layout-flow:vertical;mso-layout-flow-alt:bottom-to-top">
                        <w:txbxContent>
                          <w:p w14:paraId="446025FC" w14:textId="77777777" w:rsidR="006B71CA" w:rsidRPr="00D14E24" w:rsidRDefault="006B71CA" w:rsidP="004E180C">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p>
        </w:tc>
      </w:tr>
      <w:tr w:rsidR="0075086C" w:rsidRPr="000307AD" w14:paraId="20EA9294" w14:textId="77777777" w:rsidTr="00DE2311">
        <w:trPr>
          <w:cantSplit/>
        </w:trPr>
        <w:tc>
          <w:tcPr>
            <w:tcW w:w="4500" w:type="dxa"/>
            <w:tcBorders>
              <w:top w:val="single" w:sz="4" w:space="0" w:color="auto"/>
              <w:left w:val="single" w:sz="4" w:space="0" w:color="auto"/>
              <w:bottom w:val="single" w:sz="4" w:space="0" w:color="auto"/>
              <w:right w:val="single" w:sz="4" w:space="0" w:color="auto"/>
            </w:tcBorders>
          </w:tcPr>
          <w:p w14:paraId="56DCF25B" w14:textId="77777777" w:rsidR="0075086C" w:rsidRDefault="0075086C" w:rsidP="00A57972">
            <w:pPr>
              <w:pStyle w:val="ListParagraph"/>
              <w:numPr>
                <w:ilvl w:val="0"/>
                <w:numId w:val="15"/>
              </w:numPr>
              <w:tabs>
                <w:tab w:val="left" w:pos="252"/>
              </w:tabs>
              <w:spacing w:after="0" w:line="240" w:lineRule="auto"/>
              <w:ind w:left="202" w:hanging="284"/>
              <w:rPr>
                <w:rFonts w:ascii="Arial" w:hAnsi="Arial" w:cs="Arial"/>
                <w:bCs/>
                <w:color w:val="000000"/>
              </w:rPr>
            </w:pPr>
            <w:r>
              <w:rPr>
                <w:rFonts w:ascii="Arial" w:hAnsi="Arial" w:cs="Arial"/>
                <w:bCs/>
                <w:color w:val="000000"/>
              </w:rPr>
              <w:t>Audited Financial Report</w:t>
            </w:r>
            <w:r w:rsidR="00C30CA5">
              <w:rPr>
                <w:rFonts w:ascii="Arial" w:hAnsi="Arial" w:cs="Arial"/>
                <w:bCs/>
                <w:color w:val="000000"/>
              </w:rPr>
              <w:t xml:space="preserve">/ Statement </w:t>
            </w:r>
            <w:r>
              <w:rPr>
                <w:rFonts w:ascii="Arial" w:hAnsi="Arial" w:cs="Arial"/>
                <w:bCs/>
                <w:color w:val="000000"/>
              </w:rPr>
              <w:t xml:space="preserve"> of the previous year </w:t>
            </w:r>
          </w:p>
        </w:tc>
        <w:tc>
          <w:tcPr>
            <w:tcW w:w="900" w:type="dxa"/>
            <w:tcBorders>
              <w:left w:val="single" w:sz="4" w:space="0" w:color="auto"/>
            </w:tcBorders>
          </w:tcPr>
          <w:p w14:paraId="754A7595" w14:textId="77777777" w:rsidR="0075086C" w:rsidRPr="000307AD" w:rsidRDefault="0075086C" w:rsidP="000307AD">
            <w:pPr>
              <w:spacing w:before="60" w:after="60" w:line="240" w:lineRule="auto"/>
              <w:rPr>
                <w:rFonts w:ascii="Arial" w:eastAsia="Times New Roman" w:hAnsi="Arial" w:cs="Arial"/>
                <w:bCs/>
                <w:lang w:eastAsia="en-PH"/>
              </w:rPr>
            </w:pPr>
          </w:p>
        </w:tc>
        <w:tc>
          <w:tcPr>
            <w:tcW w:w="900" w:type="dxa"/>
          </w:tcPr>
          <w:p w14:paraId="448DBDE1" w14:textId="77777777" w:rsidR="0075086C" w:rsidRPr="000307AD" w:rsidRDefault="0075086C" w:rsidP="000307AD">
            <w:pPr>
              <w:spacing w:before="60" w:after="60" w:line="240" w:lineRule="auto"/>
              <w:rPr>
                <w:rFonts w:ascii="Arial" w:eastAsia="Times New Roman" w:hAnsi="Arial" w:cs="Arial"/>
                <w:bCs/>
                <w:lang w:eastAsia="en-PH"/>
              </w:rPr>
            </w:pPr>
          </w:p>
        </w:tc>
        <w:tc>
          <w:tcPr>
            <w:tcW w:w="1620" w:type="dxa"/>
          </w:tcPr>
          <w:p w14:paraId="0CBA382F" w14:textId="77777777" w:rsidR="0075086C" w:rsidRPr="000307AD" w:rsidRDefault="0075086C" w:rsidP="000307AD">
            <w:pPr>
              <w:spacing w:before="60" w:after="60" w:line="240" w:lineRule="auto"/>
              <w:rPr>
                <w:rFonts w:ascii="Arial" w:eastAsia="Times New Roman" w:hAnsi="Arial" w:cs="Arial"/>
                <w:bCs/>
                <w:lang w:eastAsia="en-PH"/>
              </w:rPr>
            </w:pPr>
          </w:p>
        </w:tc>
        <w:tc>
          <w:tcPr>
            <w:tcW w:w="2070" w:type="dxa"/>
          </w:tcPr>
          <w:p w14:paraId="5F0A1593" w14:textId="77777777" w:rsidR="0075086C" w:rsidRPr="000307AD" w:rsidRDefault="0075086C" w:rsidP="000307AD">
            <w:pPr>
              <w:spacing w:before="60" w:after="60" w:line="240" w:lineRule="auto"/>
              <w:rPr>
                <w:rFonts w:ascii="Arial" w:eastAsia="Times New Roman" w:hAnsi="Arial" w:cs="Arial"/>
                <w:bCs/>
                <w:lang w:eastAsia="en-PH"/>
              </w:rPr>
            </w:pPr>
          </w:p>
        </w:tc>
      </w:tr>
      <w:tr w:rsidR="0075086C" w:rsidRPr="000307AD" w14:paraId="4E6DC1F9" w14:textId="77777777" w:rsidTr="00DE2311">
        <w:trPr>
          <w:cantSplit/>
        </w:trPr>
        <w:tc>
          <w:tcPr>
            <w:tcW w:w="4500" w:type="dxa"/>
            <w:tcBorders>
              <w:top w:val="single" w:sz="4" w:space="0" w:color="auto"/>
              <w:left w:val="single" w:sz="4" w:space="0" w:color="auto"/>
              <w:bottom w:val="single" w:sz="4" w:space="0" w:color="auto"/>
              <w:right w:val="single" w:sz="4" w:space="0" w:color="auto"/>
            </w:tcBorders>
          </w:tcPr>
          <w:p w14:paraId="6205FA00" w14:textId="77777777" w:rsidR="0075086C" w:rsidRDefault="0075086C" w:rsidP="00A57972">
            <w:pPr>
              <w:pStyle w:val="ListParagraph"/>
              <w:numPr>
                <w:ilvl w:val="0"/>
                <w:numId w:val="15"/>
              </w:numPr>
              <w:tabs>
                <w:tab w:val="left" w:pos="252"/>
              </w:tabs>
              <w:spacing w:after="0" w:line="240" w:lineRule="auto"/>
              <w:ind w:left="202" w:hanging="284"/>
              <w:jc w:val="both"/>
              <w:rPr>
                <w:rFonts w:ascii="Arial" w:hAnsi="Arial" w:cs="Arial"/>
                <w:bCs/>
                <w:color w:val="000000"/>
              </w:rPr>
            </w:pPr>
            <w:r>
              <w:rPr>
                <w:rFonts w:ascii="Arial" w:hAnsi="Arial" w:cs="Arial"/>
                <w:bCs/>
                <w:color w:val="000000"/>
              </w:rPr>
              <w:t xml:space="preserve"> Profile of clients/community being served for the preceding and current year</w:t>
            </w:r>
          </w:p>
        </w:tc>
        <w:tc>
          <w:tcPr>
            <w:tcW w:w="900" w:type="dxa"/>
            <w:tcBorders>
              <w:left w:val="single" w:sz="4" w:space="0" w:color="auto"/>
            </w:tcBorders>
          </w:tcPr>
          <w:p w14:paraId="1A54C1B9" w14:textId="77777777" w:rsidR="0075086C" w:rsidRPr="000307AD" w:rsidRDefault="0075086C" w:rsidP="000307AD">
            <w:pPr>
              <w:spacing w:before="60" w:after="60" w:line="240" w:lineRule="auto"/>
              <w:rPr>
                <w:rFonts w:ascii="Arial" w:eastAsia="Times New Roman" w:hAnsi="Arial" w:cs="Arial"/>
                <w:bCs/>
                <w:lang w:eastAsia="en-PH"/>
              </w:rPr>
            </w:pPr>
          </w:p>
        </w:tc>
        <w:tc>
          <w:tcPr>
            <w:tcW w:w="900" w:type="dxa"/>
          </w:tcPr>
          <w:p w14:paraId="40988304" w14:textId="77777777" w:rsidR="0075086C" w:rsidRPr="000307AD" w:rsidRDefault="0075086C" w:rsidP="000307AD">
            <w:pPr>
              <w:spacing w:before="60" w:after="60" w:line="240" w:lineRule="auto"/>
              <w:rPr>
                <w:rFonts w:ascii="Arial" w:eastAsia="Times New Roman" w:hAnsi="Arial" w:cs="Arial"/>
                <w:bCs/>
                <w:lang w:eastAsia="en-PH"/>
              </w:rPr>
            </w:pPr>
          </w:p>
        </w:tc>
        <w:tc>
          <w:tcPr>
            <w:tcW w:w="1620" w:type="dxa"/>
          </w:tcPr>
          <w:p w14:paraId="35E6FBC2" w14:textId="77777777" w:rsidR="0075086C" w:rsidRPr="000307AD" w:rsidRDefault="0075086C" w:rsidP="000307AD">
            <w:pPr>
              <w:spacing w:before="60" w:after="60" w:line="240" w:lineRule="auto"/>
              <w:rPr>
                <w:rFonts w:ascii="Arial" w:eastAsia="Times New Roman" w:hAnsi="Arial" w:cs="Arial"/>
                <w:bCs/>
                <w:lang w:eastAsia="en-PH"/>
              </w:rPr>
            </w:pPr>
          </w:p>
        </w:tc>
        <w:tc>
          <w:tcPr>
            <w:tcW w:w="2070" w:type="dxa"/>
          </w:tcPr>
          <w:p w14:paraId="79550A01" w14:textId="77777777" w:rsidR="0075086C" w:rsidRPr="000307AD" w:rsidRDefault="0075086C" w:rsidP="000307AD">
            <w:pPr>
              <w:spacing w:before="60" w:after="60" w:line="240" w:lineRule="auto"/>
              <w:rPr>
                <w:rFonts w:ascii="Arial" w:eastAsia="Times New Roman" w:hAnsi="Arial" w:cs="Arial"/>
                <w:bCs/>
                <w:lang w:eastAsia="en-PH"/>
              </w:rPr>
            </w:pPr>
          </w:p>
        </w:tc>
      </w:tr>
      <w:tr w:rsidR="004901FC" w:rsidRPr="000307AD" w14:paraId="08178D38" w14:textId="77777777" w:rsidTr="00DE2311">
        <w:trPr>
          <w:cantSplit/>
        </w:trPr>
        <w:tc>
          <w:tcPr>
            <w:tcW w:w="9990" w:type="dxa"/>
            <w:gridSpan w:val="5"/>
            <w:tcBorders>
              <w:top w:val="single" w:sz="4" w:space="0" w:color="auto"/>
              <w:left w:val="single" w:sz="4" w:space="0" w:color="auto"/>
              <w:bottom w:val="single" w:sz="4" w:space="0" w:color="auto"/>
            </w:tcBorders>
          </w:tcPr>
          <w:p w14:paraId="63B73FCD" w14:textId="77777777" w:rsidR="004901FC" w:rsidRPr="00F26875" w:rsidRDefault="004901FC" w:rsidP="00A57972">
            <w:pPr>
              <w:pStyle w:val="ListParagraph"/>
              <w:numPr>
                <w:ilvl w:val="0"/>
                <w:numId w:val="26"/>
              </w:numPr>
              <w:spacing w:before="60" w:after="60" w:line="240" w:lineRule="auto"/>
              <w:ind w:left="322" w:hanging="322"/>
              <w:rPr>
                <w:rFonts w:ascii="Arial" w:hAnsi="Arial" w:cs="Arial"/>
                <w:bCs/>
              </w:rPr>
            </w:pPr>
            <w:r w:rsidRPr="00F26875">
              <w:rPr>
                <w:rFonts w:ascii="Arial" w:hAnsi="Arial" w:cs="Arial"/>
                <w:bCs/>
                <w:color w:val="000000"/>
              </w:rPr>
              <w:t>Documents Establishing Corporate Existence and Regulatory Compliance</w:t>
            </w:r>
          </w:p>
        </w:tc>
      </w:tr>
      <w:tr w:rsidR="004901FC" w:rsidRPr="000307AD" w14:paraId="1A4C66A1" w14:textId="77777777" w:rsidTr="00DE2311">
        <w:trPr>
          <w:cantSplit/>
        </w:trPr>
        <w:tc>
          <w:tcPr>
            <w:tcW w:w="4500" w:type="dxa"/>
            <w:tcBorders>
              <w:top w:val="single" w:sz="4" w:space="0" w:color="auto"/>
              <w:left w:val="single" w:sz="4" w:space="0" w:color="auto"/>
              <w:bottom w:val="single" w:sz="4" w:space="0" w:color="auto"/>
              <w:right w:val="single" w:sz="4" w:space="0" w:color="auto"/>
            </w:tcBorders>
          </w:tcPr>
          <w:p w14:paraId="0A91467C" w14:textId="77777777" w:rsidR="004901FC" w:rsidRDefault="002B4B24" w:rsidP="00A57972">
            <w:pPr>
              <w:pStyle w:val="ListParagraph"/>
              <w:numPr>
                <w:ilvl w:val="0"/>
                <w:numId w:val="15"/>
              </w:numPr>
              <w:tabs>
                <w:tab w:val="left" w:pos="252"/>
              </w:tabs>
              <w:spacing w:after="0" w:line="240" w:lineRule="auto"/>
              <w:ind w:left="202" w:hanging="284"/>
              <w:jc w:val="both"/>
              <w:rPr>
                <w:rFonts w:ascii="Arial" w:hAnsi="Arial" w:cs="Arial"/>
                <w:bCs/>
                <w:color w:val="000000"/>
              </w:rPr>
            </w:pPr>
            <w:r>
              <w:rPr>
                <w:rFonts w:ascii="Arial" w:hAnsi="Arial" w:cs="Arial"/>
                <w:bCs/>
                <w:color w:val="000000"/>
              </w:rPr>
              <w:t xml:space="preserve">Certification from </w:t>
            </w:r>
            <w:r w:rsidR="001F5079">
              <w:rPr>
                <w:rFonts w:ascii="Arial" w:hAnsi="Arial" w:cs="Arial"/>
                <w:bCs/>
                <w:color w:val="000000"/>
              </w:rPr>
              <w:t>Center</w:t>
            </w:r>
            <w:r w:rsidR="005633E1">
              <w:rPr>
                <w:rFonts w:ascii="Arial" w:hAnsi="Arial" w:cs="Arial"/>
                <w:bCs/>
                <w:color w:val="000000"/>
              </w:rPr>
              <w:t xml:space="preserve"> Head</w:t>
            </w:r>
            <w:r w:rsidR="00B112CC">
              <w:rPr>
                <w:rFonts w:ascii="Arial" w:hAnsi="Arial" w:cs="Arial"/>
                <w:bCs/>
                <w:color w:val="000000"/>
              </w:rPr>
              <w:t xml:space="preserve"> on their observance and compliance to the provisions of Executive Order No. 26 series of 2017 (Providing for the Establishment of Smoke Free Environment in Public and Enclosed Places and in R.A. 9211 (Tobacco Regulation Act of 2003) </w:t>
            </w:r>
          </w:p>
        </w:tc>
        <w:tc>
          <w:tcPr>
            <w:tcW w:w="900" w:type="dxa"/>
            <w:tcBorders>
              <w:left w:val="single" w:sz="4" w:space="0" w:color="auto"/>
            </w:tcBorders>
          </w:tcPr>
          <w:p w14:paraId="0249ABD0" w14:textId="77777777" w:rsidR="004901FC" w:rsidRPr="000307AD" w:rsidRDefault="004901FC" w:rsidP="000307AD">
            <w:pPr>
              <w:spacing w:before="60" w:after="60" w:line="240" w:lineRule="auto"/>
              <w:rPr>
                <w:rFonts w:ascii="Arial" w:eastAsia="Times New Roman" w:hAnsi="Arial" w:cs="Arial"/>
                <w:bCs/>
                <w:lang w:eastAsia="en-PH"/>
              </w:rPr>
            </w:pPr>
          </w:p>
        </w:tc>
        <w:tc>
          <w:tcPr>
            <w:tcW w:w="900" w:type="dxa"/>
          </w:tcPr>
          <w:p w14:paraId="5F50F6D8" w14:textId="77777777" w:rsidR="004901FC" w:rsidRPr="000307AD" w:rsidRDefault="004901FC" w:rsidP="000307AD">
            <w:pPr>
              <w:spacing w:before="60" w:after="60" w:line="240" w:lineRule="auto"/>
              <w:rPr>
                <w:rFonts w:ascii="Arial" w:eastAsia="Times New Roman" w:hAnsi="Arial" w:cs="Arial"/>
                <w:bCs/>
                <w:lang w:eastAsia="en-PH"/>
              </w:rPr>
            </w:pPr>
          </w:p>
        </w:tc>
        <w:tc>
          <w:tcPr>
            <w:tcW w:w="1620" w:type="dxa"/>
          </w:tcPr>
          <w:p w14:paraId="401AA3B9" w14:textId="77777777" w:rsidR="004901FC" w:rsidRPr="000307AD" w:rsidRDefault="004901FC" w:rsidP="000307AD">
            <w:pPr>
              <w:spacing w:before="60" w:after="60" w:line="240" w:lineRule="auto"/>
              <w:rPr>
                <w:rFonts w:ascii="Arial" w:eastAsia="Times New Roman" w:hAnsi="Arial" w:cs="Arial"/>
                <w:bCs/>
                <w:lang w:eastAsia="en-PH"/>
              </w:rPr>
            </w:pPr>
          </w:p>
        </w:tc>
        <w:tc>
          <w:tcPr>
            <w:tcW w:w="2070" w:type="dxa"/>
          </w:tcPr>
          <w:p w14:paraId="5907C639" w14:textId="77777777" w:rsidR="004901FC" w:rsidRPr="000307AD" w:rsidRDefault="004901FC" w:rsidP="000307AD">
            <w:pPr>
              <w:spacing w:before="60" w:after="60" w:line="240" w:lineRule="auto"/>
              <w:rPr>
                <w:rFonts w:ascii="Arial" w:eastAsia="Times New Roman" w:hAnsi="Arial" w:cs="Arial"/>
                <w:bCs/>
                <w:lang w:eastAsia="en-PH"/>
              </w:rPr>
            </w:pPr>
          </w:p>
        </w:tc>
      </w:tr>
      <w:tr w:rsidR="004901FC" w:rsidRPr="000307AD" w14:paraId="18DD937F" w14:textId="77777777" w:rsidTr="00DE2311">
        <w:trPr>
          <w:cantSplit/>
        </w:trPr>
        <w:tc>
          <w:tcPr>
            <w:tcW w:w="9990" w:type="dxa"/>
            <w:gridSpan w:val="5"/>
            <w:tcBorders>
              <w:top w:val="single" w:sz="4" w:space="0" w:color="auto"/>
              <w:left w:val="single" w:sz="4" w:space="0" w:color="auto"/>
              <w:bottom w:val="single" w:sz="4" w:space="0" w:color="auto"/>
            </w:tcBorders>
          </w:tcPr>
          <w:p w14:paraId="0009F3E0" w14:textId="77777777" w:rsidR="004901FC" w:rsidRPr="00B112CC" w:rsidRDefault="00B112CC" w:rsidP="00A57972">
            <w:pPr>
              <w:pStyle w:val="ListParagraph"/>
              <w:numPr>
                <w:ilvl w:val="0"/>
                <w:numId w:val="14"/>
              </w:numPr>
              <w:spacing w:before="60" w:after="60" w:line="240" w:lineRule="auto"/>
              <w:ind w:left="202" w:hanging="202"/>
              <w:rPr>
                <w:rFonts w:ascii="Arial" w:hAnsi="Arial" w:cs="Arial"/>
                <w:b/>
                <w:bCs/>
              </w:rPr>
            </w:pPr>
            <w:r w:rsidRPr="00B112CC">
              <w:rPr>
                <w:rFonts w:ascii="Arial" w:hAnsi="Arial" w:cs="Arial"/>
                <w:b/>
                <w:bCs/>
                <w:color w:val="000000"/>
              </w:rPr>
              <w:t>A</w:t>
            </w:r>
            <w:r>
              <w:rPr>
                <w:rFonts w:ascii="Arial" w:hAnsi="Arial" w:cs="Arial"/>
                <w:b/>
                <w:bCs/>
                <w:color w:val="000000"/>
              </w:rPr>
              <w:t xml:space="preserve">DDITIONAL REQUIREMENTS </w:t>
            </w:r>
            <w:r w:rsidRPr="00B112CC">
              <w:rPr>
                <w:rFonts w:ascii="Arial" w:hAnsi="Arial" w:cs="Arial"/>
                <w:b/>
                <w:bCs/>
                <w:color w:val="000000"/>
              </w:rPr>
              <w:t xml:space="preserve"> </w:t>
            </w:r>
            <w:r w:rsidR="004901FC" w:rsidRPr="00B112CC">
              <w:rPr>
                <w:rFonts w:ascii="Arial" w:hAnsi="Arial" w:cs="Arial"/>
                <w:b/>
                <w:bCs/>
                <w:color w:val="000000"/>
              </w:rPr>
              <w:t xml:space="preserve"> </w:t>
            </w:r>
          </w:p>
        </w:tc>
      </w:tr>
      <w:tr w:rsidR="004901FC" w:rsidRPr="000307AD" w14:paraId="75BB8B8A" w14:textId="77777777" w:rsidTr="00DE2311">
        <w:trPr>
          <w:cantSplit/>
        </w:trPr>
        <w:tc>
          <w:tcPr>
            <w:tcW w:w="9990" w:type="dxa"/>
            <w:gridSpan w:val="5"/>
            <w:tcBorders>
              <w:top w:val="single" w:sz="4" w:space="0" w:color="auto"/>
              <w:left w:val="single" w:sz="4" w:space="0" w:color="auto"/>
              <w:bottom w:val="single" w:sz="4" w:space="0" w:color="auto"/>
            </w:tcBorders>
          </w:tcPr>
          <w:p w14:paraId="07702EAE" w14:textId="77777777" w:rsidR="004901FC" w:rsidRPr="00B112CC" w:rsidRDefault="00B112CC" w:rsidP="00A57972">
            <w:pPr>
              <w:pStyle w:val="ListParagraph"/>
              <w:numPr>
                <w:ilvl w:val="0"/>
                <w:numId w:val="27"/>
              </w:numPr>
              <w:spacing w:before="60" w:after="60" w:line="240" w:lineRule="auto"/>
              <w:ind w:left="344" w:hanging="344"/>
              <w:rPr>
                <w:rFonts w:ascii="Arial" w:hAnsi="Arial" w:cs="Arial"/>
                <w:bCs/>
                <w:color w:val="000000"/>
              </w:rPr>
            </w:pPr>
            <w:r>
              <w:rPr>
                <w:rFonts w:ascii="Arial" w:hAnsi="Arial" w:cs="Arial"/>
                <w:bCs/>
                <w:color w:val="000000"/>
              </w:rPr>
              <w:t xml:space="preserve">Basic Documents </w:t>
            </w:r>
          </w:p>
        </w:tc>
      </w:tr>
      <w:tr w:rsidR="00B112CC" w:rsidRPr="000307AD" w14:paraId="244C7CF4" w14:textId="77777777" w:rsidTr="00DE2311">
        <w:trPr>
          <w:cantSplit/>
        </w:trPr>
        <w:tc>
          <w:tcPr>
            <w:tcW w:w="4500" w:type="dxa"/>
            <w:tcBorders>
              <w:top w:val="single" w:sz="4" w:space="0" w:color="auto"/>
              <w:left w:val="single" w:sz="4" w:space="0" w:color="auto"/>
              <w:bottom w:val="single" w:sz="4" w:space="0" w:color="auto"/>
            </w:tcBorders>
          </w:tcPr>
          <w:p w14:paraId="36E51BF9" w14:textId="77777777" w:rsidR="00B112CC" w:rsidRPr="00B112CC" w:rsidRDefault="00B112CC" w:rsidP="00A57972">
            <w:pPr>
              <w:pStyle w:val="ListParagraph"/>
              <w:numPr>
                <w:ilvl w:val="0"/>
                <w:numId w:val="28"/>
              </w:numPr>
              <w:spacing w:before="60" w:after="60" w:line="240" w:lineRule="auto"/>
              <w:ind w:left="202" w:hanging="284"/>
              <w:rPr>
                <w:rFonts w:ascii="Arial" w:hAnsi="Arial" w:cs="Arial"/>
                <w:bCs/>
                <w:color w:val="000000"/>
              </w:rPr>
            </w:pPr>
            <w:r>
              <w:rPr>
                <w:rFonts w:ascii="Arial" w:hAnsi="Arial" w:cs="Arial"/>
                <w:bCs/>
                <w:color w:val="000000"/>
              </w:rPr>
              <w:t>Manual of Operation (MOP)</w:t>
            </w:r>
          </w:p>
        </w:tc>
        <w:tc>
          <w:tcPr>
            <w:tcW w:w="900" w:type="dxa"/>
            <w:tcBorders>
              <w:top w:val="single" w:sz="4" w:space="0" w:color="auto"/>
              <w:left w:val="single" w:sz="4" w:space="0" w:color="auto"/>
              <w:bottom w:val="single" w:sz="4" w:space="0" w:color="auto"/>
            </w:tcBorders>
          </w:tcPr>
          <w:p w14:paraId="0E6EE405" w14:textId="77777777" w:rsidR="00B112CC" w:rsidRPr="00B112CC" w:rsidRDefault="00B112CC" w:rsidP="00B112CC">
            <w:pPr>
              <w:spacing w:before="60" w:after="60" w:line="240" w:lineRule="auto"/>
              <w:rPr>
                <w:rFonts w:ascii="Arial" w:hAnsi="Arial" w:cs="Arial"/>
                <w:bCs/>
                <w:color w:val="000000"/>
              </w:rPr>
            </w:pPr>
          </w:p>
        </w:tc>
        <w:tc>
          <w:tcPr>
            <w:tcW w:w="900" w:type="dxa"/>
            <w:tcBorders>
              <w:top w:val="single" w:sz="4" w:space="0" w:color="auto"/>
              <w:left w:val="single" w:sz="4" w:space="0" w:color="auto"/>
              <w:bottom w:val="single" w:sz="4" w:space="0" w:color="auto"/>
            </w:tcBorders>
          </w:tcPr>
          <w:p w14:paraId="4F2E4F02" w14:textId="77777777" w:rsidR="00B112CC" w:rsidRPr="00B112CC" w:rsidRDefault="00B112CC" w:rsidP="00B112CC">
            <w:pPr>
              <w:spacing w:before="60" w:after="60" w:line="240" w:lineRule="auto"/>
              <w:rPr>
                <w:rFonts w:ascii="Arial" w:hAnsi="Arial" w:cs="Arial"/>
                <w:bCs/>
                <w:color w:val="000000"/>
              </w:rPr>
            </w:pPr>
          </w:p>
        </w:tc>
        <w:tc>
          <w:tcPr>
            <w:tcW w:w="1620" w:type="dxa"/>
            <w:tcBorders>
              <w:top w:val="single" w:sz="4" w:space="0" w:color="auto"/>
              <w:left w:val="single" w:sz="4" w:space="0" w:color="auto"/>
              <w:bottom w:val="single" w:sz="4" w:space="0" w:color="auto"/>
            </w:tcBorders>
          </w:tcPr>
          <w:p w14:paraId="3E99EC99" w14:textId="77777777" w:rsidR="00B112CC" w:rsidRPr="00B112CC" w:rsidRDefault="00B112CC" w:rsidP="00B112CC">
            <w:pPr>
              <w:spacing w:before="60" w:after="60" w:line="240" w:lineRule="auto"/>
              <w:rPr>
                <w:rFonts w:ascii="Arial" w:hAnsi="Arial" w:cs="Arial"/>
                <w:bCs/>
                <w:color w:val="000000"/>
              </w:rPr>
            </w:pPr>
          </w:p>
        </w:tc>
        <w:tc>
          <w:tcPr>
            <w:tcW w:w="2070" w:type="dxa"/>
            <w:tcBorders>
              <w:top w:val="single" w:sz="4" w:space="0" w:color="auto"/>
              <w:left w:val="single" w:sz="4" w:space="0" w:color="auto"/>
              <w:bottom w:val="single" w:sz="4" w:space="0" w:color="auto"/>
            </w:tcBorders>
          </w:tcPr>
          <w:p w14:paraId="32168080" w14:textId="77777777" w:rsidR="00B112CC" w:rsidRPr="00B112CC" w:rsidRDefault="00B112CC" w:rsidP="00B112CC">
            <w:pPr>
              <w:spacing w:before="60" w:after="60" w:line="240" w:lineRule="auto"/>
              <w:rPr>
                <w:rFonts w:ascii="Arial" w:hAnsi="Arial" w:cs="Arial"/>
                <w:bCs/>
                <w:color w:val="000000"/>
              </w:rPr>
            </w:pPr>
          </w:p>
        </w:tc>
      </w:tr>
      <w:tr w:rsidR="00546C1E" w:rsidRPr="000307AD" w14:paraId="7AF3F169" w14:textId="77777777" w:rsidTr="00DE2311">
        <w:trPr>
          <w:cantSplit/>
        </w:trPr>
        <w:tc>
          <w:tcPr>
            <w:tcW w:w="4500" w:type="dxa"/>
            <w:tcBorders>
              <w:top w:val="single" w:sz="4" w:space="0" w:color="auto"/>
              <w:left w:val="single" w:sz="4" w:space="0" w:color="auto"/>
              <w:bottom w:val="single" w:sz="4" w:space="0" w:color="auto"/>
            </w:tcBorders>
          </w:tcPr>
          <w:p w14:paraId="256256F0" w14:textId="77777777" w:rsidR="00546C1E" w:rsidRDefault="00546C1E" w:rsidP="00A57972">
            <w:pPr>
              <w:pStyle w:val="ListParagraph"/>
              <w:numPr>
                <w:ilvl w:val="0"/>
                <w:numId w:val="28"/>
              </w:numPr>
              <w:spacing w:before="60" w:after="60" w:line="240" w:lineRule="auto"/>
              <w:ind w:left="202" w:hanging="284"/>
              <w:rPr>
                <w:rFonts w:ascii="Arial" w:hAnsi="Arial" w:cs="Arial"/>
                <w:bCs/>
                <w:color w:val="000000"/>
              </w:rPr>
            </w:pPr>
            <w:r>
              <w:rPr>
                <w:rFonts w:ascii="Arial" w:hAnsi="Arial" w:cs="Arial"/>
                <w:bCs/>
                <w:color w:val="000000"/>
              </w:rPr>
              <w:t xml:space="preserve">Profile of the Board of Trustees or its equivalent </w:t>
            </w:r>
          </w:p>
        </w:tc>
        <w:tc>
          <w:tcPr>
            <w:tcW w:w="900" w:type="dxa"/>
            <w:tcBorders>
              <w:top w:val="single" w:sz="4" w:space="0" w:color="auto"/>
              <w:left w:val="single" w:sz="4" w:space="0" w:color="auto"/>
              <w:bottom w:val="single" w:sz="4" w:space="0" w:color="auto"/>
            </w:tcBorders>
          </w:tcPr>
          <w:p w14:paraId="48ADF4CD" w14:textId="77777777" w:rsidR="00546C1E" w:rsidRPr="00B112CC" w:rsidRDefault="00546C1E" w:rsidP="00B112CC">
            <w:pPr>
              <w:spacing w:before="60" w:after="60" w:line="240" w:lineRule="auto"/>
              <w:rPr>
                <w:rFonts w:ascii="Arial" w:hAnsi="Arial" w:cs="Arial"/>
                <w:bCs/>
                <w:color w:val="000000"/>
              </w:rPr>
            </w:pPr>
          </w:p>
        </w:tc>
        <w:tc>
          <w:tcPr>
            <w:tcW w:w="900" w:type="dxa"/>
            <w:tcBorders>
              <w:top w:val="single" w:sz="4" w:space="0" w:color="auto"/>
              <w:left w:val="single" w:sz="4" w:space="0" w:color="auto"/>
              <w:bottom w:val="single" w:sz="4" w:space="0" w:color="auto"/>
            </w:tcBorders>
          </w:tcPr>
          <w:p w14:paraId="54953E7A" w14:textId="77777777" w:rsidR="00546C1E" w:rsidRPr="00B112CC" w:rsidRDefault="00546C1E" w:rsidP="00B112CC">
            <w:pPr>
              <w:spacing w:before="60" w:after="60" w:line="240" w:lineRule="auto"/>
              <w:rPr>
                <w:rFonts w:ascii="Arial" w:hAnsi="Arial" w:cs="Arial"/>
                <w:bCs/>
                <w:color w:val="000000"/>
              </w:rPr>
            </w:pPr>
          </w:p>
        </w:tc>
        <w:tc>
          <w:tcPr>
            <w:tcW w:w="1620" w:type="dxa"/>
            <w:tcBorders>
              <w:top w:val="single" w:sz="4" w:space="0" w:color="auto"/>
              <w:left w:val="single" w:sz="4" w:space="0" w:color="auto"/>
              <w:bottom w:val="single" w:sz="4" w:space="0" w:color="auto"/>
            </w:tcBorders>
          </w:tcPr>
          <w:p w14:paraId="7C8ABEA2" w14:textId="77777777" w:rsidR="00546C1E" w:rsidRPr="00B112CC" w:rsidRDefault="00546C1E" w:rsidP="00B112CC">
            <w:pPr>
              <w:spacing w:before="60" w:after="60" w:line="240" w:lineRule="auto"/>
              <w:rPr>
                <w:rFonts w:ascii="Arial" w:hAnsi="Arial" w:cs="Arial"/>
                <w:bCs/>
                <w:color w:val="000000"/>
              </w:rPr>
            </w:pPr>
          </w:p>
        </w:tc>
        <w:tc>
          <w:tcPr>
            <w:tcW w:w="2070" w:type="dxa"/>
            <w:tcBorders>
              <w:top w:val="single" w:sz="4" w:space="0" w:color="auto"/>
              <w:left w:val="single" w:sz="4" w:space="0" w:color="auto"/>
              <w:bottom w:val="single" w:sz="4" w:space="0" w:color="auto"/>
            </w:tcBorders>
          </w:tcPr>
          <w:p w14:paraId="71C057C4" w14:textId="77777777" w:rsidR="00546C1E" w:rsidRPr="00B112CC" w:rsidRDefault="00546C1E" w:rsidP="00B112CC">
            <w:pPr>
              <w:spacing w:before="60" w:after="60" w:line="240" w:lineRule="auto"/>
              <w:rPr>
                <w:rFonts w:ascii="Arial" w:hAnsi="Arial" w:cs="Arial"/>
                <w:bCs/>
                <w:color w:val="000000"/>
              </w:rPr>
            </w:pPr>
          </w:p>
        </w:tc>
      </w:tr>
      <w:tr w:rsidR="00546C1E" w:rsidRPr="000307AD" w14:paraId="6C82A622" w14:textId="77777777" w:rsidTr="00DE2311">
        <w:trPr>
          <w:cantSplit/>
        </w:trPr>
        <w:tc>
          <w:tcPr>
            <w:tcW w:w="4500" w:type="dxa"/>
            <w:tcBorders>
              <w:top w:val="single" w:sz="4" w:space="0" w:color="auto"/>
              <w:left w:val="single" w:sz="4" w:space="0" w:color="auto"/>
              <w:bottom w:val="single" w:sz="4" w:space="0" w:color="auto"/>
            </w:tcBorders>
          </w:tcPr>
          <w:p w14:paraId="7B81490B" w14:textId="77777777" w:rsidR="00546C1E" w:rsidRDefault="00546C1E" w:rsidP="00A57972">
            <w:pPr>
              <w:pStyle w:val="ListParagraph"/>
              <w:numPr>
                <w:ilvl w:val="0"/>
                <w:numId w:val="28"/>
              </w:numPr>
              <w:spacing w:before="60" w:after="60" w:line="240" w:lineRule="auto"/>
              <w:ind w:left="202" w:hanging="284"/>
              <w:rPr>
                <w:rFonts w:ascii="Arial" w:hAnsi="Arial" w:cs="Arial"/>
                <w:bCs/>
                <w:color w:val="000000"/>
              </w:rPr>
            </w:pPr>
            <w:r>
              <w:rPr>
                <w:rFonts w:ascii="Arial" w:hAnsi="Arial" w:cs="Arial"/>
                <w:bCs/>
                <w:color w:val="000000"/>
              </w:rPr>
              <w:t xml:space="preserve">Profile of Employees and Volunteers </w:t>
            </w:r>
          </w:p>
          <w:p w14:paraId="29DC2D99" w14:textId="77777777" w:rsidR="00546C1E" w:rsidRPr="00902680" w:rsidRDefault="00546C1E" w:rsidP="00546C1E">
            <w:pPr>
              <w:pStyle w:val="ListParagraph"/>
              <w:spacing w:before="60" w:after="60" w:line="240" w:lineRule="auto"/>
              <w:ind w:left="202"/>
              <w:rPr>
                <w:rFonts w:ascii="Arial" w:hAnsi="Arial" w:cs="Arial"/>
                <w:bCs/>
                <w:color w:val="000000"/>
                <w:sz w:val="16"/>
                <w:szCs w:val="16"/>
              </w:rPr>
            </w:pPr>
          </w:p>
          <w:p w14:paraId="7ECE1122" w14:textId="77777777" w:rsidR="00546C1E" w:rsidRDefault="00546C1E" w:rsidP="00546C1E">
            <w:pPr>
              <w:pStyle w:val="ListParagraph"/>
              <w:spacing w:before="60" w:after="60" w:line="240" w:lineRule="auto"/>
              <w:ind w:left="202"/>
              <w:jc w:val="both"/>
              <w:rPr>
                <w:rFonts w:ascii="Arial" w:hAnsi="Arial" w:cs="Arial"/>
                <w:bCs/>
                <w:color w:val="000000"/>
              </w:rPr>
            </w:pPr>
            <w:r w:rsidRPr="001F5079">
              <w:rPr>
                <w:rFonts w:ascii="Arial" w:hAnsi="Arial" w:cs="Arial"/>
                <w:bCs/>
                <w:color w:val="000000"/>
                <w:sz w:val="18"/>
              </w:rPr>
              <w:t>(Staffing requirement shall be based on the staff-client ratio per set standards on the accreditation of specific programs and services)</w:t>
            </w:r>
            <w:r w:rsidR="00993536" w:rsidRPr="001F5079">
              <w:rPr>
                <w:rFonts w:ascii="Arial" w:hAnsi="Arial" w:cs="Arial"/>
                <w:noProof/>
                <w:sz w:val="18"/>
              </w:rPr>
              <w:t xml:space="preserve"> </w:t>
            </w:r>
          </w:p>
        </w:tc>
        <w:tc>
          <w:tcPr>
            <w:tcW w:w="900" w:type="dxa"/>
            <w:tcBorders>
              <w:top w:val="single" w:sz="4" w:space="0" w:color="auto"/>
              <w:left w:val="single" w:sz="4" w:space="0" w:color="auto"/>
              <w:bottom w:val="single" w:sz="4" w:space="0" w:color="auto"/>
            </w:tcBorders>
          </w:tcPr>
          <w:p w14:paraId="42743B4A" w14:textId="77777777" w:rsidR="00546C1E" w:rsidRPr="00B112CC" w:rsidRDefault="00546C1E" w:rsidP="00B112CC">
            <w:pPr>
              <w:spacing w:before="60" w:after="60" w:line="240" w:lineRule="auto"/>
              <w:rPr>
                <w:rFonts w:ascii="Arial" w:hAnsi="Arial" w:cs="Arial"/>
                <w:bCs/>
                <w:color w:val="000000"/>
              </w:rPr>
            </w:pPr>
          </w:p>
        </w:tc>
        <w:tc>
          <w:tcPr>
            <w:tcW w:w="900" w:type="dxa"/>
            <w:tcBorders>
              <w:top w:val="single" w:sz="4" w:space="0" w:color="auto"/>
              <w:left w:val="single" w:sz="4" w:space="0" w:color="auto"/>
              <w:bottom w:val="single" w:sz="4" w:space="0" w:color="auto"/>
            </w:tcBorders>
          </w:tcPr>
          <w:p w14:paraId="00135C21" w14:textId="77777777" w:rsidR="00546C1E" w:rsidRPr="00B112CC" w:rsidRDefault="00546C1E" w:rsidP="00B112CC">
            <w:pPr>
              <w:spacing w:before="60" w:after="60" w:line="240" w:lineRule="auto"/>
              <w:rPr>
                <w:rFonts w:ascii="Arial" w:hAnsi="Arial" w:cs="Arial"/>
                <w:bCs/>
                <w:color w:val="000000"/>
              </w:rPr>
            </w:pPr>
          </w:p>
        </w:tc>
        <w:tc>
          <w:tcPr>
            <w:tcW w:w="1620" w:type="dxa"/>
            <w:tcBorders>
              <w:top w:val="single" w:sz="4" w:space="0" w:color="auto"/>
              <w:left w:val="single" w:sz="4" w:space="0" w:color="auto"/>
              <w:bottom w:val="single" w:sz="4" w:space="0" w:color="auto"/>
            </w:tcBorders>
          </w:tcPr>
          <w:p w14:paraId="01C21417" w14:textId="77777777" w:rsidR="00546C1E" w:rsidRPr="00B112CC" w:rsidRDefault="00546C1E" w:rsidP="00B112CC">
            <w:pPr>
              <w:spacing w:before="60" w:after="60" w:line="240" w:lineRule="auto"/>
              <w:rPr>
                <w:rFonts w:ascii="Arial" w:hAnsi="Arial" w:cs="Arial"/>
                <w:bCs/>
                <w:color w:val="000000"/>
              </w:rPr>
            </w:pPr>
          </w:p>
        </w:tc>
        <w:tc>
          <w:tcPr>
            <w:tcW w:w="2070" w:type="dxa"/>
            <w:tcBorders>
              <w:top w:val="single" w:sz="4" w:space="0" w:color="auto"/>
              <w:left w:val="single" w:sz="4" w:space="0" w:color="auto"/>
              <w:bottom w:val="single" w:sz="4" w:space="0" w:color="auto"/>
            </w:tcBorders>
          </w:tcPr>
          <w:p w14:paraId="0D896F61" w14:textId="77777777" w:rsidR="00546C1E" w:rsidRPr="00B112CC" w:rsidRDefault="00546C1E" w:rsidP="00B112CC">
            <w:pPr>
              <w:spacing w:before="60" w:after="60" w:line="240" w:lineRule="auto"/>
              <w:rPr>
                <w:rFonts w:ascii="Arial" w:hAnsi="Arial" w:cs="Arial"/>
                <w:bCs/>
                <w:color w:val="000000"/>
              </w:rPr>
            </w:pPr>
          </w:p>
        </w:tc>
      </w:tr>
      <w:tr w:rsidR="00546C1E" w:rsidRPr="000307AD" w14:paraId="20C9C666" w14:textId="77777777" w:rsidTr="00DE2311">
        <w:trPr>
          <w:cantSplit/>
        </w:trPr>
        <w:tc>
          <w:tcPr>
            <w:tcW w:w="9990" w:type="dxa"/>
            <w:gridSpan w:val="5"/>
            <w:tcBorders>
              <w:top w:val="single" w:sz="4" w:space="0" w:color="auto"/>
              <w:left w:val="single" w:sz="4" w:space="0" w:color="auto"/>
              <w:bottom w:val="single" w:sz="4" w:space="0" w:color="auto"/>
            </w:tcBorders>
          </w:tcPr>
          <w:p w14:paraId="6B2C6273" w14:textId="77777777" w:rsidR="00546C1E" w:rsidRPr="00546C1E" w:rsidRDefault="00546C1E" w:rsidP="00A57972">
            <w:pPr>
              <w:pStyle w:val="ListParagraph"/>
              <w:numPr>
                <w:ilvl w:val="0"/>
                <w:numId w:val="27"/>
              </w:numPr>
              <w:spacing w:before="60" w:after="60" w:line="240" w:lineRule="auto"/>
              <w:ind w:left="344" w:hanging="344"/>
              <w:rPr>
                <w:rFonts w:ascii="Arial" w:hAnsi="Arial" w:cs="Arial"/>
                <w:bCs/>
                <w:color w:val="000000"/>
              </w:rPr>
            </w:pPr>
            <w:r w:rsidRPr="00546C1E">
              <w:rPr>
                <w:rFonts w:ascii="Arial" w:hAnsi="Arial" w:cs="Arial"/>
                <w:bCs/>
                <w:color w:val="000000"/>
              </w:rPr>
              <w:t>Documents</w:t>
            </w:r>
            <w:r w:rsidR="00744350">
              <w:rPr>
                <w:rFonts w:ascii="Arial" w:hAnsi="Arial" w:cs="Arial"/>
                <w:bCs/>
                <w:color w:val="000000"/>
              </w:rPr>
              <w:t xml:space="preserve"> Establishing Corporate Existence and Regulatory Compliance </w:t>
            </w:r>
          </w:p>
        </w:tc>
      </w:tr>
      <w:tr w:rsidR="00546C1E" w:rsidRPr="000307AD" w14:paraId="217105F6" w14:textId="77777777" w:rsidTr="00DE2311">
        <w:trPr>
          <w:cantSplit/>
        </w:trPr>
        <w:tc>
          <w:tcPr>
            <w:tcW w:w="4500" w:type="dxa"/>
            <w:tcBorders>
              <w:top w:val="single" w:sz="4" w:space="0" w:color="auto"/>
              <w:left w:val="single" w:sz="4" w:space="0" w:color="auto"/>
              <w:bottom w:val="single" w:sz="4" w:space="0" w:color="auto"/>
            </w:tcBorders>
          </w:tcPr>
          <w:p w14:paraId="77CCEAD4" w14:textId="77777777" w:rsidR="00546C1E" w:rsidRDefault="00744350" w:rsidP="00A57972">
            <w:pPr>
              <w:pStyle w:val="ListParagraph"/>
              <w:numPr>
                <w:ilvl w:val="0"/>
                <w:numId w:val="28"/>
              </w:numPr>
              <w:spacing w:before="60" w:after="60" w:line="240" w:lineRule="auto"/>
              <w:ind w:left="202" w:hanging="284"/>
              <w:jc w:val="both"/>
              <w:rPr>
                <w:rFonts w:ascii="Arial" w:hAnsi="Arial" w:cs="Arial"/>
                <w:bCs/>
                <w:color w:val="000000"/>
              </w:rPr>
            </w:pPr>
            <w:r>
              <w:rPr>
                <w:rFonts w:ascii="Arial" w:hAnsi="Arial" w:cs="Arial"/>
                <w:bCs/>
                <w:color w:val="000000"/>
              </w:rPr>
              <w:t>Certified True Copy (CTC) of General Information Sheet (GIS) issued by SEC or other regulatory agencies</w:t>
            </w:r>
          </w:p>
          <w:p w14:paraId="0B59B490" w14:textId="77777777" w:rsidR="00744350" w:rsidRPr="00902680" w:rsidRDefault="00744350" w:rsidP="00744350">
            <w:pPr>
              <w:pStyle w:val="ListParagraph"/>
              <w:spacing w:before="60" w:after="60" w:line="240" w:lineRule="auto"/>
              <w:ind w:left="202"/>
              <w:rPr>
                <w:rFonts w:ascii="Arial" w:hAnsi="Arial" w:cs="Arial"/>
                <w:bCs/>
                <w:color w:val="000000"/>
                <w:sz w:val="16"/>
                <w:szCs w:val="16"/>
              </w:rPr>
            </w:pPr>
          </w:p>
          <w:p w14:paraId="0B70C15F" w14:textId="77777777" w:rsidR="00744350" w:rsidRPr="001F5079" w:rsidRDefault="00744350" w:rsidP="00744350">
            <w:pPr>
              <w:pStyle w:val="ListParagraph"/>
              <w:spacing w:before="60" w:after="60" w:line="240" w:lineRule="auto"/>
              <w:ind w:left="202"/>
              <w:rPr>
                <w:rFonts w:ascii="Arial" w:hAnsi="Arial" w:cs="Arial"/>
                <w:b/>
                <w:bCs/>
                <w:color w:val="000000"/>
              </w:rPr>
            </w:pPr>
            <w:r w:rsidRPr="001F5079">
              <w:rPr>
                <w:rFonts w:ascii="Arial" w:hAnsi="Arial" w:cs="Arial"/>
                <w:b/>
                <w:bCs/>
                <w:color w:val="000000"/>
                <w:sz w:val="20"/>
              </w:rPr>
              <w:t>(</w:t>
            </w:r>
            <w:r w:rsidRPr="001F5079">
              <w:rPr>
                <w:rFonts w:ascii="Arial" w:hAnsi="Arial" w:cs="Arial"/>
                <w:b/>
                <w:bCs/>
                <w:i/>
                <w:color w:val="000000"/>
                <w:sz w:val="18"/>
                <w:szCs w:val="20"/>
              </w:rPr>
              <w:t>not applicable to Public SWDAs</w:t>
            </w:r>
            <w:r w:rsidRPr="001F5079">
              <w:rPr>
                <w:rFonts w:ascii="Arial" w:hAnsi="Arial" w:cs="Arial"/>
                <w:b/>
                <w:bCs/>
                <w:color w:val="000000"/>
                <w:sz w:val="20"/>
              </w:rPr>
              <w:t xml:space="preserve">) </w:t>
            </w:r>
          </w:p>
        </w:tc>
        <w:tc>
          <w:tcPr>
            <w:tcW w:w="900" w:type="dxa"/>
            <w:tcBorders>
              <w:top w:val="single" w:sz="4" w:space="0" w:color="auto"/>
              <w:left w:val="single" w:sz="4" w:space="0" w:color="auto"/>
              <w:bottom w:val="single" w:sz="4" w:space="0" w:color="auto"/>
            </w:tcBorders>
          </w:tcPr>
          <w:p w14:paraId="7FB710CE" w14:textId="77777777" w:rsidR="00546C1E" w:rsidRPr="00B112CC" w:rsidRDefault="00546C1E" w:rsidP="00B112CC">
            <w:pPr>
              <w:spacing w:before="60" w:after="60" w:line="240" w:lineRule="auto"/>
              <w:rPr>
                <w:rFonts w:ascii="Arial" w:hAnsi="Arial" w:cs="Arial"/>
                <w:bCs/>
                <w:color w:val="000000"/>
              </w:rPr>
            </w:pPr>
          </w:p>
        </w:tc>
        <w:tc>
          <w:tcPr>
            <w:tcW w:w="900" w:type="dxa"/>
            <w:tcBorders>
              <w:top w:val="single" w:sz="4" w:space="0" w:color="auto"/>
              <w:left w:val="single" w:sz="4" w:space="0" w:color="auto"/>
              <w:bottom w:val="single" w:sz="4" w:space="0" w:color="auto"/>
            </w:tcBorders>
          </w:tcPr>
          <w:p w14:paraId="2D0CB0FD" w14:textId="77777777" w:rsidR="00546C1E" w:rsidRPr="00B112CC" w:rsidRDefault="00546C1E" w:rsidP="00B112CC">
            <w:pPr>
              <w:spacing w:before="60" w:after="60" w:line="240" w:lineRule="auto"/>
              <w:rPr>
                <w:rFonts w:ascii="Arial" w:hAnsi="Arial" w:cs="Arial"/>
                <w:bCs/>
                <w:color w:val="000000"/>
              </w:rPr>
            </w:pPr>
          </w:p>
        </w:tc>
        <w:tc>
          <w:tcPr>
            <w:tcW w:w="1620" w:type="dxa"/>
            <w:tcBorders>
              <w:top w:val="single" w:sz="4" w:space="0" w:color="auto"/>
              <w:left w:val="single" w:sz="4" w:space="0" w:color="auto"/>
              <w:bottom w:val="single" w:sz="4" w:space="0" w:color="auto"/>
            </w:tcBorders>
          </w:tcPr>
          <w:p w14:paraId="5AEEA104" w14:textId="77777777" w:rsidR="00546C1E" w:rsidRPr="00B112CC" w:rsidRDefault="00546C1E" w:rsidP="00B112CC">
            <w:pPr>
              <w:spacing w:before="60" w:after="60" w:line="240" w:lineRule="auto"/>
              <w:rPr>
                <w:rFonts w:ascii="Arial" w:hAnsi="Arial" w:cs="Arial"/>
                <w:bCs/>
                <w:color w:val="000000"/>
              </w:rPr>
            </w:pPr>
          </w:p>
        </w:tc>
        <w:tc>
          <w:tcPr>
            <w:tcW w:w="2070" w:type="dxa"/>
            <w:tcBorders>
              <w:top w:val="single" w:sz="4" w:space="0" w:color="auto"/>
              <w:left w:val="single" w:sz="4" w:space="0" w:color="auto"/>
              <w:bottom w:val="single" w:sz="4" w:space="0" w:color="auto"/>
            </w:tcBorders>
          </w:tcPr>
          <w:p w14:paraId="0FA3FEC2" w14:textId="77777777" w:rsidR="00546C1E" w:rsidRPr="00B112CC" w:rsidRDefault="00546C1E" w:rsidP="00B112CC">
            <w:pPr>
              <w:spacing w:before="60" w:after="60" w:line="240" w:lineRule="auto"/>
              <w:rPr>
                <w:rFonts w:ascii="Arial" w:hAnsi="Arial" w:cs="Arial"/>
                <w:bCs/>
                <w:color w:val="000000"/>
              </w:rPr>
            </w:pPr>
          </w:p>
        </w:tc>
      </w:tr>
      <w:tr w:rsidR="00546C1E" w:rsidRPr="000307AD" w14:paraId="6F05590C" w14:textId="77777777" w:rsidTr="00DE2311">
        <w:trPr>
          <w:cantSplit/>
        </w:trPr>
        <w:tc>
          <w:tcPr>
            <w:tcW w:w="4500" w:type="dxa"/>
            <w:tcBorders>
              <w:top w:val="single" w:sz="4" w:space="0" w:color="auto"/>
              <w:left w:val="single" w:sz="4" w:space="0" w:color="auto"/>
              <w:bottom w:val="single" w:sz="4" w:space="0" w:color="auto"/>
            </w:tcBorders>
          </w:tcPr>
          <w:p w14:paraId="07FE6BAA" w14:textId="77777777" w:rsidR="00C30CA5" w:rsidRDefault="00744350" w:rsidP="00A57972">
            <w:pPr>
              <w:pStyle w:val="ListParagraph"/>
              <w:numPr>
                <w:ilvl w:val="0"/>
                <w:numId w:val="28"/>
              </w:numPr>
              <w:spacing w:before="60" w:after="60" w:line="240" w:lineRule="auto"/>
              <w:ind w:left="202" w:hanging="284"/>
              <w:jc w:val="both"/>
              <w:rPr>
                <w:rFonts w:ascii="Arial" w:hAnsi="Arial" w:cs="Arial"/>
                <w:bCs/>
                <w:color w:val="000000"/>
              </w:rPr>
            </w:pPr>
            <w:r w:rsidRPr="00271734">
              <w:rPr>
                <w:rFonts w:ascii="Arial" w:hAnsi="Arial" w:cs="Arial"/>
                <w:bCs/>
                <w:color w:val="000000"/>
              </w:rPr>
              <w:t>Photocopy of NGO-</w:t>
            </w:r>
            <w:r w:rsidR="003D24BF">
              <w:rPr>
                <w:rFonts w:ascii="Arial" w:hAnsi="Arial" w:cs="Arial"/>
                <w:bCs/>
                <w:color w:val="000000"/>
              </w:rPr>
              <w:t>Certific</w:t>
            </w:r>
            <w:r w:rsidRPr="00271734">
              <w:rPr>
                <w:rFonts w:ascii="Arial" w:hAnsi="Arial" w:cs="Arial"/>
                <w:bCs/>
                <w:color w:val="000000"/>
              </w:rPr>
              <w:t>ation from the National Council on Indigenous People (IP) – for applicant serving within the Ancestral D</w:t>
            </w:r>
            <w:r w:rsidR="008A6406">
              <w:rPr>
                <w:rFonts w:ascii="Arial" w:hAnsi="Arial" w:cs="Arial"/>
                <w:bCs/>
                <w:color w:val="000000"/>
              </w:rPr>
              <w:t>omains of the Indigenous People</w:t>
            </w:r>
          </w:p>
          <w:p w14:paraId="4674FC33" w14:textId="77777777" w:rsidR="005633E1" w:rsidRDefault="005633E1" w:rsidP="008A6406">
            <w:pPr>
              <w:pStyle w:val="ListParagraph"/>
              <w:spacing w:before="60" w:after="60" w:line="240" w:lineRule="auto"/>
              <w:ind w:left="202"/>
              <w:jc w:val="both"/>
              <w:rPr>
                <w:rFonts w:ascii="Arial" w:hAnsi="Arial" w:cs="Arial"/>
                <w:b/>
                <w:bCs/>
                <w:color w:val="000000"/>
                <w:sz w:val="20"/>
              </w:rPr>
            </w:pPr>
          </w:p>
          <w:p w14:paraId="10FC0726" w14:textId="77777777" w:rsidR="008A6406" w:rsidRPr="00C30CA5" w:rsidRDefault="008A6406" w:rsidP="008A6406">
            <w:pPr>
              <w:pStyle w:val="ListParagraph"/>
              <w:spacing w:before="60" w:after="60" w:line="240" w:lineRule="auto"/>
              <w:ind w:left="202"/>
              <w:jc w:val="both"/>
              <w:rPr>
                <w:rFonts w:ascii="Arial" w:hAnsi="Arial" w:cs="Arial"/>
                <w:bCs/>
                <w:color w:val="000000"/>
              </w:rPr>
            </w:pPr>
            <w:r w:rsidRPr="001F5079">
              <w:rPr>
                <w:rFonts w:ascii="Arial" w:hAnsi="Arial" w:cs="Arial"/>
                <w:b/>
                <w:bCs/>
                <w:color w:val="000000"/>
                <w:sz w:val="20"/>
              </w:rPr>
              <w:t>(</w:t>
            </w:r>
            <w:r w:rsidRPr="001F5079">
              <w:rPr>
                <w:rFonts w:ascii="Arial" w:hAnsi="Arial" w:cs="Arial"/>
                <w:b/>
                <w:bCs/>
                <w:i/>
                <w:color w:val="000000"/>
                <w:sz w:val="18"/>
                <w:szCs w:val="20"/>
              </w:rPr>
              <w:t>not applicable to Public SWDAs</w:t>
            </w:r>
            <w:r w:rsidRPr="001F5079">
              <w:rPr>
                <w:rFonts w:ascii="Arial" w:hAnsi="Arial" w:cs="Arial"/>
                <w:b/>
                <w:bCs/>
                <w:color w:val="000000"/>
                <w:sz w:val="20"/>
              </w:rPr>
              <w:t>)</w:t>
            </w:r>
          </w:p>
        </w:tc>
        <w:tc>
          <w:tcPr>
            <w:tcW w:w="900" w:type="dxa"/>
            <w:tcBorders>
              <w:top w:val="single" w:sz="4" w:space="0" w:color="auto"/>
              <w:left w:val="single" w:sz="4" w:space="0" w:color="auto"/>
              <w:bottom w:val="single" w:sz="4" w:space="0" w:color="auto"/>
            </w:tcBorders>
          </w:tcPr>
          <w:p w14:paraId="2FAAEF62" w14:textId="77777777" w:rsidR="00546C1E" w:rsidRPr="00B112CC" w:rsidRDefault="00546C1E" w:rsidP="00B112CC">
            <w:pPr>
              <w:spacing w:before="60" w:after="60" w:line="240" w:lineRule="auto"/>
              <w:rPr>
                <w:rFonts w:ascii="Arial" w:hAnsi="Arial" w:cs="Arial"/>
                <w:bCs/>
                <w:color w:val="000000"/>
              </w:rPr>
            </w:pPr>
          </w:p>
        </w:tc>
        <w:tc>
          <w:tcPr>
            <w:tcW w:w="900" w:type="dxa"/>
            <w:tcBorders>
              <w:top w:val="single" w:sz="4" w:space="0" w:color="auto"/>
              <w:left w:val="single" w:sz="4" w:space="0" w:color="auto"/>
              <w:bottom w:val="single" w:sz="4" w:space="0" w:color="auto"/>
            </w:tcBorders>
          </w:tcPr>
          <w:p w14:paraId="4BAE4D61" w14:textId="77777777" w:rsidR="00546C1E" w:rsidRPr="00B112CC" w:rsidRDefault="00546C1E" w:rsidP="00B112CC">
            <w:pPr>
              <w:spacing w:before="60" w:after="60" w:line="240" w:lineRule="auto"/>
              <w:rPr>
                <w:rFonts w:ascii="Arial" w:hAnsi="Arial" w:cs="Arial"/>
                <w:bCs/>
                <w:color w:val="000000"/>
              </w:rPr>
            </w:pPr>
          </w:p>
        </w:tc>
        <w:tc>
          <w:tcPr>
            <w:tcW w:w="1620" w:type="dxa"/>
            <w:tcBorders>
              <w:top w:val="single" w:sz="4" w:space="0" w:color="auto"/>
              <w:left w:val="single" w:sz="4" w:space="0" w:color="auto"/>
              <w:bottom w:val="single" w:sz="4" w:space="0" w:color="auto"/>
            </w:tcBorders>
          </w:tcPr>
          <w:p w14:paraId="78DB66B7" w14:textId="77777777" w:rsidR="00546C1E" w:rsidRPr="00B112CC" w:rsidRDefault="00546C1E" w:rsidP="00B112CC">
            <w:pPr>
              <w:spacing w:before="60" w:after="60" w:line="240" w:lineRule="auto"/>
              <w:rPr>
                <w:rFonts w:ascii="Arial" w:hAnsi="Arial" w:cs="Arial"/>
                <w:bCs/>
                <w:color w:val="000000"/>
              </w:rPr>
            </w:pPr>
          </w:p>
        </w:tc>
        <w:tc>
          <w:tcPr>
            <w:tcW w:w="2070" w:type="dxa"/>
            <w:tcBorders>
              <w:top w:val="single" w:sz="4" w:space="0" w:color="auto"/>
              <w:left w:val="single" w:sz="4" w:space="0" w:color="auto"/>
              <w:bottom w:val="single" w:sz="4" w:space="0" w:color="auto"/>
            </w:tcBorders>
          </w:tcPr>
          <w:p w14:paraId="14006A94" w14:textId="77777777" w:rsidR="00546C1E" w:rsidRPr="00B112CC" w:rsidRDefault="00546C1E" w:rsidP="00B112CC">
            <w:pPr>
              <w:spacing w:before="60" w:after="60" w:line="240" w:lineRule="auto"/>
              <w:rPr>
                <w:rFonts w:ascii="Arial" w:hAnsi="Arial" w:cs="Arial"/>
                <w:bCs/>
                <w:color w:val="000000"/>
              </w:rPr>
            </w:pPr>
          </w:p>
        </w:tc>
      </w:tr>
      <w:tr w:rsidR="00744350" w:rsidRPr="000307AD" w14:paraId="272DFD93" w14:textId="77777777" w:rsidTr="00DE2311">
        <w:trPr>
          <w:cantSplit/>
        </w:trPr>
        <w:tc>
          <w:tcPr>
            <w:tcW w:w="9990" w:type="dxa"/>
            <w:gridSpan w:val="5"/>
            <w:tcBorders>
              <w:top w:val="single" w:sz="4" w:space="0" w:color="auto"/>
              <w:left w:val="single" w:sz="4" w:space="0" w:color="auto"/>
              <w:bottom w:val="single" w:sz="4" w:space="0" w:color="auto"/>
            </w:tcBorders>
          </w:tcPr>
          <w:p w14:paraId="3B3624C9" w14:textId="77777777" w:rsidR="00744350" w:rsidRPr="00744350" w:rsidRDefault="00744350" w:rsidP="00A57972">
            <w:pPr>
              <w:pStyle w:val="ListParagraph"/>
              <w:numPr>
                <w:ilvl w:val="0"/>
                <w:numId w:val="27"/>
              </w:numPr>
              <w:spacing w:before="60" w:after="60" w:line="240" w:lineRule="auto"/>
              <w:ind w:left="344" w:hanging="344"/>
              <w:rPr>
                <w:rFonts w:ascii="Arial" w:hAnsi="Arial" w:cs="Arial"/>
                <w:bCs/>
                <w:color w:val="000000"/>
              </w:rPr>
            </w:pPr>
            <w:r w:rsidRPr="00744350">
              <w:rPr>
                <w:rFonts w:ascii="Arial" w:hAnsi="Arial" w:cs="Arial"/>
                <w:bCs/>
                <w:color w:val="000000"/>
              </w:rPr>
              <w:t xml:space="preserve">Documents Establishing Track </w:t>
            </w:r>
            <w:r>
              <w:rPr>
                <w:rFonts w:ascii="Arial" w:hAnsi="Arial" w:cs="Arial"/>
                <w:bCs/>
                <w:color w:val="000000"/>
              </w:rPr>
              <w:t xml:space="preserve">Record and Good Standing </w:t>
            </w:r>
          </w:p>
        </w:tc>
      </w:tr>
      <w:tr w:rsidR="00744350" w:rsidRPr="000307AD" w14:paraId="5387EA38" w14:textId="77777777" w:rsidTr="00DE2311">
        <w:trPr>
          <w:cantSplit/>
        </w:trPr>
        <w:tc>
          <w:tcPr>
            <w:tcW w:w="4500" w:type="dxa"/>
            <w:tcBorders>
              <w:top w:val="single" w:sz="4" w:space="0" w:color="auto"/>
              <w:left w:val="single" w:sz="4" w:space="0" w:color="auto"/>
              <w:bottom w:val="single" w:sz="4" w:space="0" w:color="auto"/>
            </w:tcBorders>
          </w:tcPr>
          <w:p w14:paraId="2A65BFFA" w14:textId="77777777" w:rsidR="00744350" w:rsidRPr="00744350" w:rsidRDefault="00744350" w:rsidP="00A57972">
            <w:pPr>
              <w:pStyle w:val="ListParagraph"/>
              <w:numPr>
                <w:ilvl w:val="0"/>
                <w:numId w:val="28"/>
              </w:numPr>
              <w:spacing w:before="60" w:after="60" w:line="240" w:lineRule="auto"/>
              <w:ind w:left="202" w:hanging="284"/>
              <w:jc w:val="both"/>
              <w:rPr>
                <w:rFonts w:ascii="Arial" w:hAnsi="Arial" w:cs="Arial"/>
                <w:bCs/>
                <w:color w:val="000000"/>
              </w:rPr>
            </w:pPr>
            <w:r>
              <w:rPr>
                <w:rFonts w:ascii="Arial" w:hAnsi="Arial" w:cs="Arial"/>
                <w:bCs/>
                <w:color w:val="000000"/>
              </w:rPr>
              <w:t xml:space="preserve">Certification from </w:t>
            </w:r>
            <w:r w:rsidR="00C30CA5">
              <w:rPr>
                <w:rFonts w:ascii="Arial" w:hAnsi="Arial" w:cs="Arial"/>
                <w:bCs/>
                <w:color w:val="000000"/>
              </w:rPr>
              <w:t>F</w:t>
            </w:r>
            <w:r w:rsidR="00D55A66">
              <w:rPr>
                <w:rFonts w:ascii="Arial" w:hAnsi="Arial" w:cs="Arial"/>
                <w:bCs/>
                <w:color w:val="000000"/>
              </w:rPr>
              <w:t xml:space="preserve">inancial </w:t>
            </w:r>
            <w:r w:rsidR="00C30CA5">
              <w:rPr>
                <w:rFonts w:ascii="Arial" w:hAnsi="Arial" w:cs="Arial"/>
                <w:bCs/>
                <w:color w:val="000000"/>
              </w:rPr>
              <w:t>M</w:t>
            </w:r>
            <w:r w:rsidR="00D55A66">
              <w:rPr>
                <w:rFonts w:ascii="Arial" w:hAnsi="Arial" w:cs="Arial"/>
                <w:bCs/>
                <w:color w:val="000000"/>
              </w:rPr>
              <w:t xml:space="preserve">anagement </w:t>
            </w:r>
            <w:r w:rsidR="00C30CA5">
              <w:rPr>
                <w:rFonts w:ascii="Arial" w:hAnsi="Arial" w:cs="Arial"/>
                <w:bCs/>
                <w:color w:val="000000"/>
              </w:rPr>
              <w:t>S</w:t>
            </w:r>
            <w:r w:rsidR="00D55A66">
              <w:rPr>
                <w:rFonts w:ascii="Arial" w:hAnsi="Arial" w:cs="Arial"/>
                <w:bCs/>
                <w:color w:val="000000"/>
              </w:rPr>
              <w:t>ervice</w:t>
            </w:r>
            <w:r w:rsidR="00C30CA5">
              <w:rPr>
                <w:rFonts w:ascii="Arial" w:hAnsi="Arial" w:cs="Arial"/>
                <w:bCs/>
                <w:color w:val="000000"/>
              </w:rPr>
              <w:t>-C</w:t>
            </w:r>
            <w:r w:rsidR="00D55A66">
              <w:rPr>
                <w:rFonts w:ascii="Arial" w:hAnsi="Arial" w:cs="Arial"/>
                <w:bCs/>
                <w:color w:val="000000"/>
              </w:rPr>
              <w:t xml:space="preserve">entral </w:t>
            </w:r>
            <w:r w:rsidR="00C30CA5">
              <w:rPr>
                <w:rFonts w:ascii="Arial" w:hAnsi="Arial" w:cs="Arial"/>
                <w:bCs/>
                <w:color w:val="000000"/>
              </w:rPr>
              <w:t>O</w:t>
            </w:r>
            <w:r w:rsidR="00D55A66">
              <w:rPr>
                <w:rFonts w:ascii="Arial" w:hAnsi="Arial" w:cs="Arial"/>
                <w:bCs/>
                <w:color w:val="000000"/>
              </w:rPr>
              <w:t>ffice</w:t>
            </w:r>
            <w:r>
              <w:rPr>
                <w:rFonts w:ascii="Arial" w:hAnsi="Arial" w:cs="Arial"/>
                <w:bCs/>
                <w:color w:val="000000"/>
              </w:rPr>
              <w:t xml:space="preserve"> or F</w:t>
            </w:r>
            <w:r w:rsidR="00D55A66">
              <w:rPr>
                <w:rFonts w:ascii="Arial" w:hAnsi="Arial" w:cs="Arial"/>
                <w:bCs/>
                <w:color w:val="000000"/>
              </w:rPr>
              <w:t xml:space="preserve">ield </w:t>
            </w:r>
            <w:r>
              <w:rPr>
                <w:rFonts w:ascii="Arial" w:hAnsi="Arial" w:cs="Arial"/>
                <w:bCs/>
                <w:color w:val="000000"/>
              </w:rPr>
              <w:t>O</w:t>
            </w:r>
            <w:r w:rsidR="00D55A66">
              <w:rPr>
                <w:rFonts w:ascii="Arial" w:hAnsi="Arial" w:cs="Arial"/>
                <w:bCs/>
                <w:color w:val="000000"/>
              </w:rPr>
              <w:t>ffice</w:t>
            </w:r>
            <w:r>
              <w:rPr>
                <w:rFonts w:ascii="Arial" w:hAnsi="Arial" w:cs="Arial"/>
                <w:bCs/>
                <w:color w:val="000000"/>
              </w:rPr>
              <w:t>-</w:t>
            </w:r>
            <w:r w:rsidR="00C30CA5">
              <w:rPr>
                <w:rFonts w:ascii="Arial" w:hAnsi="Arial" w:cs="Arial"/>
                <w:bCs/>
                <w:color w:val="000000"/>
              </w:rPr>
              <w:t>F</w:t>
            </w:r>
            <w:r w:rsidR="00D55A66">
              <w:rPr>
                <w:rFonts w:ascii="Arial" w:hAnsi="Arial" w:cs="Arial"/>
                <w:bCs/>
                <w:color w:val="000000"/>
              </w:rPr>
              <w:t xml:space="preserve">inancial </w:t>
            </w:r>
            <w:r w:rsidR="00C30CA5">
              <w:rPr>
                <w:rFonts w:ascii="Arial" w:hAnsi="Arial" w:cs="Arial"/>
                <w:bCs/>
                <w:color w:val="000000"/>
              </w:rPr>
              <w:t>M</w:t>
            </w:r>
            <w:r w:rsidR="00D55A66">
              <w:rPr>
                <w:rFonts w:ascii="Arial" w:hAnsi="Arial" w:cs="Arial"/>
                <w:bCs/>
                <w:color w:val="000000"/>
              </w:rPr>
              <w:t xml:space="preserve">anagement </w:t>
            </w:r>
            <w:r w:rsidR="00C30CA5">
              <w:rPr>
                <w:rFonts w:ascii="Arial" w:hAnsi="Arial" w:cs="Arial"/>
                <w:bCs/>
                <w:color w:val="000000"/>
              </w:rPr>
              <w:t>U</w:t>
            </w:r>
            <w:r w:rsidR="00D55A66">
              <w:rPr>
                <w:rFonts w:ascii="Arial" w:hAnsi="Arial" w:cs="Arial"/>
                <w:bCs/>
                <w:color w:val="000000"/>
              </w:rPr>
              <w:t>nit</w:t>
            </w:r>
            <w:r w:rsidR="00C30CA5">
              <w:rPr>
                <w:rFonts w:ascii="Arial" w:hAnsi="Arial" w:cs="Arial"/>
                <w:bCs/>
                <w:color w:val="000000"/>
              </w:rPr>
              <w:t>-Accounting</w:t>
            </w:r>
            <w:r>
              <w:rPr>
                <w:rFonts w:ascii="Arial" w:hAnsi="Arial" w:cs="Arial"/>
                <w:bCs/>
                <w:color w:val="000000"/>
              </w:rPr>
              <w:t xml:space="preserve"> and/or other concerned government agencies that the applicant is free from any financial liability/obligation</w:t>
            </w:r>
            <w:r w:rsidR="00C30CA5">
              <w:rPr>
                <w:rFonts w:ascii="Arial" w:hAnsi="Arial" w:cs="Arial"/>
                <w:bCs/>
                <w:color w:val="000000"/>
              </w:rPr>
              <w:t>.</w:t>
            </w:r>
            <w:r>
              <w:rPr>
                <w:rFonts w:ascii="Arial" w:hAnsi="Arial" w:cs="Arial"/>
                <w:bCs/>
                <w:color w:val="000000"/>
              </w:rPr>
              <w:t xml:space="preserve"> </w:t>
            </w:r>
            <w:r w:rsidR="007273BF">
              <w:rPr>
                <w:rFonts w:ascii="Arial" w:hAnsi="Arial" w:cs="Arial"/>
                <w:bCs/>
                <w:color w:val="000000"/>
              </w:rPr>
              <w:t xml:space="preserve"> </w:t>
            </w:r>
          </w:p>
        </w:tc>
        <w:tc>
          <w:tcPr>
            <w:tcW w:w="900" w:type="dxa"/>
            <w:tcBorders>
              <w:top w:val="single" w:sz="4" w:space="0" w:color="auto"/>
              <w:left w:val="single" w:sz="4" w:space="0" w:color="auto"/>
              <w:bottom w:val="single" w:sz="4" w:space="0" w:color="auto"/>
            </w:tcBorders>
          </w:tcPr>
          <w:p w14:paraId="1C82AFEA" w14:textId="77777777" w:rsidR="00744350" w:rsidRPr="00B112CC" w:rsidRDefault="00744350" w:rsidP="00B112CC">
            <w:pPr>
              <w:spacing w:before="60" w:after="60" w:line="240" w:lineRule="auto"/>
              <w:rPr>
                <w:rFonts w:ascii="Arial" w:hAnsi="Arial" w:cs="Arial"/>
                <w:bCs/>
                <w:color w:val="000000"/>
              </w:rPr>
            </w:pPr>
          </w:p>
        </w:tc>
        <w:tc>
          <w:tcPr>
            <w:tcW w:w="900" w:type="dxa"/>
            <w:tcBorders>
              <w:top w:val="single" w:sz="4" w:space="0" w:color="auto"/>
              <w:left w:val="single" w:sz="4" w:space="0" w:color="auto"/>
              <w:bottom w:val="single" w:sz="4" w:space="0" w:color="auto"/>
            </w:tcBorders>
          </w:tcPr>
          <w:p w14:paraId="5CA37288" w14:textId="77777777" w:rsidR="00744350" w:rsidRPr="00B112CC" w:rsidRDefault="00744350" w:rsidP="00B112CC">
            <w:pPr>
              <w:spacing w:before="60" w:after="60" w:line="240" w:lineRule="auto"/>
              <w:rPr>
                <w:rFonts w:ascii="Arial" w:hAnsi="Arial" w:cs="Arial"/>
                <w:bCs/>
                <w:color w:val="000000"/>
              </w:rPr>
            </w:pPr>
          </w:p>
        </w:tc>
        <w:tc>
          <w:tcPr>
            <w:tcW w:w="1620" w:type="dxa"/>
            <w:tcBorders>
              <w:top w:val="single" w:sz="4" w:space="0" w:color="auto"/>
              <w:left w:val="single" w:sz="4" w:space="0" w:color="auto"/>
              <w:bottom w:val="single" w:sz="4" w:space="0" w:color="auto"/>
            </w:tcBorders>
          </w:tcPr>
          <w:p w14:paraId="056DB309" w14:textId="77777777" w:rsidR="00744350" w:rsidRPr="00B112CC" w:rsidRDefault="00744350" w:rsidP="00B112CC">
            <w:pPr>
              <w:spacing w:before="60" w:after="60" w:line="240" w:lineRule="auto"/>
              <w:rPr>
                <w:rFonts w:ascii="Arial" w:hAnsi="Arial" w:cs="Arial"/>
                <w:bCs/>
                <w:color w:val="000000"/>
              </w:rPr>
            </w:pPr>
          </w:p>
        </w:tc>
        <w:tc>
          <w:tcPr>
            <w:tcW w:w="2070" w:type="dxa"/>
            <w:tcBorders>
              <w:top w:val="single" w:sz="4" w:space="0" w:color="auto"/>
              <w:left w:val="single" w:sz="4" w:space="0" w:color="auto"/>
              <w:bottom w:val="single" w:sz="4" w:space="0" w:color="auto"/>
            </w:tcBorders>
          </w:tcPr>
          <w:p w14:paraId="5C7A1BC3" w14:textId="77777777" w:rsidR="00744350" w:rsidRPr="00B112CC" w:rsidRDefault="00744350" w:rsidP="00B112CC">
            <w:pPr>
              <w:spacing w:before="60" w:after="60" w:line="240" w:lineRule="auto"/>
              <w:rPr>
                <w:rFonts w:ascii="Arial" w:hAnsi="Arial" w:cs="Arial"/>
                <w:bCs/>
                <w:color w:val="000000"/>
              </w:rPr>
            </w:pPr>
          </w:p>
        </w:tc>
      </w:tr>
    </w:tbl>
    <w:p w14:paraId="20315324" w14:textId="77777777" w:rsidR="005049DA" w:rsidRDefault="005049DA" w:rsidP="005049DA">
      <w:pPr>
        <w:spacing w:after="0" w:line="240" w:lineRule="auto"/>
        <w:jc w:val="both"/>
        <w:rPr>
          <w:rFonts w:ascii="Arial" w:eastAsia="Arial" w:hAnsi="Arial" w:cs="Arial"/>
          <w:lang w:eastAsia="en-PH"/>
        </w:rPr>
      </w:pPr>
    </w:p>
    <w:p w14:paraId="1F4F5C07" w14:textId="77777777" w:rsidR="005049DA" w:rsidRDefault="005049DA" w:rsidP="005049DA">
      <w:pPr>
        <w:spacing w:after="0" w:line="240" w:lineRule="auto"/>
        <w:jc w:val="both"/>
        <w:rPr>
          <w:rFonts w:ascii="Arial" w:eastAsia="Arial" w:hAnsi="Arial" w:cs="Arial"/>
          <w:lang w:eastAsia="en-PH"/>
        </w:rPr>
      </w:pPr>
      <w:r w:rsidRPr="005049DA">
        <w:rPr>
          <w:rFonts w:ascii="Arial" w:eastAsia="Arial" w:hAnsi="Arial" w:cs="Arial"/>
          <w:b/>
          <w:lang w:eastAsia="en-PH"/>
        </w:rPr>
        <w:t>N</w:t>
      </w:r>
      <w:r>
        <w:rPr>
          <w:rFonts w:ascii="Arial" w:eastAsia="Arial" w:hAnsi="Arial" w:cs="Arial"/>
          <w:b/>
          <w:lang w:eastAsia="en-PH"/>
        </w:rPr>
        <w:t>OTE</w:t>
      </w:r>
      <w:r w:rsidRPr="005049DA">
        <w:rPr>
          <w:rFonts w:ascii="Arial" w:eastAsia="Arial" w:hAnsi="Arial" w:cs="Arial"/>
          <w:b/>
          <w:lang w:eastAsia="en-PH"/>
        </w:rPr>
        <w:t>:</w:t>
      </w:r>
      <w:r>
        <w:rPr>
          <w:rFonts w:ascii="Arial" w:eastAsia="Arial" w:hAnsi="Arial" w:cs="Arial"/>
          <w:lang w:eastAsia="en-PH"/>
        </w:rPr>
        <w:t xml:space="preserve"> </w:t>
      </w:r>
    </w:p>
    <w:p w14:paraId="428A4B1D" w14:textId="77777777" w:rsidR="005049DA" w:rsidRDefault="005049DA" w:rsidP="005049DA">
      <w:pPr>
        <w:spacing w:after="0" w:line="240" w:lineRule="auto"/>
        <w:jc w:val="both"/>
        <w:rPr>
          <w:rFonts w:ascii="Arial" w:eastAsia="Arial" w:hAnsi="Arial" w:cs="Arial"/>
          <w:lang w:eastAsia="en-PH"/>
        </w:rPr>
      </w:pPr>
    </w:p>
    <w:p w14:paraId="4E7077D1" w14:textId="77777777" w:rsidR="00F10BA0" w:rsidRPr="00F10BA0" w:rsidRDefault="00F10BA0" w:rsidP="005049DA">
      <w:pPr>
        <w:spacing w:after="0" w:line="240" w:lineRule="auto"/>
        <w:jc w:val="both"/>
        <w:rPr>
          <w:rFonts w:ascii="Arial" w:eastAsia="Arial" w:hAnsi="Arial" w:cs="Arial"/>
          <w:b/>
          <w:lang w:eastAsia="en-PH"/>
        </w:rPr>
      </w:pPr>
      <w:r>
        <w:rPr>
          <w:rFonts w:ascii="Arial" w:eastAsia="Arial" w:hAnsi="Arial" w:cs="Arial"/>
          <w:b/>
          <w:lang w:eastAsia="en-PH"/>
        </w:rPr>
        <w:t>For private SDEC:</w:t>
      </w:r>
    </w:p>
    <w:p w14:paraId="4BB1766D" w14:textId="77777777" w:rsidR="005049DA" w:rsidRDefault="005049DA" w:rsidP="00993536">
      <w:pPr>
        <w:spacing w:after="0" w:line="240" w:lineRule="auto"/>
        <w:ind w:right="141"/>
        <w:jc w:val="both"/>
        <w:rPr>
          <w:rFonts w:ascii="Arial" w:eastAsia="Arial" w:hAnsi="Arial" w:cs="Arial"/>
          <w:lang w:eastAsia="en-PH"/>
        </w:rPr>
      </w:pPr>
      <w:r>
        <w:rPr>
          <w:rFonts w:ascii="Arial" w:eastAsia="Arial" w:hAnsi="Arial" w:cs="Arial"/>
          <w:lang w:eastAsia="en-PH"/>
        </w:rPr>
        <w:t>F</w:t>
      </w:r>
      <w:r w:rsidR="00744350">
        <w:rPr>
          <w:rFonts w:ascii="Arial" w:eastAsia="Arial" w:hAnsi="Arial" w:cs="Arial"/>
          <w:lang w:eastAsia="en-PH"/>
        </w:rPr>
        <w:t>or the purpose of compliance to R.A. No. 11032 or the Ease of Doing Business Act</w:t>
      </w:r>
      <w:r>
        <w:rPr>
          <w:rFonts w:ascii="Arial" w:eastAsia="Arial" w:hAnsi="Arial" w:cs="Arial"/>
          <w:lang w:eastAsia="en-PH"/>
        </w:rPr>
        <w:t>, d</w:t>
      </w:r>
      <w:r w:rsidR="00744350">
        <w:rPr>
          <w:rFonts w:ascii="Arial" w:eastAsia="Arial" w:hAnsi="Arial" w:cs="Arial"/>
          <w:lang w:eastAsia="en-PH"/>
        </w:rPr>
        <w:t xml:space="preserve">ocumentary requirements earlier submitted during the licensing process shall be </w:t>
      </w:r>
      <w:r w:rsidR="007273BF" w:rsidRPr="00F26875">
        <w:rPr>
          <w:rFonts w:ascii="Arial" w:eastAsia="Arial" w:hAnsi="Arial" w:cs="Arial"/>
          <w:lang w:eastAsia="en-PH"/>
        </w:rPr>
        <w:t>accept</w:t>
      </w:r>
      <w:r w:rsidR="003C6FF6">
        <w:rPr>
          <w:rFonts w:ascii="Arial" w:eastAsia="Arial" w:hAnsi="Arial" w:cs="Arial"/>
          <w:lang w:eastAsia="en-PH"/>
        </w:rPr>
        <w:t>ed</w:t>
      </w:r>
      <w:r w:rsidR="007273BF" w:rsidRPr="00F26875">
        <w:rPr>
          <w:rFonts w:ascii="Arial" w:eastAsia="Arial" w:hAnsi="Arial" w:cs="Arial"/>
          <w:lang w:eastAsia="en-PH"/>
        </w:rPr>
        <w:t xml:space="preserve"> </w:t>
      </w:r>
      <w:r w:rsidR="00744350">
        <w:rPr>
          <w:rFonts w:ascii="Arial" w:eastAsia="Arial" w:hAnsi="Arial" w:cs="Arial"/>
          <w:lang w:eastAsia="en-PH"/>
        </w:rPr>
        <w:t>during the application process</w:t>
      </w:r>
      <w:r w:rsidR="00F10BA0">
        <w:rPr>
          <w:rFonts w:ascii="Arial" w:eastAsia="Arial" w:hAnsi="Arial" w:cs="Arial"/>
          <w:lang w:eastAsia="en-PH"/>
        </w:rPr>
        <w:t>.  However, for all the documents that are renewable (i.e. safety certificates</w:t>
      </w:r>
      <w:r w:rsidR="000D093D">
        <w:rPr>
          <w:rFonts w:ascii="Arial" w:eastAsia="Arial" w:hAnsi="Arial" w:cs="Arial"/>
          <w:lang w:eastAsia="en-PH"/>
        </w:rPr>
        <w:t xml:space="preserve"> to include water potability, fire safety certificates and Building Safety Certificate</w:t>
      </w:r>
      <w:r w:rsidR="00F10BA0">
        <w:rPr>
          <w:rFonts w:ascii="Arial" w:eastAsia="Arial" w:hAnsi="Arial" w:cs="Arial"/>
          <w:lang w:eastAsia="en-PH"/>
        </w:rPr>
        <w:t xml:space="preserve">), only </w:t>
      </w:r>
      <w:r w:rsidR="00586B73">
        <w:rPr>
          <w:rFonts w:ascii="Arial" w:eastAsia="Arial" w:hAnsi="Arial" w:cs="Arial"/>
          <w:lang w:eastAsia="en-PH"/>
        </w:rPr>
        <w:t>valid</w:t>
      </w:r>
      <w:r w:rsidR="00F10BA0">
        <w:rPr>
          <w:rFonts w:ascii="Arial" w:eastAsia="Arial" w:hAnsi="Arial" w:cs="Arial"/>
          <w:lang w:eastAsia="en-PH"/>
        </w:rPr>
        <w:t xml:space="preserve"> ones will be accepted.  </w:t>
      </w:r>
    </w:p>
    <w:p w14:paraId="721903D8" w14:textId="77777777" w:rsidR="005049DA" w:rsidRDefault="005049DA" w:rsidP="005049DA">
      <w:pPr>
        <w:spacing w:after="0" w:line="240" w:lineRule="auto"/>
        <w:jc w:val="both"/>
        <w:rPr>
          <w:rFonts w:ascii="Arial" w:eastAsia="Arial" w:hAnsi="Arial" w:cs="Arial"/>
          <w:lang w:eastAsia="en-PH"/>
        </w:rPr>
      </w:pPr>
    </w:p>
    <w:p w14:paraId="44B563EA" w14:textId="77777777" w:rsidR="005633E1" w:rsidRPr="005633E1" w:rsidRDefault="005633E1" w:rsidP="005049DA">
      <w:pPr>
        <w:spacing w:after="0" w:line="240" w:lineRule="auto"/>
        <w:jc w:val="both"/>
        <w:rPr>
          <w:rFonts w:ascii="Arial" w:eastAsia="Arial" w:hAnsi="Arial" w:cs="Arial"/>
          <w:b/>
          <w:lang w:eastAsia="en-PH"/>
        </w:rPr>
      </w:pPr>
      <w:r w:rsidRPr="005633E1">
        <w:rPr>
          <w:rFonts w:ascii="Arial" w:eastAsia="Arial" w:hAnsi="Arial" w:cs="Arial"/>
          <w:b/>
          <w:lang w:eastAsia="en-PH"/>
        </w:rPr>
        <w:t>For both private and public SDEC:</w:t>
      </w:r>
    </w:p>
    <w:p w14:paraId="7DC6D7F4" w14:textId="77777777" w:rsidR="005055DD" w:rsidRDefault="00EF6CB3" w:rsidP="005049DA">
      <w:pPr>
        <w:spacing w:after="0" w:line="240" w:lineRule="auto"/>
        <w:jc w:val="both"/>
        <w:rPr>
          <w:rFonts w:ascii="Arial" w:eastAsia="Arial" w:hAnsi="Arial" w:cs="Arial"/>
          <w:lang w:eastAsia="en-PH"/>
        </w:rPr>
      </w:pPr>
      <w:r>
        <w:rPr>
          <w:rFonts w:ascii="Arial" w:eastAsia="Arial" w:hAnsi="Arial" w:cs="Arial"/>
          <w:lang w:eastAsia="en-PH"/>
        </w:rPr>
        <w:t>O</w:t>
      </w:r>
      <w:r w:rsidR="00902680">
        <w:rPr>
          <w:rFonts w:ascii="Arial" w:eastAsia="Arial" w:hAnsi="Arial" w:cs="Arial"/>
          <w:lang w:eastAsia="en-PH"/>
        </w:rPr>
        <w:t>n</w:t>
      </w:r>
      <w:r w:rsidR="00744350">
        <w:rPr>
          <w:rFonts w:ascii="Arial" w:eastAsia="Arial" w:hAnsi="Arial" w:cs="Arial"/>
          <w:lang w:eastAsia="en-PH"/>
        </w:rPr>
        <w:t xml:space="preserve"> the application for the renewal of accreditation, updated documents shall </w:t>
      </w:r>
      <w:r w:rsidR="005049DA">
        <w:rPr>
          <w:rFonts w:ascii="Arial" w:eastAsia="Arial" w:hAnsi="Arial" w:cs="Arial"/>
          <w:lang w:eastAsia="en-PH"/>
        </w:rPr>
        <w:t>b</w:t>
      </w:r>
      <w:r w:rsidR="00744350">
        <w:rPr>
          <w:rFonts w:ascii="Arial" w:eastAsia="Arial" w:hAnsi="Arial" w:cs="Arial"/>
          <w:lang w:eastAsia="en-PH"/>
        </w:rPr>
        <w:t>e</w:t>
      </w:r>
      <w:r w:rsidR="00BA7F2A">
        <w:rPr>
          <w:rFonts w:ascii="Arial" w:eastAsia="Arial" w:hAnsi="Arial" w:cs="Arial"/>
          <w:lang w:eastAsia="en-PH"/>
        </w:rPr>
        <w:t xml:space="preserve"> </w:t>
      </w:r>
      <w:r w:rsidR="00744350">
        <w:rPr>
          <w:rFonts w:ascii="Arial" w:eastAsia="Arial" w:hAnsi="Arial" w:cs="Arial"/>
          <w:lang w:eastAsia="en-PH"/>
        </w:rPr>
        <w:t xml:space="preserve">submitted </w:t>
      </w:r>
    </w:p>
    <w:p w14:paraId="5057A493" w14:textId="77777777" w:rsidR="00744350" w:rsidRDefault="00744350" w:rsidP="005049DA">
      <w:pPr>
        <w:spacing w:after="0" w:line="240" w:lineRule="auto"/>
        <w:jc w:val="both"/>
        <w:rPr>
          <w:rFonts w:ascii="Arial" w:eastAsia="Arial" w:hAnsi="Arial" w:cs="Arial"/>
          <w:lang w:eastAsia="en-PH"/>
        </w:rPr>
      </w:pPr>
      <w:r>
        <w:rPr>
          <w:rFonts w:ascii="Arial" w:eastAsia="Arial" w:hAnsi="Arial" w:cs="Arial"/>
          <w:lang w:eastAsia="en-PH"/>
        </w:rPr>
        <w:t>in addition to basic requirements.</w:t>
      </w:r>
    </w:p>
    <w:p w14:paraId="4D517BD6" w14:textId="77777777" w:rsidR="005049DA" w:rsidRDefault="005049DA" w:rsidP="000307AD">
      <w:pPr>
        <w:spacing w:before="240" w:after="200" w:line="276" w:lineRule="auto"/>
        <w:jc w:val="both"/>
        <w:rPr>
          <w:rFonts w:ascii="Arial" w:eastAsia="Times New Roman" w:hAnsi="Arial" w:cs="Arial"/>
          <w:b/>
          <w:bCs/>
          <w:lang w:eastAsia="en-PH"/>
        </w:rPr>
      </w:pPr>
    </w:p>
    <w:p w14:paraId="4A0891D0" w14:textId="77777777" w:rsidR="005049DA" w:rsidRDefault="005049DA" w:rsidP="000307AD">
      <w:pPr>
        <w:spacing w:before="240" w:after="200" w:line="276" w:lineRule="auto"/>
        <w:jc w:val="both"/>
        <w:rPr>
          <w:rFonts w:ascii="Arial" w:eastAsia="Times New Roman" w:hAnsi="Arial" w:cs="Arial"/>
          <w:b/>
          <w:bCs/>
          <w:lang w:eastAsia="en-PH"/>
        </w:rPr>
      </w:pPr>
    </w:p>
    <w:p w14:paraId="45CEC6EF" w14:textId="77777777" w:rsidR="000307AD" w:rsidRPr="000307AD" w:rsidRDefault="000307AD" w:rsidP="000307AD">
      <w:pPr>
        <w:spacing w:after="0" w:line="240" w:lineRule="auto"/>
        <w:jc w:val="both"/>
        <w:rPr>
          <w:rFonts w:ascii="Arial" w:eastAsia="Calibri" w:hAnsi="Arial" w:cs="Arial"/>
          <w:lang w:val="es-ES" w:eastAsia="en-PH"/>
        </w:rPr>
        <w:sectPr w:rsidR="000307AD" w:rsidRPr="000307AD" w:rsidSect="004E180C">
          <w:headerReference w:type="even" r:id="rId8"/>
          <w:headerReference w:type="default" r:id="rId9"/>
          <w:footerReference w:type="even" r:id="rId10"/>
          <w:footerReference w:type="default" r:id="rId11"/>
          <w:headerReference w:type="first" r:id="rId12"/>
          <w:footerReference w:type="first" r:id="rId13"/>
          <w:pgSz w:w="11909" w:h="16834" w:code="9"/>
          <w:pgMar w:top="993" w:right="994" w:bottom="1134" w:left="1418" w:header="624" w:footer="0" w:gutter="0"/>
          <w:cols w:space="720"/>
          <w:titlePg/>
          <w:docGrid w:linePitch="360"/>
        </w:sectPr>
      </w:pPr>
    </w:p>
    <w:tbl>
      <w:tblPr>
        <w:tblW w:w="139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950"/>
      </w:tblGrid>
      <w:tr w:rsidR="00F26875" w:rsidRPr="000307AD" w14:paraId="5916EE64" w14:textId="77777777" w:rsidTr="006D7D6F">
        <w:trPr>
          <w:trHeight w:val="1291"/>
        </w:trPr>
        <w:tc>
          <w:tcPr>
            <w:tcW w:w="13950" w:type="dxa"/>
            <w:tcBorders>
              <w:top w:val="nil"/>
              <w:left w:val="nil"/>
              <w:bottom w:val="double" w:sz="4" w:space="0" w:color="auto"/>
              <w:right w:val="nil"/>
            </w:tcBorders>
          </w:tcPr>
          <w:p w14:paraId="28B287A8" w14:textId="77777777" w:rsidR="0076693B" w:rsidRPr="0076693B" w:rsidRDefault="0076693B" w:rsidP="006D7D6F">
            <w:pPr>
              <w:shd w:val="clear" w:color="auto" w:fill="FFFFFF"/>
              <w:spacing w:line="235" w:lineRule="atLeast"/>
              <w:jc w:val="both"/>
              <w:rPr>
                <w:rFonts w:ascii="Arial" w:eastAsia="Times New Roman" w:hAnsi="Arial" w:cs="Arial"/>
                <w:color w:val="222222"/>
                <w:lang w:eastAsia="en-PH"/>
              </w:rPr>
            </w:pPr>
            <w:r w:rsidRPr="0076693B">
              <w:rPr>
                <w:rFonts w:ascii="Arial" w:eastAsia="Times New Roman" w:hAnsi="Arial" w:cs="Arial"/>
                <w:b/>
                <w:bCs/>
                <w:color w:val="222222"/>
                <w:lang w:eastAsia="en-PH"/>
              </w:rPr>
              <w:lastRenderedPageBreak/>
              <w:t>Instructions:</w:t>
            </w:r>
          </w:p>
          <w:p w14:paraId="640B00C9" w14:textId="77777777" w:rsidR="0076693B" w:rsidRPr="0076693B" w:rsidRDefault="0076693B" w:rsidP="006D7D6F">
            <w:pPr>
              <w:numPr>
                <w:ilvl w:val="0"/>
                <w:numId w:val="41"/>
              </w:numPr>
              <w:shd w:val="clear" w:color="auto" w:fill="FFFFFF"/>
              <w:spacing w:line="235" w:lineRule="atLeast"/>
              <w:jc w:val="both"/>
              <w:rPr>
                <w:rFonts w:ascii="Arial" w:eastAsia="Times New Roman" w:hAnsi="Arial" w:cs="Arial"/>
                <w:color w:val="222222"/>
                <w:lang w:eastAsia="en-PH"/>
              </w:rPr>
            </w:pPr>
            <w:r w:rsidRPr="0076693B">
              <w:rPr>
                <w:rFonts w:ascii="Arial" w:eastAsia="Times New Roman" w:hAnsi="Arial" w:cs="Arial"/>
                <w:color w:val="222222"/>
                <w:lang w:eastAsia="en-PH"/>
              </w:rPr>
              <w:t>This accreditation assessment tool is applicable to</w:t>
            </w:r>
            <w:r>
              <w:rPr>
                <w:rFonts w:ascii="Arial" w:eastAsia="Times New Roman" w:hAnsi="Arial" w:cs="Arial"/>
                <w:color w:val="222222"/>
                <w:lang w:eastAsia="en-PH"/>
              </w:rPr>
              <w:t xml:space="preserve"> all private or public S</w:t>
            </w:r>
            <w:r w:rsidR="000F3A90">
              <w:rPr>
                <w:rFonts w:ascii="Arial" w:eastAsia="Times New Roman" w:hAnsi="Arial" w:cs="Arial"/>
                <w:color w:val="222222"/>
                <w:lang w:eastAsia="en-PH"/>
              </w:rPr>
              <w:t xml:space="preserve">pecial Drug Education Centers, </w:t>
            </w:r>
            <w:r>
              <w:rPr>
                <w:rFonts w:ascii="Arial" w:eastAsia="Times New Roman" w:hAnsi="Arial" w:cs="Arial"/>
                <w:color w:val="222222"/>
                <w:lang w:eastAsia="en-PH"/>
              </w:rPr>
              <w:t>a community-based facility which serves as a venue in promoting preventive, developmental services for the out of school youth and street children, and a refuge and training center for the identified Persons Who Used Drugs (PWUDs) and their families.  For the out of school youth and children, this aims to enable them to cope with the challenges of adolescence particularly their vulnerability to drugs and substance abuse.  On the other hand, for the PWUDs and their families, the center aims to be their day refuge to assist them in dealing with their weaknesses and assisting them in their reintegration to the</w:t>
            </w:r>
            <w:r w:rsidR="00B9524E">
              <w:rPr>
                <w:rFonts w:ascii="Arial" w:eastAsia="Times New Roman" w:hAnsi="Arial" w:cs="Arial"/>
                <w:color w:val="222222"/>
                <w:lang w:eastAsia="en-PH"/>
              </w:rPr>
              <w:t xml:space="preserve">ir family and </w:t>
            </w:r>
            <w:r>
              <w:rPr>
                <w:rFonts w:ascii="Arial" w:eastAsia="Times New Roman" w:hAnsi="Arial" w:cs="Arial"/>
                <w:color w:val="222222"/>
                <w:lang w:eastAsia="en-PH"/>
              </w:rPr>
              <w:t xml:space="preserve">community.      </w:t>
            </w:r>
            <w:r w:rsidRPr="0076693B">
              <w:rPr>
                <w:rFonts w:ascii="Arial" w:eastAsia="Times New Roman" w:hAnsi="Arial" w:cs="Arial"/>
                <w:color w:val="222222"/>
                <w:lang w:eastAsia="en-PH"/>
              </w:rPr>
              <w:t> </w:t>
            </w:r>
          </w:p>
          <w:p w14:paraId="152A072C" w14:textId="77777777" w:rsidR="0076693B" w:rsidRPr="0076693B" w:rsidRDefault="0076693B" w:rsidP="006D7D6F">
            <w:pPr>
              <w:numPr>
                <w:ilvl w:val="0"/>
                <w:numId w:val="41"/>
              </w:numPr>
              <w:shd w:val="clear" w:color="auto" w:fill="FFFFFF"/>
              <w:spacing w:line="235" w:lineRule="atLeast"/>
              <w:jc w:val="both"/>
              <w:rPr>
                <w:rFonts w:ascii="Arial" w:eastAsia="Times New Roman" w:hAnsi="Arial" w:cs="Arial"/>
                <w:color w:val="222222"/>
                <w:lang w:eastAsia="en-PH"/>
              </w:rPr>
            </w:pPr>
            <w:r w:rsidRPr="0076693B">
              <w:rPr>
                <w:rFonts w:ascii="Arial" w:eastAsia="Times New Roman" w:hAnsi="Arial" w:cs="Arial"/>
                <w:color w:val="222222"/>
                <w:lang w:eastAsia="en-PH"/>
              </w:rPr>
              <w:t>Assessment shall be based on all or combinations of any of the following methods, as long as all possibilities are exhausted to determine presence or absence of indicators:</w:t>
            </w:r>
          </w:p>
          <w:p w14:paraId="0861E8E5" w14:textId="77777777" w:rsidR="0076693B" w:rsidRPr="0076693B" w:rsidRDefault="0076693B" w:rsidP="006D7D6F">
            <w:pPr>
              <w:shd w:val="clear" w:color="auto" w:fill="FFFFFF"/>
              <w:spacing w:line="235" w:lineRule="atLeast"/>
              <w:ind w:left="1080"/>
              <w:jc w:val="both"/>
              <w:rPr>
                <w:rFonts w:ascii="Arial" w:eastAsia="Times New Roman" w:hAnsi="Arial" w:cs="Arial"/>
                <w:color w:val="222222"/>
                <w:lang w:eastAsia="en-PH"/>
              </w:rPr>
            </w:pPr>
            <w:r w:rsidRPr="0076693B">
              <w:rPr>
                <w:rFonts w:ascii="Arial" w:eastAsia="Times New Roman" w:hAnsi="Arial" w:cs="Arial"/>
                <w:color w:val="222222"/>
                <w:lang w:eastAsia="en-PH"/>
              </w:rPr>
              <w:t>a.</w:t>
            </w:r>
            <w:r w:rsidRPr="0076693B">
              <w:rPr>
                <w:rFonts w:ascii="Arial" w:eastAsia="Times New Roman" w:hAnsi="Arial" w:cs="Arial"/>
                <w:color w:val="222222"/>
                <w:sz w:val="14"/>
                <w:szCs w:val="14"/>
                <w:lang w:eastAsia="en-PH"/>
              </w:rPr>
              <w:t>       </w:t>
            </w:r>
            <w:r w:rsidRPr="0076693B">
              <w:rPr>
                <w:rFonts w:ascii="Arial" w:eastAsia="Times New Roman" w:hAnsi="Arial" w:cs="Arial"/>
                <w:color w:val="222222"/>
                <w:lang w:eastAsia="en-PH"/>
              </w:rPr>
              <w:t>Review of pertinent documents such as records, reports, written plans and other materials;</w:t>
            </w:r>
          </w:p>
          <w:p w14:paraId="2F305EBA" w14:textId="77777777" w:rsidR="0076693B" w:rsidRPr="0076693B" w:rsidRDefault="0076693B" w:rsidP="006D7D6F">
            <w:pPr>
              <w:shd w:val="clear" w:color="auto" w:fill="FFFFFF"/>
              <w:spacing w:line="235" w:lineRule="atLeast"/>
              <w:ind w:left="1080"/>
              <w:jc w:val="both"/>
              <w:rPr>
                <w:rFonts w:ascii="Arial" w:eastAsia="Times New Roman" w:hAnsi="Arial" w:cs="Arial"/>
                <w:color w:val="222222"/>
                <w:lang w:eastAsia="en-PH"/>
              </w:rPr>
            </w:pPr>
            <w:r w:rsidRPr="0076693B">
              <w:rPr>
                <w:rFonts w:ascii="Arial" w:eastAsia="Times New Roman" w:hAnsi="Arial" w:cs="Arial"/>
                <w:color w:val="222222"/>
                <w:lang w:eastAsia="en-PH"/>
              </w:rPr>
              <w:t>b.</w:t>
            </w:r>
            <w:r w:rsidRPr="0076693B">
              <w:rPr>
                <w:rFonts w:ascii="Arial" w:eastAsia="Times New Roman" w:hAnsi="Arial" w:cs="Arial"/>
                <w:color w:val="222222"/>
                <w:sz w:val="14"/>
                <w:szCs w:val="14"/>
                <w:lang w:eastAsia="en-PH"/>
              </w:rPr>
              <w:t>       </w:t>
            </w:r>
            <w:r w:rsidRPr="0076693B">
              <w:rPr>
                <w:rFonts w:ascii="Arial" w:eastAsia="Times New Roman" w:hAnsi="Arial" w:cs="Arial"/>
                <w:color w:val="222222"/>
                <w:lang w:eastAsia="en-PH"/>
              </w:rPr>
              <w:t>Ocular survey/observation of facilities, offices, project sites, actual conduct of agency activities;</w:t>
            </w:r>
          </w:p>
          <w:p w14:paraId="6DAECE9F" w14:textId="77777777" w:rsidR="0076693B" w:rsidRPr="0076693B" w:rsidRDefault="0076693B" w:rsidP="006D7D6F">
            <w:pPr>
              <w:shd w:val="clear" w:color="auto" w:fill="FFFFFF"/>
              <w:spacing w:line="235" w:lineRule="atLeast"/>
              <w:ind w:left="1080"/>
              <w:jc w:val="both"/>
              <w:rPr>
                <w:rFonts w:ascii="Arial" w:eastAsia="Times New Roman" w:hAnsi="Arial" w:cs="Arial"/>
                <w:color w:val="222222"/>
                <w:lang w:eastAsia="en-PH"/>
              </w:rPr>
            </w:pPr>
            <w:r w:rsidRPr="0076693B">
              <w:rPr>
                <w:rFonts w:ascii="Arial" w:eastAsia="Times New Roman" w:hAnsi="Arial" w:cs="Arial"/>
                <w:color w:val="222222"/>
                <w:lang w:eastAsia="en-PH"/>
              </w:rPr>
              <w:t>c.</w:t>
            </w:r>
            <w:r w:rsidRPr="0076693B">
              <w:rPr>
                <w:rFonts w:ascii="Arial" w:eastAsia="Times New Roman" w:hAnsi="Arial" w:cs="Arial"/>
                <w:color w:val="222222"/>
                <w:sz w:val="14"/>
                <w:szCs w:val="14"/>
                <w:lang w:eastAsia="en-PH"/>
              </w:rPr>
              <w:t>       </w:t>
            </w:r>
            <w:r w:rsidRPr="0076693B">
              <w:rPr>
                <w:rFonts w:ascii="Arial" w:eastAsia="Times New Roman" w:hAnsi="Arial" w:cs="Arial"/>
                <w:color w:val="222222"/>
                <w:lang w:eastAsia="en-PH"/>
              </w:rPr>
              <w:t>Individual or focus group discussion/interview with residents on relevant information on service delivery by the agency;</w:t>
            </w:r>
          </w:p>
          <w:p w14:paraId="6639ADC9" w14:textId="77777777" w:rsidR="0076693B" w:rsidRPr="0076693B" w:rsidRDefault="0076693B" w:rsidP="006D7D6F">
            <w:pPr>
              <w:shd w:val="clear" w:color="auto" w:fill="FFFFFF"/>
              <w:spacing w:line="235" w:lineRule="atLeast"/>
              <w:ind w:left="1080"/>
              <w:jc w:val="both"/>
              <w:rPr>
                <w:rFonts w:ascii="Arial" w:eastAsia="Times New Roman" w:hAnsi="Arial" w:cs="Arial"/>
                <w:color w:val="222222"/>
                <w:lang w:eastAsia="en-PH"/>
              </w:rPr>
            </w:pPr>
            <w:r w:rsidRPr="0076693B">
              <w:rPr>
                <w:rFonts w:ascii="Arial" w:eastAsia="Times New Roman" w:hAnsi="Arial" w:cs="Arial"/>
                <w:color w:val="222222"/>
                <w:lang w:eastAsia="en-PH"/>
              </w:rPr>
              <w:t>d.</w:t>
            </w:r>
            <w:r w:rsidRPr="0076693B">
              <w:rPr>
                <w:rFonts w:ascii="Arial" w:eastAsia="Times New Roman" w:hAnsi="Arial" w:cs="Arial"/>
                <w:color w:val="222222"/>
                <w:sz w:val="14"/>
                <w:szCs w:val="14"/>
                <w:lang w:eastAsia="en-PH"/>
              </w:rPr>
              <w:t>       </w:t>
            </w:r>
            <w:r w:rsidRPr="0076693B">
              <w:rPr>
                <w:rFonts w:ascii="Arial" w:eastAsia="Times New Roman" w:hAnsi="Arial" w:cs="Arial"/>
                <w:color w:val="222222"/>
                <w:lang w:eastAsia="en-PH"/>
              </w:rPr>
              <w:t>Individual or group interview with persons exercising managerial or supervisory functions in the agency as well as to the Board of Incorporators;</w:t>
            </w:r>
          </w:p>
          <w:p w14:paraId="4DCCD3F5" w14:textId="77777777" w:rsidR="0076693B" w:rsidRPr="0076693B" w:rsidRDefault="0076693B" w:rsidP="006D7D6F">
            <w:pPr>
              <w:shd w:val="clear" w:color="auto" w:fill="FFFFFF"/>
              <w:spacing w:line="235" w:lineRule="atLeast"/>
              <w:ind w:left="1080"/>
              <w:jc w:val="both"/>
              <w:rPr>
                <w:rFonts w:ascii="Arial" w:eastAsia="Times New Roman" w:hAnsi="Arial" w:cs="Arial"/>
                <w:color w:val="222222"/>
                <w:lang w:eastAsia="en-PH"/>
              </w:rPr>
            </w:pPr>
            <w:r w:rsidRPr="0076693B">
              <w:rPr>
                <w:rFonts w:ascii="Arial" w:eastAsia="Times New Roman" w:hAnsi="Arial" w:cs="Arial"/>
                <w:color w:val="222222"/>
                <w:lang w:eastAsia="en-PH"/>
              </w:rPr>
              <w:t>e.</w:t>
            </w:r>
            <w:r w:rsidRPr="0076693B">
              <w:rPr>
                <w:rFonts w:ascii="Arial" w:eastAsia="Times New Roman" w:hAnsi="Arial" w:cs="Arial"/>
                <w:color w:val="222222"/>
                <w:sz w:val="14"/>
                <w:szCs w:val="14"/>
                <w:lang w:eastAsia="en-PH"/>
              </w:rPr>
              <w:t>       </w:t>
            </w:r>
            <w:r w:rsidRPr="0076693B">
              <w:rPr>
                <w:rFonts w:ascii="Arial" w:eastAsia="Times New Roman" w:hAnsi="Arial" w:cs="Arial"/>
                <w:color w:val="222222"/>
                <w:lang w:eastAsia="en-PH"/>
              </w:rPr>
              <w:t>Individual or group interview with administrative and program staff;</w:t>
            </w:r>
          </w:p>
          <w:p w14:paraId="45EC32F9" w14:textId="77777777" w:rsidR="0076693B" w:rsidRPr="0076693B" w:rsidRDefault="0076693B" w:rsidP="006D7D6F">
            <w:pPr>
              <w:shd w:val="clear" w:color="auto" w:fill="FFFFFF"/>
              <w:spacing w:line="235" w:lineRule="atLeast"/>
              <w:ind w:left="1080"/>
              <w:jc w:val="both"/>
              <w:rPr>
                <w:rFonts w:ascii="Arial" w:eastAsia="Times New Roman" w:hAnsi="Arial" w:cs="Arial"/>
                <w:color w:val="222222"/>
                <w:lang w:eastAsia="en-PH"/>
              </w:rPr>
            </w:pPr>
            <w:r w:rsidRPr="0076693B">
              <w:rPr>
                <w:rFonts w:ascii="Arial" w:eastAsia="Times New Roman" w:hAnsi="Arial" w:cs="Arial"/>
                <w:color w:val="222222"/>
                <w:lang w:eastAsia="en-PH"/>
              </w:rPr>
              <w:t>f.</w:t>
            </w:r>
            <w:r w:rsidRPr="0076693B">
              <w:rPr>
                <w:rFonts w:ascii="Arial" w:eastAsia="Times New Roman" w:hAnsi="Arial" w:cs="Arial"/>
                <w:color w:val="222222"/>
                <w:sz w:val="14"/>
                <w:szCs w:val="14"/>
                <w:lang w:eastAsia="en-PH"/>
              </w:rPr>
              <w:t>        </w:t>
            </w:r>
            <w:r w:rsidRPr="0076693B">
              <w:rPr>
                <w:rFonts w:ascii="Arial" w:eastAsia="Times New Roman" w:hAnsi="Arial" w:cs="Arial"/>
                <w:color w:val="222222"/>
                <w:lang w:eastAsia="en-PH"/>
              </w:rPr>
              <w:t>Other useful and relevant method of data gathering in relation to the indicators. This has to be specified by the administering SB personnel and indicate the reason for such method.</w:t>
            </w:r>
          </w:p>
          <w:p w14:paraId="116C538D" w14:textId="77777777" w:rsidR="0076693B" w:rsidRPr="0076693B" w:rsidRDefault="0076693B" w:rsidP="006D7D6F">
            <w:pPr>
              <w:shd w:val="clear" w:color="auto" w:fill="FFFFFF"/>
              <w:spacing w:line="235" w:lineRule="atLeast"/>
              <w:ind w:left="1080"/>
              <w:jc w:val="both"/>
              <w:rPr>
                <w:rFonts w:ascii="Arial" w:eastAsia="Times New Roman" w:hAnsi="Arial" w:cs="Arial"/>
                <w:color w:val="222222"/>
                <w:lang w:eastAsia="en-PH"/>
              </w:rPr>
            </w:pPr>
            <w:r w:rsidRPr="0076693B">
              <w:rPr>
                <w:rFonts w:ascii="Arial" w:eastAsia="Times New Roman" w:hAnsi="Arial" w:cs="Arial"/>
                <w:color w:val="222222"/>
                <w:lang w:eastAsia="en-PH"/>
              </w:rPr>
              <w:t>g.</w:t>
            </w:r>
            <w:r w:rsidRPr="0076693B">
              <w:rPr>
                <w:rFonts w:ascii="Arial" w:eastAsia="Times New Roman" w:hAnsi="Arial" w:cs="Arial"/>
                <w:color w:val="222222"/>
                <w:sz w:val="14"/>
                <w:szCs w:val="14"/>
                <w:lang w:eastAsia="en-PH"/>
              </w:rPr>
              <w:t>       </w:t>
            </w:r>
            <w:r w:rsidRPr="0076693B">
              <w:rPr>
                <w:rFonts w:ascii="Arial" w:eastAsia="Times New Roman" w:hAnsi="Arial" w:cs="Arial"/>
                <w:color w:val="222222"/>
                <w:lang w:eastAsia="en-PH"/>
              </w:rPr>
              <w:t>The validation of documents shall not be limited with the documentary requirements and indicated means of verification.  The assessor shall explore other means to verify the information, if necessary.</w:t>
            </w:r>
          </w:p>
          <w:p w14:paraId="03CDFA94" w14:textId="77777777" w:rsidR="00501BB5" w:rsidRPr="00355915" w:rsidRDefault="00F26875" w:rsidP="006D7D6F">
            <w:pPr>
              <w:pStyle w:val="ListParagraph"/>
              <w:numPr>
                <w:ilvl w:val="0"/>
                <w:numId w:val="41"/>
              </w:numPr>
              <w:spacing w:before="240" w:after="0" w:line="240" w:lineRule="auto"/>
              <w:jc w:val="both"/>
              <w:rPr>
                <w:sz w:val="16"/>
                <w:szCs w:val="16"/>
              </w:rPr>
            </w:pPr>
            <w:r w:rsidRPr="00355915">
              <w:rPr>
                <w:rFonts w:ascii="Arial" w:hAnsi="Arial" w:cs="Arial"/>
              </w:rPr>
              <w:t>Please put a check (</w:t>
            </w:r>
            <w:r w:rsidRPr="000307AD">
              <w:sym w:font="Wingdings" w:char="F0FC"/>
            </w:r>
            <w:r w:rsidRPr="00355915">
              <w:rPr>
                <w:rFonts w:ascii="Arial" w:hAnsi="Arial" w:cs="Arial"/>
              </w:rPr>
              <w:t xml:space="preserve">) mark inside the </w:t>
            </w:r>
            <w:r w:rsidRPr="00355915">
              <w:rPr>
                <w:rFonts w:ascii="Arial" w:hAnsi="Arial" w:cs="Arial"/>
                <w:b/>
                <w:i/>
              </w:rPr>
              <w:t>Compliance Column</w:t>
            </w:r>
            <w:r w:rsidRPr="00355915">
              <w:rPr>
                <w:rFonts w:ascii="Arial" w:hAnsi="Arial" w:cs="Arial"/>
              </w:rPr>
              <w:t xml:space="preserve"> on the </w:t>
            </w:r>
            <w:r w:rsidRPr="00355915">
              <w:rPr>
                <w:rFonts w:ascii="Arial" w:hAnsi="Arial" w:cs="Arial"/>
                <w:b/>
                <w:i/>
              </w:rPr>
              <w:t>Minimum/Mandatory Indicators</w:t>
            </w:r>
            <w:r w:rsidRPr="00355915">
              <w:rPr>
                <w:rFonts w:ascii="Arial" w:hAnsi="Arial" w:cs="Arial"/>
              </w:rPr>
              <w:t xml:space="preserve"> or </w:t>
            </w:r>
            <w:r w:rsidRPr="00355915">
              <w:rPr>
                <w:rFonts w:ascii="Arial" w:hAnsi="Arial" w:cs="Arial"/>
                <w:b/>
                <w:i/>
              </w:rPr>
              <w:t xml:space="preserve">Higher Set of Standards, </w:t>
            </w:r>
            <w:r w:rsidRPr="00355915">
              <w:rPr>
                <w:rFonts w:ascii="Arial" w:hAnsi="Arial" w:cs="Arial"/>
              </w:rPr>
              <w:t xml:space="preserve">if the requirement has been complied, and cross (X) mark, if not.  On the other hand, kindly indicate under the </w:t>
            </w:r>
            <w:r w:rsidRPr="00355915">
              <w:rPr>
                <w:rFonts w:ascii="Arial" w:hAnsi="Arial" w:cs="Arial"/>
                <w:b/>
                <w:i/>
              </w:rPr>
              <w:t>Specific Findings/Remarks</w:t>
            </w:r>
            <w:r w:rsidRPr="00355915">
              <w:rPr>
                <w:rFonts w:ascii="Arial" w:hAnsi="Arial" w:cs="Arial"/>
              </w:rPr>
              <w:t xml:space="preserve"> other findings and/or the needed action</w:t>
            </w:r>
            <w:r w:rsidRPr="00355915">
              <w:rPr>
                <w:rFonts w:ascii="Arial" w:hAnsi="Arial" w:cs="Arial"/>
                <w:b/>
                <w:i/>
              </w:rPr>
              <w:t xml:space="preserve"> </w:t>
            </w:r>
            <w:r w:rsidRPr="00355915">
              <w:rPr>
                <w:rFonts w:ascii="Arial" w:hAnsi="Arial" w:cs="Arial"/>
              </w:rPr>
              <w:t xml:space="preserve">for the requirement to be complied.  However, should the agency being assessed is certain that a requirement does not apply to their operation, indicate not applicable (n/a). </w:t>
            </w:r>
          </w:p>
          <w:p w14:paraId="1012B5A4" w14:textId="77777777" w:rsidR="00355915" w:rsidRPr="00355915" w:rsidRDefault="00355915" w:rsidP="006D7D6F">
            <w:pPr>
              <w:pStyle w:val="ListParagraph"/>
              <w:spacing w:before="240" w:after="0" w:line="240" w:lineRule="auto"/>
              <w:jc w:val="both"/>
              <w:rPr>
                <w:sz w:val="16"/>
                <w:szCs w:val="16"/>
              </w:rPr>
            </w:pPr>
          </w:p>
          <w:p w14:paraId="38CF1F0F" w14:textId="77777777" w:rsidR="00B9524E" w:rsidRPr="003D24BF" w:rsidRDefault="00D53E2B" w:rsidP="006D7D6F">
            <w:pPr>
              <w:pStyle w:val="NoSpacing"/>
              <w:ind w:left="705"/>
              <w:rPr>
                <w:sz w:val="16"/>
                <w:szCs w:val="16"/>
              </w:rPr>
            </w:pPr>
            <w:r w:rsidRPr="00D53E2B">
              <w:rPr>
                <w:rFonts w:ascii="Arial" w:eastAsia="Arial" w:hAnsi="Arial" w:cs="Arial"/>
              </w:rPr>
              <w:t xml:space="preserve">All </w:t>
            </w:r>
            <w:r w:rsidRPr="00D53E2B">
              <w:rPr>
                <w:rFonts w:ascii="Arial" w:eastAsia="Arial" w:hAnsi="Arial" w:cs="Arial"/>
                <w:b/>
                <w:i/>
              </w:rPr>
              <w:t>check (</w:t>
            </w:r>
            <w:r w:rsidRPr="00D53E2B">
              <w:rPr>
                <w:rFonts w:ascii="Arial" w:hAnsi="Arial" w:cs="Arial"/>
                <w:b/>
              </w:rPr>
              <w:sym w:font="Wingdings" w:char="F0FC"/>
            </w:r>
            <w:r w:rsidRPr="00D53E2B">
              <w:rPr>
                <w:rFonts w:ascii="Arial" w:eastAsia="Arial" w:hAnsi="Arial" w:cs="Arial"/>
                <w:b/>
                <w:i/>
              </w:rPr>
              <w:t>) mark</w:t>
            </w:r>
            <w:r w:rsidRPr="00D53E2B">
              <w:rPr>
                <w:rFonts w:ascii="Arial" w:eastAsia="Arial" w:hAnsi="Arial" w:cs="Arial"/>
                <w:i/>
              </w:rPr>
              <w:t xml:space="preserve"> representing complied items and n/a is </w:t>
            </w:r>
            <w:r w:rsidRPr="00D53E2B">
              <w:rPr>
                <w:rFonts w:ascii="Arial" w:eastAsia="Arial" w:hAnsi="Arial" w:cs="Arial"/>
                <w:b/>
                <w:i/>
              </w:rPr>
              <w:t>equivalent to one point each</w:t>
            </w:r>
            <w:r w:rsidRPr="00D53E2B">
              <w:rPr>
                <w:rFonts w:ascii="Arial" w:eastAsia="Arial" w:hAnsi="Arial" w:cs="Arial"/>
                <w:i/>
              </w:rPr>
              <w:t xml:space="preserve"> and shall be summed-up to arrive with the </w:t>
            </w:r>
            <w:r w:rsidRPr="00D53E2B">
              <w:rPr>
                <w:rFonts w:ascii="Arial" w:eastAsia="Arial" w:hAnsi="Arial" w:cs="Arial"/>
                <w:b/>
                <w:i/>
              </w:rPr>
              <w:t>total score</w:t>
            </w:r>
            <w:r w:rsidR="003D24BF">
              <w:rPr>
                <w:rFonts w:ascii="Arial" w:eastAsia="Arial" w:hAnsi="Arial" w:cs="Arial"/>
                <w:b/>
                <w:i/>
              </w:rPr>
              <w:t xml:space="preserve"> </w:t>
            </w:r>
            <w:r w:rsidR="003D24BF">
              <w:rPr>
                <w:rFonts w:ascii="Arial" w:eastAsia="Arial" w:hAnsi="Arial" w:cs="Arial"/>
              </w:rPr>
              <w:t>garnered during assessment.</w:t>
            </w:r>
          </w:p>
          <w:p w14:paraId="7CE74B0D" w14:textId="77777777" w:rsidR="00B9524E" w:rsidRDefault="00B9524E" w:rsidP="006D7D6F">
            <w:pPr>
              <w:pStyle w:val="NoSpacing"/>
              <w:rPr>
                <w:sz w:val="16"/>
                <w:szCs w:val="16"/>
              </w:rPr>
            </w:pPr>
          </w:p>
          <w:p w14:paraId="5037324D" w14:textId="77777777" w:rsidR="00B9524E" w:rsidRDefault="00B9524E" w:rsidP="006D7D6F">
            <w:pPr>
              <w:pStyle w:val="NoSpacing"/>
              <w:rPr>
                <w:sz w:val="16"/>
                <w:szCs w:val="16"/>
              </w:rPr>
            </w:pPr>
          </w:p>
          <w:p w14:paraId="7091821F" w14:textId="77777777" w:rsidR="00B9524E" w:rsidRDefault="00B9524E" w:rsidP="006D7D6F">
            <w:pPr>
              <w:pStyle w:val="NoSpacing"/>
              <w:rPr>
                <w:sz w:val="16"/>
                <w:szCs w:val="16"/>
              </w:rPr>
            </w:pPr>
          </w:p>
          <w:p w14:paraId="1939CA69" w14:textId="77777777" w:rsidR="005633E1" w:rsidRPr="00501BB5" w:rsidRDefault="005633E1" w:rsidP="006D7D6F">
            <w:pPr>
              <w:pStyle w:val="NoSpacing"/>
              <w:rPr>
                <w:sz w:val="16"/>
                <w:szCs w:val="16"/>
              </w:rPr>
            </w:pPr>
          </w:p>
        </w:tc>
      </w:tr>
    </w:tbl>
    <w:p w14:paraId="5FC460C5" w14:textId="77777777" w:rsidR="006D7D6F" w:rsidRDefault="006D7D6F"/>
    <w:tbl>
      <w:tblPr>
        <w:tblW w:w="4864"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336"/>
        <w:gridCol w:w="645"/>
        <w:gridCol w:w="4058"/>
        <w:gridCol w:w="680"/>
        <w:gridCol w:w="498"/>
        <w:gridCol w:w="3708"/>
        <w:gridCol w:w="778"/>
        <w:gridCol w:w="2023"/>
      </w:tblGrid>
      <w:tr w:rsidR="00202523" w:rsidRPr="000307AD" w14:paraId="512AAEBD" w14:textId="77777777" w:rsidTr="006B71CA">
        <w:trPr>
          <w:trHeight w:val="1236"/>
          <w:tblHeader/>
        </w:trPr>
        <w:tc>
          <w:tcPr>
            <w:tcW w:w="793" w:type="pct"/>
            <w:tcBorders>
              <w:top w:val="double" w:sz="4" w:space="0" w:color="auto"/>
            </w:tcBorders>
          </w:tcPr>
          <w:p w14:paraId="0BC15BBB" w14:textId="77777777" w:rsidR="00202523" w:rsidRPr="000307AD" w:rsidRDefault="00202523" w:rsidP="006D7D6F">
            <w:pPr>
              <w:spacing w:after="0" w:line="240" w:lineRule="auto"/>
              <w:jc w:val="center"/>
              <w:rPr>
                <w:rFonts w:ascii="Arial" w:eastAsia="Times New Roman" w:hAnsi="Arial" w:cs="Arial"/>
                <w:b/>
                <w:bCs/>
                <w:color w:val="000000"/>
                <w:lang w:val="en-US"/>
              </w:rPr>
            </w:pPr>
          </w:p>
          <w:p w14:paraId="13E8D992" w14:textId="77777777" w:rsidR="00202523" w:rsidRPr="000307AD" w:rsidRDefault="00202523" w:rsidP="006D7D6F">
            <w:pPr>
              <w:spacing w:after="0" w:line="240" w:lineRule="auto"/>
              <w:jc w:val="center"/>
              <w:rPr>
                <w:rFonts w:ascii="Arial" w:eastAsia="Times New Roman" w:hAnsi="Arial" w:cs="Arial"/>
                <w:b/>
                <w:bCs/>
                <w:color w:val="000000"/>
                <w:lang w:val="en-US"/>
              </w:rPr>
            </w:pPr>
            <w:r w:rsidRPr="000307AD">
              <w:rPr>
                <w:rFonts w:ascii="Arial" w:eastAsia="Times New Roman" w:hAnsi="Arial" w:cs="Arial"/>
                <w:b/>
                <w:bCs/>
                <w:color w:val="000000"/>
                <w:lang w:val="en-US"/>
              </w:rPr>
              <w:t xml:space="preserve">Key Results Area </w:t>
            </w:r>
          </w:p>
          <w:p w14:paraId="66EF7833" w14:textId="77777777" w:rsidR="00202523" w:rsidRPr="000307AD" w:rsidRDefault="00202523" w:rsidP="006D7D6F">
            <w:pPr>
              <w:spacing w:after="0" w:line="240" w:lineRule="auto"/>
              <w:jc w:val="center"/>
              <w:rPr>
                <w:rFonts w:ascii="Arial" w:eastAsia="Times New Roman" w:hAnsi="Arial" w:cs="Arial"/>
                <w:b/>
                <w:bCs/>
                <w:color w:val="000000"/>
                <w:lang w:val="en-US"/>
              </w:rPr>
            </w:pPr>
            <w:r w:rsidRPr="000307AD">
              <w:rPr>
                <w:rFonts w:ascii="Arial" w:eastAsia="Times New Roman" w:hAnsi="Arial" w:cs="Arial"/>
                <w:bCs/>
                <w:color w:val="000000"/>
                <w:lang w:val="en-US"/>
              </w:rPr>
              <w:t xml:space="preserve">(KRA) </w:t>
            </w:r>
          </w:p>
        </w:tc>
        <w:tc>
          <w:tcPr>
            <w:tcW w:w="219" w:type="pct"/>
            <w:tcBorders>
              <w:top w:val="double" w:sz="4" w:space="0" w:color="auto"/>
            </w:tcBorders>
          </w:tcPr>
          <w:p w14:paraId="0BE32548" w14:textId="77777777" w:rsidR="00202523" w:rsidRDefault="00202523" w:rsidP="006D7D6F">
            <w:pPr>
              <w:spacing w:after="0" w:line="240" w:lineRule="auto"/>
              <w:jc w:val="center"/>
              <w:rPr>
                <w:rFonts w:ascii="Arial" w:eastAsia="Times New Roman" w:hAnsi="Arial" w:cs="Arial"/>
                <w:b/>
                <w:bCs/>
                <w:color w:val="000000"/>
                <w:lang w:val="en-US"/>
              </w:rPr>
            </w:pPr>
          </w:p>
          <w:p w14:paraId="2419EC16" w14:textId="77777777" w:rsidR="00202523" w:rsidRDefault="00202523" w:rsidP="006D7D6F">
            <w:pPr>
              <w:spacing w:after="0" w:line="240" w:lineRule="auto"/>
              <w:jc w:val="center"/>
              <w:rPr>
                <w:rFonts w:ascii="Arial" w:eastAsia="Times New Roman" w:hAnsi="Arial" w:cs="Arial"/>
                <w:b/>
                <w:bCs/>
                <w:color w:val="000000"/>
                <w:lang w:val="en-US"/>
              </w:rPr>
            </w:pPr>
          </w:p>
          <w:p w14:paraId="1182D2EC" w14:textId="77777777" w:rsidR="00202523" w:rsidRPr="007A682A" w:rsidRDefault="00202523" w:rsidP="006D7D6F">
            <w:pPr>
              <w:spacing w:after="0" w:line="240" w:lineRule="auto"/>
              <w:jc w:val="center"/>
              <w:rPr>
                <w:rFonts w:ascii="Arial" w:eastAsia="Times New Roman" w:hAnsi="Arial" w:cs="Arial"/>
                <w:bCs/>
                <w:color w:val="000000"/>
                <w:sz w:val="18"/>
                <w:szCs w:val="18"/>
                <w:lang w:val="en-US"/>
              </w:rPr>
            </w:pPr>
            <w:r w:rsidRPr="007A682A">
              <w:rPr>
                <w:rFonts w:ascii="Arial" w:eastAsia="Times New Roman" w:hAnsi="Arial" w:cs="Arial"/>
                <w:bCs/>
                <w:color w:val="000000"/>
                <w:sz w:val="18"/>
                <w:szCs w:val="18"/>
                <w:lang w:val="en-US"/>
              </w:rPr>
              <w:t>No</w:t>
            </w:r>
            <w:r w:rsidR="007A682A">
              <w:rPr>
                <w:rFonts w:ascii="Arial" w:eastAsia="Times New Roman" w:hAnsi="Arial" w:cs="Arial"/>
                <w:bCs/>
                <w:color w:val="000000"/>
                <w:sz w:val="18"/>
                <w:szCs w:val="18"/>
                <w:lang w:val="en-US"/>
              </w:rPr>
              <w:t>.</w:t>
            </w:r>
          </w:p>
        </w:tc>
        <w:tc>
          <w:tcPr>
            <w:tcW w:w="1378" w:type="pct"/>
            <w:tcBorders>
              <w:top w:val="double" w:sz="4" w:space="0" w:color="auto"/>
            </w:tcBorders>
            <w:shd w:val="clear" w:color="auto" w:fill="auto"/>
            <w:vAlign w:val="center"/>
          </w:tcPr>
          <w:p w14:paraId="62E273C9" w14:textId="77777777" w:rsidR="00202523" w:rsidRPr="000307AD" w:rsidRDefault="00202523" w:rsidP="006D7D6F">
            <w:pPr>
              <w:spacing w:after="0" w:line="240" w:lineRule="auto"/>
              <w:jc w:val="center"/>
              <w:rPr>
                <w:rFonts w:ascii="Arial" w:eastAsia="Times New Roman" w:hAnsi="Arial" w:cs="Arial"/>
                <w:b/>
                <w:bCs/>
                <w:color w:val="000000"/>
                <w:lang w:val="en-US"/>
              </w:rPr>
            </w:pPr>
            <w:r w:rsidRPr="000307AD">
              <w:rPr>
                <w:rFonts w:ascii="Arial" w:eastAsia="Times New Roman" w:hAnsi="Arial" w:cs="Arial"/>
                <w:b/>
                <w:bCs/>
                <w:color w:val="000000"/>
                <w:lang w:val="en-US"/>
              </w:rPr>
              <w:t>Minimum/Mandatory Indicators</w:t>
            </w:r>
          </w:p>
          <w:p w14:paraId="2480CDDF" w14:textId="77777777" w:rsidR="00202523" w:rsidRPr="000307AD" w:rsidRDefault="00202523" w:rsidP="006D7D6F">
            <w:pPr>
              <w:spacing w:after="0" w:line="240" w:lineRule="auto"/>
              <w:jc w:val="center"/>
              <w:rPr>
                <w:rFonts w:ascii="Arial" w:eastAsia="Times New Roman" w:hAnsi="Arial" w:cs="Arial"/>
                <w:bCs/>
                <w:i/>
                <w:color w:val="000000"/>
                <w:sz w:val="20"/>
                <w:szCs w:val="20"/>
                <w:lang w:val="en-US"/>
              </w:rPr>
            </w:pPr>
            <w:r w:rsidRPr="000307AD">
              <w:rPr>
                <w:rFonts w:ascii="Arial" w:eastAsia="Times New Roman" w:hAnsi="Arial" w:cs="Arial"/>
                <w:bCs/>
                <w:i/>
                <w:color w:val="000000"/>
                <w:sz w:val="20"/>
                <w:szCs w:val="20"/>
                <w:lang w:val="en-US"/>
              </w:rPr>
              <w:t>(for Level 1 Accreditation)</w:t>
            </w:r>
          </w:p>
        </w:tc>
        <w:tc>
          <w:tcPr>
            <w:tcW w:w="231" w:type="pct"/>
            <w:tcBorders>
              <w:top w:val="double" w:sz="4" w:space="0" w:color="auto"/>
            </w:tcBorders>
            <w:shd w:val="clear" w:color="auto" w:fill="auto"/>
            <w:textDirection w:val="btLr"/>
            <w:vAlign w:val="center"/>
          </w:tcPr>
          <w:p w14:paraId="7C66B468" w14:textId="77777777" w:rsidR="00202523" w:rsidRPr="000307AD" w:rsidRDefault="00202523" w:rsidP="006D7D6F">
            <w:pPr>
              <w:spacing w:after="0" w:line="240" w:lineRule="auto"/>
              <w:ind w:right="115"/>
              <w:jc w:val="center"/>
              <w:rPr>
                <w:rFonts w:ascii="Arial" w:eastAsia="Times New Roman" w:hAnsi="Arial" w:cs="Arial"/>
                <w:color w:val="000000"/>
                <w:sz w:val="20"/>
                <w:szCs w:val="20"/>
                <w:lang w:eastAsia="en-PH"/>
              </w:rPr>
            </w:pPr>
            <w:r w:rsidRPr="000307AD">
              <w:rPr>
                <w:rFonts w:ascii="Arial" w:eastAsia="Times New Roman" w:hAnsi="Arial" w:cs="Arial"/>
                <w:color w:val="000000"/>
                <w:sz w:val="20"/>
                <w:szCs w:val="20"/>
                <w:lang w:eastAsia="en-PH"/>
              </w:rPr>
              <w:t>Compliance</w:t>
            </w:r>
          </w:p>
        </w:tc>
        <w:tc>
          <w:tcPr>
            <w:tcW w:w="169" w:type="pct"/>
            <w:tcBorders>
              <w:top w:val="double" w:sz="4" w:space="0" w:color="auto"/>
            </w:tcBorders>
            <w:shd w:val="clear" w:color="auto" w:fill="auto"/>
            <w:vAlign w:val="center"/>
          </w:tcPr>
          <w:p w14:paraId="0B23F62A" w14:textId="77777777" w:rsidR="00202523" w:rsidRPr="007A682A" w:rsidRDefault="00202523" w:rsidP="006D7D6F">
            <w:pPr>
              <w:spacing w:after="0" w:line="240" w:lineRule="auto"/>
              <w:jc w:val="center"/>
              <w:rPr>
                <w:rFonts w:ascii="Arial" w:eastAsia="Times New Roman" w:hAnsi="Arial" w:cs="Arial"/>
                <w:bCs/>
                <w:color w:val="000000"/>
                <w:sz w:val="18"/>
                <w:szCs w:val="18"/>
                <w:lang w:val="en-US"/>
              </w:rPr>
            </w:pPr>
            <w:r w:rsidRPr="007A682A">
              <w:rPr>
                <w:rFonts w:ascii="Arial" w:eastAsia="Times New Roman" w:hAnsi="Arial" w:cs="Arial"/>
                <w:bCs/>
                <w:color w:val="000000"/>
                <w:sz w:val="18"/>
                <w:szCs w:val="18"/>
                <w:lang w:val="en-US"/>
              </w:rPr>
              <w:t>No</w:t>
            </w:r>
            <w:r w:rsidR="007A682A">
              <w:rPr>
                <w:rFonts w:ascii="Arial" w:eastAsia="Times New Roman" w:hAnsi="Arial" w:cs="Arial"/>
                <w:bCs/>
                <w:color w:val="000000"/>
                <w:sz w:val="18"/>
                <w:szCs w:val="18"/>
                <w:lang w:val="en-US"/>
              </w:rPr>
              <w:t>.</w:t>
            </w:r>
          </w:p>
        </w:tc>
        <w:tc>
          <w:tcPr>
            <w:tcW w:w="1259" w:type="pct"/>
            <w:tcBorders>
              <w:top w:val="double" w:sz="4" w:space="0" w:color="auto"/>
            </w:tcBorders>
            <w:shd w:val="clear" w:color="auto" w:fill="auto"/>
            <w:vAlign w:val="center"/>
          </w:tcPr>
          <w:p w14:paraId="7DA770D0" w14:textId="77777777" w:rsidR="00202523" w:rsidRPr="000307AD" w:rsidRDefault="00202523" w:rsidP="006D7D6F">
            <w:pPr>
              <w:spacing w:after="0" w:line="240" w:lineRule="auto"/>
              <w:jc w:val="center"/>
              <w:rPr>
                <w:rFonts w:ascii="Arial" w:eastAsia="Times New Roman" w:hAnsi="Arial" w:cs="Arial"/>
                <w:b/>
                <w:bCs/>
                <w:color w:val="000000"/>
                <w:lang w:val="en-US"/>
              </w:rPr>
            </w:pPr>
            <w:r w:rsidRPr="000307AD">
              <w:rPr>
                <w:rFonts w:ascii="Arial" w:eastAsia="Times New Roman" w:hAnsi="Arial" w:cs="Arial"/>
                <w:b/>
                <w:bCs/>
                <w:color w:val="000000"/>
                <w:lang w:val="en-US"/>
              </w:rPr>
              <w:t xml:space="preserve">Higher Set of Standards </w:t>
            </w:r>
          </w:p>
          <w:p w14:paraId="1B9FC750" w14:textId="77777777" w:rsidR="00202523" w:rsidRPr="000307AD" w:rsidRDefault="00202523" w:rsidP="006D7D6F">
            <w:pPr>
              <w:spacing w:after="0" w:line="240" w:lineRule="auto"/>
              <w:jc w:val="center"/>
              <w:rPr>
                <w:rFonts w:ascii="Arial" w:eastAsia="Times New Roman" w:hAnsi="Arial" w:cs="Arial"/>
                <w:bCs/>
                <w:i/>
                <w:color w:val="000000"/>
                <w:sz w:val="20"/>
                <w:szCs w:val="20"/>
                <w:lang w:val="en-US"/>
              </w:rPr>
            </w:pPr>
            <w:r w:rsidRPr="000307AD">
              <w:rPr>
                <w:rFonts w:ascii="Arial" w:eastAsia="Times New Roman" w:hAnsi="Arial" w:cs="Arial"/>
                <w:bCs/>
                <w:i/>
                <w:color w:val="000000"/>
                <w:sz w:val="20"/>
                <w:szCs w:val="20"/>
                <w:lang w:val="en-US"/>
              </w:rPr>
              <w:t xml:space="preserve">(for Level 2 and 3 Accreditation)  </w:t>
            </w:r>
          </w:p>
          <w:p w14:paraId="5BAE0354" w14:textId="77777777" w:rsidR="00202523" w:rsidRPr="000307AD" w:rsidRDefault="00202523" w:rsidP="006D7D6F">
            <w:pPr>
              <w:spacing w:after="0" w:line="240" w:lineRule="auto"/>
              <w:jc w:val="center"/>
              <w:rPr>
                <w:rFonts w:ascii="Arial" w:eastAsia="Times New Roman" w:hAnsi="Arial" w:cs="Arial"/>
                <w:b/>
                <w:bCs/>
                <w:color w:val="000000"/>
                <w:lang w:val="en-US"/>
              </w:rPr>
            </w:pPr>
          </w:p>
        </w:tc>
        <w:tc>
          <w:tcPr>
            <w:tcW w:w="264" w:type="pct"/>
            <w:tcBorders>
              <w:top w:val="double" w:sz="4" w:space="0" w:color="auto"/>
            </w:tcBorders>
            <w:shd w:val="clear" w:color="auto" w:fill="auto"/>
            <w:textDirection w:val="btLr"/>
            <w:vAlign w:val="center"/>
          </w:tcPr>
          <w:p w14:paraId="3DC2A15B" w14:textId="77777777" w:rsidR="00202523" w:rsidRPr="000307AD" w:rsidRDefault="00202523" w:rsidP="006D7D6F">
            <w:pPr>
              <w:spacing w:after="0" w:line="240" w:lineRule="auto"/>
              <w:ind w:right="113"/>
              <w:jc w:val="center"/>
              <w:rPr>
                <w:rFonts w:ascii="Arial" w:eastAsia="Times New Roman" w:hAnsi="Arial" w:cs="Arial"/>
                <w:b/>
                <w:bCs/>
                <w:color w:val="000000"/>
                <w:sz w:val="20"/>
                <w:szCs w:val="20"/>
                <w:lang w:val="en-US"/>
              </w:rPr>
            </w:pPr>
            <w:r w:rsidRPr="000307AD">
              <w:rPr>
                <w:rFonts w:ascii="Arial" w:eastAsia="Times New Roman" w:hAnsi="Arial" w:cs="Arial"/>
                <w:color w:val="000000"/>
                <w:sz w:val="20"/>
                <w:szCs w:val="20"/>
                <w:lang w:eastAsia="en-PH"/>
              </w:rPr>
              <w:t>Compliance</w:t>
            </w:r>
          </w:p>
        </w:tc>
        <w:tc>
          <w:tcPr>
            <w:tcW w:w="687" w:type="pct"/>
            <w:tcBorders>
              <w:top w:val="double" w:sz="4" w:space="0" w:color="auto"/>
            </w:tcBorders>
            <w:shd w:val="clear" w:color="auto" w:fill="auto"/>
            <w:vAlign w:val="center"/>
          </w:tcPr>
          <w:p w14:paraId="6EB4F2DA" w14:textId="77777777" w:rsidR="00202523" w:rsidRPr="000307AD" w:rsidRDefault="007F0092" w:rsidP="006D7D6F">
            <w:pPr>
              <w:spacing w:after="0" w:line="240" w:lineRule="auto"/>
              <w:jc w:val="center"/>
              <w:rPr>
                <w:rFonts w:ascii="Arial" w:eastAsia="Times New Roman" w:hAnsi="Arial" w:cs="Arial"/>
                <w:b/>
                <w:bCs/>
                <w:color w:val="000000"/>
                <w:lang w:val="en-US"/>
              </w:rPr>
            </w:pPr>
            <w:r>
              <w:rPr>
                <w:rFonts w:ascii="Arial" w:hAnsi="Arial" w:cs="Arial"/>
                <w:noProof/>
                <w:lang w:eastAsia="en-PH"/>
              </w:rPr>
              <mc:AlternateContent>
                <mc:Choice Requires="wps">
                  <w:drawing>
                    <wp:anchor distT="0" distB="0" distL="114300" distR="114300" simplePos="0" relativeHeight="251677696" behindDoc="1" locked="0" layoutInCell="1" allowOverlap="1" wp14:anchorId="0025F360" wp14:editId="4AF657BB">
                      <wp:simplePos x="0" y="0"/>
                      <wp:positionH relativeFrom="rightMargin">
                        <wp:posOffset>2135505</wp:posOffset>
                      </wp:positionH>
                      <wp:positionV relativeFrom="paragraph">
                        <wp:posOffset>165735</wp:posOffset>
                      </wp:positionV>
                      <wp:extent cx="1529080" cy="6165850"/>
                      <wp:effectExtent l="0" t="0" r="0"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9080" cy="6165850"/>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4704ED57" w14:textId="77777777" w:rsidR="006B71CA" w:rsidRPr="00D14E24" w:rsidRDefault="006B71CA" w:rsidP="00857A72">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25F360" id="Rectangle 15" o:spid="_x0000_s1037" style="position:absolute;left:0;text-align:left;margin-left:168.15pt;margin-top:13.05pt;width:120.4pt;height:485.5pt;z-index:-2516387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" fillcolor="white [3201]" strokecolor="black [3200]" strokeweight="1pt">
                      <v:stroke dashstyle="dash"/>
                      <v:path arrowok="t"/>
                      <v:textbox style="layout-flow:vertical;mso-layout-flow-alt:bottom-to-top">
                        <w:txbxContent>
                          <w:p w14:paraId="4704ED57" w14:textId="77777777" w:rsidR="006B71CA" w:rsidRPr="00D14E24" w:rsidRDefault="006B71CA" w:rsidP="00857A72">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00202523">
              <w:rPr>
                <w:rFonts w:ascii="Arial" w:eastAsia="Times New Roman" w:hAnsi="Arial" w:cs="Arial"/>
                <w:b/>
                <w:bCs/>
                <w:color w:val="000000"/>
                <w:sz w:val="20"/>
                <w:szCs w:val="20"/>
                <w:lang w:val="en-US"/>
              </w:rPr>
              <w:t xml:space="preserve">SPECIFIC FINDINGS / </w:t>
            </w:r>
            <w:r w:rsidR="00202523" w:rsidRPr="000307AD">
              <w:rPr>
                <w:rFonts w:ascii="Arial" w:eastAsia="Times New Roman" w:hAnsi="Arial" w:cs="Arial"/>
                <w:b/>
                <w:bCs/>
                <w:color w:val="000000"/>
                <w:sz w:val="20"/>
                <w:szCs w:val="20"/>
                <w:lang w:val="en-US"/>
              </w:rPr>
              <w:t>RE</w:t>
            </w:r>
            <w:r w:rsidR="00202523">
              <w:rPr>
                <w:rFonts w:ascii="Arial" w:eastAsia="Times New Roman" w:hAnsi="Arial" w:cs="Arial"/>
                <w:b/>
                <w:bCs/>
                <w:color w:val="000000"/>
                <w:sz w:val="20"/>
                <w:szCs w:val="20"/>
                <w:lang w:val="en-US"/>
              </w:rPr>
              <w:t xml:space="preserve">MARKS </w:t>
            </w:r>
          </w:p>
          <w:p w14:paraId="2ED58A62" w14:textId="77777777" w:rsidR="00202523" w:rsidRPr="000307AD" w:rsidRDefault="00202523" w:rsidP="006D7D6F">
            <w:pPr>
              <w:spacing w:after="0" w:line="240" w:lineRule="auto"/>
              <w:jc w:val="center"/>
              <w:rPr>
                <w:rFonts w:ascii="Arial" w:eastAsia="Times New Roman" w:hAnsi="Arial" w:cs="Arial"/>
                <w:b/>
                <w:bCs/>
                <w:color w:val="000000"/>
                <w:lang w:val="en-US"/>
              </w:rPr>
            </w:pPr>
          </w:p>
        </w:tc>
      </w:tr>
      <w:tr w:rsidR="00800985" w:rsidRPr="000307AD" w14:paraId="2350C8CA" w14:textId="77777777" w:rsidTr="006B71CA">
        <w:trPr>
          <w:trHeight w:val="633"/>
        </w:trPr>
        <w:tc>
          <w:tcPr>
            <w:tcW w:w="5000" w:type="pct"/>
            <w:gridSpan w:val="8"/>
            <w:vAlign w:val="center"/>
          </w:tcPr>
          <w:p w14:paraId="6D7E5A08" w14:textId="77777777" w:rsidR="00800985" w:rsidRPr="000307AD" w:rsidRDefault="00800985" w:rsidP="006D7D6F">
            <w:pPr>
              <w:spacing w:after="0" w:line="240" w:lineRule="auto"/>
              <w:rPr>
                <w:rFonts w:ascii="Arial" w:eastAsia="Times New Roman" w:hAnsi="Arial" w:cs="Arial"/>
                <w:b/>
                <w:bCs/>
                <w:color w:val="000000"/>
                <w:lang w:val="en-US"/>
              </w:rPr>
            </w:pPr>
            <w:r w:rsidRPr="000307AD">
              <w:rPr>
                <w:rFonts w:ascii="Arial" w:eastAsia="Times New Roman" w:hAnsi="Arial" w:cs="Arial"/>
                <w:b/>
                <w:bCs/>
                <w:color w:val="000000"/>
                <w:lang w:val="en-US"/>
              </w:rPr>
              <w:t xml:space="preserve">I.   Administration and Organization </w:t>
            </w:r>
          </w:p>
        </w:tc>
      </w:tr>
      <w:tr w:rsidR="00800985" w:rsidRPr="000307AD" w14:paraId="716CA10E" w14:textId="77777777" w:rsidTr="006B71CA">
        <w:trPr>
          <w:trHeight w:val="606"/>
        </w:trPr>
        <w:tc>
          <w:tcPr>
            <w:tcW w:w="5000" w:type="pct"/>
            <w:gridSpan w:val="8"/>
            <w:vAlign w:val="center"/>
          </w:tcPr>
          <w:p w14:paraId="6D33A5CD" w14:textId="77777777" w:rsidR="005633E1" w:rsidRPr="005633E1" w:rsidRDefault="00800985" w:rsidP="006D7D6F">
            <w:pPr>
              <w:numPr>
                <w:ilvl w:val="0"/>
                <w:numId w:val="3"/>
              </w:numPr>
              <w:spacing w:after="0" w:line="240" w:lineRule="auto"/>
              <w:ind w:left="311" w:hanging="284"/>
              <w:rPr>
                <w:rFonts w:ascii="Arial" w:eastAsia="Times New Roman" w:hAnsi="Arial" w:cs="Arial"/>
                <w:bCs/>
                <w:color w:val="000000"/>
                <w:lang w:val="en-US"/>
              </w:rPr>
            </w:pPr>
            <w:r w:rsidRPr="000307AD">
              <w:rPr>
                <w:rFonts w:ascii="Arial" w:eastAsia="Times New Roman" w:hAnsi="Arial" w:cs="Arial"/>
                <w:bCs/>
                <w:color w:val="000000"/>
                <w:lang w:val="en-US"/>
              </w:rPr>
              <w:t>Vision, Mission, Goals and Administrative Policies</w:t>
            </w:r>
          </w:p>
        </w:tc>
      </w:tr>
      <w:tr w:rsidR="000723CF" w:rsidRPr="000307AD" w14:paraId="3EF009FA" w14:textId="77777777" w:rsidTr="006B71CA">
        <w:trPr>
          <w:trHeight w:val="773"/>
        </w:trPr>
        <w:tc>
          <w:tcPr>
            <w:tcW w:w="793" w:type="pct"/>
          </w:tcPr>
          <w:p w14:paraId="6F6B9264" w14:textId="77777777" w:rsidR="000723CF" w:rsidRPr="008630BF" w:rsidRDefault="000723CF" w:rsidP="006D7D6F">
            <w:pPr>
              <w:pStyle w:val="ListParagraph"/>
              <w:numPr>
                <w:ilvl w:val="0"/>
                <w:numId w:val="17"/>
              </w:numPr>
              <w:spacing w:after="0" w:line="240" w:lineRule="auto"/>
              <w:ind w:left="311" w:hanging="311"/>
              <w:rPr>
                <w:rFonts w:ascii="Arial" w:hAnsi="Arial" w:cs="Arial"/>
                <w:i/>
                <w:color w:val="000000"/>
                <w:sz w:val="20"/>
                <w:szCs w:val="20"/>
                <w:lang w:val="en-US"/>
              </w:rPr>
            </w:pPr>
            <w:r w:rsidRPr="008630BF">
              <w:rPr>
                <w:rFonts w:ascii="Arial" w:hAnsi="Arial" w:cs="Arial"/>
                <w:color w:val="000000"/>
                <w:lang w:val="en-US"/>
              </w:rPr>
              <w:t xml:space="preserve">Vision, Mission and Goal </w:t>
            </w:r>
          </w:p>
        </w:tc>
        <w:tc>
          <w:tcPr>
            <w:tcW w:w="219" w:type="pct"/>
          </w:tcPr>
          <w:p w14:paraId="0CDBED5C" w14:textId="77777777" w:rsidR="000723CF" w:rsidRPr="009B4EAB" w:rsidRDefault="000723CF" w:rsidP="006D7D6F">
            <w:pPr>
              <w:spacing w:after="0" w:line="240" w:lineRule="auto"/>
              <w:jc w:val="center"/>
              <w:rPr>
                <w:rFonts w:ascii="Arial" w:eastAsia="Times New Roman" w:hAnsi="Arial" w:cs="Arial"/>
                <w:color w:val="000000"/>
                <w:sz w:val="16"/>
                <w:szCs w:val="16"/>
                <w:lang w:val="en-US"/>
              </w:rPr>
            </w:pPr>
            <w:r w:rsidRPr="009B4EAB">
              <w:rPr>
                <w:rFonts w:ascii="Arial" w:eastAsia="Times New Roman" w:hAnsi="Arial" w:cs="Arial"/>
                <w:color w:val="000000"/>
                <w:sz w:val="16"/>
                <w:szCs w:val="16"/>
                <w:lang w:val="en-US"/>
              </w:rPr>
              <w:t>1</w:t>
            </w:r>
          </w:p>
        </w:tc>
        <w:tc>
          <w:tcPr>
            <w:tcW w:w="1378" w:type="pct"/>
            <w:shd w:val="clear" w:color="auto" w:fill="auto"/>
          </w:tcPr>
          <w:p w14:paraId="6C2D8C9B" w14:textId="77777777" w:rsidR="000723CF" w:rsidRDefault="000723CF"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The VMG</w:t>
            </w:r>
            <w:r w:rsidR="00586B73">
              <w:rPr>
                <w:rFonts w:ascii="Arial" w:eastAsia="Times New Roman" w:hAnsi="Arial" w:cs="Arial"/>
                <w:color w:val="000000"/>
                <w:lang w:val="en-US"/>
              </w:rPr>
              <w:t>, as stated in the manual of operation,</w:t>
            </w:r>
            <w:r w:rsidRPr="000307AD">
              <w:rPr>
                <w:rFonts w:ascii="Arial" w:eastAsia="Times New Roman" w:hAnsi="Arial" w:cs="Arial"/>
                <w:color w:val="000000"/>
                <w:lang w:val="en-US"/>
              </w:rPr>
              <w:t xml:space="preserve"> is </w:t>
            </w:r>
            <w:r w:rsidR="008A6406">
              <w:rPr>
                <w:rFonts w:ascii="Arial" w:eastAsia="Times New Roman" w:hAnsi="Arial" w:cs="Arial"/>
                <w:color w:val="000000"/>
                <w:lang w:val="en-US"/>
              </w:rPr>
              <w:t xml:space="preserve">posted on a conspicuous area in the Center.  </w:t>
            </w:r>
          </w:p>
          <w:p w14:paraId="2A77FA44" w14:textId="77777777" w:rsidR="000723CF" w:rsidRPr="006D3B19" w:rsidRDefault="000723CF" w:rsidP="006D7D6F">
            <w:pPr>
              <w:spacing w:after="0" w:line="240" w:lineRule="auto"/>
              <w:rPr>
                <w:rFonts w:ascii="Arial" w:eastAsia="Times New Roman" w:hAnsi="Arial" w:cs="Arial"/>
                <w:color w:val="000000"/>
                <w:sz w:val="16"/>
                <w:szCs w:val="16"/>
                <w:lang w:val="en-US"/>
              </w:rPr>
            </w:pPr>
          </w:p>
          <w:p w14:paraId="57C8C22B" w14:textId="77777777" w:rsidR="005633E1" w:rsidRDefault="005633E1" w:rsidP="006D7D6F">
            <w:pPr>
              <w:spacing w:after="0" w:line="240" w:lineRule="auto"/>
              <w:rPr>
                <w:rFonts w:ascii="Arial" w:eastAsia="Times New Roman" w:hAnsi="Arial" w:cs="Arial"/>
                <w:color w:val="000000"/>
                <w:sz w:val="18"/>
                <w:szCs w:val="18"/>
                <w:lang w:val="en-US"/>
              </w:rPr>
            </w:pPr>
          </w:p>
          <w:p w14:paraId="4BCDBFB1" w14:textId="77777777" w:rsidR="008A6406" w:rsidRDefault="008A6406" w:rsidP="006D7D6F">
            <w:pPr>
              <w:spacing w:after="0" w:line="240" w:lineRule="auto"/>
              <w:rPr>
                <w:rFonts w:ascii="Arial" w:eastAsia="Times New Roman" w:hAnsi="Arial" w:cs="Arial"/>
                <w:color w:val="000000"/>
                <w:sz w:val="18"/>
                <w:szCs w:val="18"/>
                <w:lang w:val="en-US"/>
              </w:rPr>
            </w:pPr>
          </w:p>
          <w:p w14:paraId="2F3FBB80" w14:textId="77777777" w:rsidR="000723CF" w:rsidRPr="00706561" w:rsidRDefault="000723CF" w:rsidP="006D7D6F">
            <w:pPr>
              <w:spacing w:after="0" w:line="240" w:lineRule="auto"/>
              <w:rPr>
                <w:rFonts w:ascii="Arial" w:eastAsia="Times New Roman" w:hAnsi="Arial" w:cs="Arial"/>
                <w:color w:val="000000"/>
                <w:sz w:val="20"/>
                <w:szCs w:val="20"/>
                <w:lang w:val="en-US"/>
              </w:rPr>
            </w:pPr>
            <w:r w:rsidRPr="00B43A5B">
              <w:rPr>
                <w:rFonts w:ascii="Arial" w:eastAsia="Times New Roman" w:hAnsi="Arial" w:cs="Arial"/>
                <w:color w:val="000000"/>
                <w:sz w:val="18"/>
                <w:szCs w:val="18"/>
                <w:lang w:val="en-US"/>
              </w:rPr>
              <w:t>MOV: P</w:t>
            </w:r>
            <w:r w:rsidR="008A6406">
              <w:rPr>
                <w:rFonts w:ascii="Arial" w:eastAsia="Times New Roman" w:hAnsi="Arial" w:cs="Arial"/>
                <w:color w:val="000000"/>
                <w:sz w:val="18"/>
                <w:szCs w:val="18"/>
                <w:lang w:val="en-US"/>
              </w:rPr>
              <w:t>osted VMG</w:t>
            </w:r>
            <w:r w:rsidR="00586B73">
              <w:rPr>
                <w:rFonts w:ascii="Arial" w:eastAsia="Times New Roman" w:hAnsi="Arial" w:cs="Arial"/>
                <w:color w:val="000000"/>
                <w:sz w:val="18"/>
                <w:szCs w:val="18"/>
                <w:lang w:val="en-US"/>
              </w:rPr>
              <w:t>/MOP</w:t>
            </w:r>
          </w:p>
        </w:tc>
        <w:tc>
          <w:tcPr>
            <w:tcW w:w="231" w:type="pct"/>
            <w:shd w:val="clear" w:color="auto" w:fill="auto"/>
          </w:tcPr>
          <w:p w14:paraId="3B08DAF1" w14:textId="77777777" w:rsidR="000723CF" w:rsidRPr="000307AD" w:rsidRDefault="000723CF" w:rsidP="006D7D6F">
            <w:pPr>
              <w:spacing w:after="0" w:line="240" w:lineRule="auto"/>
              <w:jc w:val="both"/>
              <w:rPr>
                <w:rFonts w:ascii="Arial" w:eastAsia="Times New Roman" w:hAnsi="Arial" w:cs="Arial"/>
                <w:b/>
                <w:color w:val="FF0000"/>
                <w:sz w:val="16"/>
                <w:szCs w:val="16"/>
                <w:lang w:val="en-US"/>
              </w:rPr>
            </w:pPr>
          </w:p>
        </w:tc>
        <w:tc>
          <w:tcPr>
            <w:tcW w:w="169" w:type="pct"/>
            <w:shd w:val="clear" w:color="auto" w:fill="auto"/>
          </w:tcPr>
          <w:p w14:paraId="5DC4274A" w14:textId="77777777" w:rsidR="000723CF" w:rsidRPr="009B4EAB" w:rsidRDefault="002503B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w:t>
            </w:r>
          </w:p>
        </w:tc>
        <w:tc>
          <w:tcPr>
            <w:tcW w:w="1259" w:type="pct"/>
            <w:shd w:val="clear" w:color="auto" w:fill="auto"/>
          </w:tcPr>
          <w:p w14:paraId="4924369F" w14:textId="77777777" w:rsidR="008A6406" w:rsidRDefault="008A6406"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The VMG is translated into an information, education and communication (IEC) material</w:t>
            </w:r>
          </w:p>
          <w:p w14:paraId="0D504B74" w14:textId="77777777" w:rsidR="008A6406" w:rsidRDefault="008A6406" w:rsidP="006D7D6F">
            <w:pPr>
              <w:spacing w:after="0" w:line="240" w:lineRule="auto"/>
              <w:rPr>
                <w:rFonts w:ascii="Arial" w:eastAsia="Times New Roman" w:hAnsi="Arial" w:cs="Arial"/>
                <w:color w:val="000000"/>
                <w:sz w:val="16"/>
                <w:szCs w:val="16"/>
                <w:lang w:val="en-US"/>
              </w:rPr>
            </w:pPr>
          </w:p>
          <w:p w14:paraId="5C6B64E0" w14:textId="77777777" w:rsidR="005633E1" w:rsidRDefault="005633E1" w:rsidP="006D7D6F">
            <w:pPr>
              <w:spacing w:after="0" w:line="240" w:lineRule="auto"/>
              <w:rPr>
                <w:rFonts w:ascii="Arial" w:eastAsia="Times New Roman" w:hAnsi="Arial" w:cs="Arial"/>
                <w:color w:val="000000"/>
                <w:sz w:val="16"/>
                <w:szCs w:val="16"/>
                <w:lang w:val="en-US"/>
              </w:rPr>
            </w:pPr>
          </w:p>
          <w:p w14:paraId="1F09C702" w14:textId="77777777" w:rsidR="005633E1" w:rsidRPr="006D3B19" w:rsidRDefault="005633E1" w:rsidP="006D7D6F">
            <w:pPr>
              <w:spacing w:after="0" w:line="240" w:lineRule="auto"/>
              <w:rPr>
                <w:rFonts w:ascii="Arial" w:eastAsia="Times New Roman" w:hAnsi="Arial" w:cs="Arial"/>
                <w:color w:val="000000"/>
                <w:sz w:val="16"/>
                <w:szCs w:val="16"/>
                <w:lang w:val="en-US"/>
              </w:rPr>
            </w:pPr>
          </w:p>
          <w:p w14:paraId="55246534" w14:textId="77777777" w:rsidR="000723CF" w:rsidRPr="00706561" w:rsidRDefault="008A6406" w:rsidP="006D7D6F">
            <w:pPr>
              <w:spacing w:after="0" w:line="240" w:lineRule="auto"/>
              <w:rPr>
                <w:rFonts w:ascii="Arial" w:eastAsia="Times New Roman" w:hAnsi="Arial" w:cs="Arial"/>
                <w:color w:val="000000"/>
                <w:sz w:val="20"/>
                <w:szCs w:val="20"/>
                <w:lang w:val="en-US"/>
              </w:rPr>
            </w:pPr>
            <w:r w:rsidRPr="00B43A5B">
              <w:rPr>
                <w:rFonts w:ascii="Arial" w:eastAsia="Times New Roman" w:hAnsi="Arial" w:cs="Arial"/>
                <w:color w:val="000000"/>
                <w:sz w:val="18"/>
                <w:szCs w:val="18"/>
                <w:lang w:val="en-US"/>
              </w:rPr>
              <w:t>MOV: Pamphlets/Brochures</w:t>
            </w:r>
            <w:r>
              <w:rPr>
                <w:rFonts w:ascii="Arial" w:eastAsia="Times New Roman" w:hAnsi="Arial" w:cs="Arial"/>
                <w:color w:val="000000"/>
                <w:sz w:val="18"/>
                <w:szCs w:val="18"/>
                <w:lang w:val="en-US"/>
              </w:rPr>
              <w:t>/Online/Prints</w:t>
            </w:r>
          </w:p>
        </w:tc>
        <w:tc>
          <w:tcPr>
            <w:tcW w:w="264" w:type="pct"/>
            <w:shd w:val="clear" w:color="auto" w:fill="auto"/>
          </w:tcPr>
          <w:p w14:paraId="704B4EAF" w14:textId="77777777" w:rsidR="000723CF" w:rsidRPr="000307AD" w:rsidRDefault="000723CF"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141684C4" w14:textId="77777777" w:rsidR="000723CF" w:rsidRPr="000307AD" w:rsidRDefault="000723CF" w:rsidP="006D7D6F">
            <w:pPr>
              <w:spacing w:after="0" w:line="240" w:lineRule="auto"/>
              <w:ind w:right="1032"/>
              <w:jc w:val="both"/>
              <w:rPr>
                <w:rFonts w:ascii="Arial" w:eastAsia="Times New Roman" w:hAnsi="Arial" w:cs="Arial"/>
                <w:color w:val="000000"/>
                <w:lang w:val="en-US"/>
              </w:rPr>
            </w:pPr>
          </w:p>
        </w:tc>
      </w:tr>
      <w:tr w:rsidR="000723CF" w:rsidRPr="000307AD" w14:paraId="5750CE75" w14:textId="77777777" w:rsidTr="006B71CA">
        <w:trPr>
          <w:trHeight w:val="773"/>
        </w:trPr>
        <w:tc>
          <w:tcPr>
            <w:tcW w:w="793" w:type="pct"/>
          </w:tcPr>
          <w:p w14:paraId="19BB8D32" w14:textId="77777777" w:rsidR="000723CF" w:rsidRPr="008630BF" w:rsidRDefault="000723CF" w:rsidP="006D7D6F">
            <w:pPr>
              <w:pStyle w:val="ListParagraph"/>
              <w:numPr>
                <w:ilvl w:val="0"/>
                <w:numId w:val="17"/>
              </w:numPr>
              <w:spacing w:after="0" w:line="240" w:lineRule="auto"/>
              <w:ind w:left="311" w:hanging="311"/>
              <w:rPr>
                <w:rFonts w:ascii="Arial" w:hAnsi="Arial" w:cs="Arial"/>
                <w:i/>
                <w:color w:val="000000"/>
                <w:sz w:val="20"/>
                <w:szCs w:val="20"/>
                <w:lang w:val="en-US"/>
              </w:rPr>
            </w:pPr>
            <w:r w:rsidRPr="008630BF">
              <w:rPr>
                <w:rFonts w:ascii="Arial" w:hAnsi="Arial" w:cs="Arial"/>
                <w:color w:val="000000"/>
                <w:lang w:val="en-US"/>
              </w:rPr>
              <w:t xml:space="preserve">Organizational </w:t>
            </w:r>
            <w:r>
              <w:rPr>
                <w:rFonts w:ascii="Arial" w:hAnsi="Arial" w:cs="Arial"/>
                <w:color w:val="000000"/>
                <w:lang w:val="en-US"/>
              </w:rPr>
              <w:t xml:space="preserve">Chart </w:t>
            </w:r>
            <w:r w:rsidRPr="008630BF">
              <w:rPr>
                <w:rFonts w:ascii="Arial" w:hAnsi="Arial" w:cs="Arial"/>
                <w:color w:val="000000"/>
                <w:lang w:val="en-US"/>
              </w:rPr>
              <w:t xml:space="preserve"> </w:t>
            </w:r>
          </w:p>
        </w:tc>
        <w:tc>
          <w:tcPr>
            <w:tcW w:w="219" w:type="pct"/>
          </w:tcPr>
          <w:p w14:paraId="4B2474AE" w14:textId="77777777" w:rsidR="000723CF" w:rsidRPr="009B4EAB" w:rsidRDefault="000723CF" w:rsidP="006D7D6F">
            <w:pPr>
              <w:spacing w:after="0" w:line="240" w:lineRule="auto"/>
              <w:jc w:val="center"/>
              <w:rPr>
                <w:rFonts w:ascii="Arial" w:eastAsia="Times New Roman" w:hAnsi="Arial" w:cs="Arial"/>
                <w:color w:val="000000"/>
                <w:sz w:val="16"/>
                <w:szCs w:val="16"/>
                <w:lang w:val="en-US"/>
              </w:rPr>
            </w:pPr>
            <w:r w:rsidRPr="009B4EAB">
              <w:rPr>
                <w:rFonts w:ascii="Arial" w:eastAsia="Times New Roman" w:hAnsi="Arial" w:cs="Arial"/>
                <w:color w:val="000000"/>
                <w:sz w:val="16"/>
                <w:szCs w:val="16"/>
                <w:lang w:val="en-US"/>
              </w:rPr>
              <w:t>2</w:t>
            </w:r>
          </w:p>
        </w:tc>
        <w:tc>
          <w:tcPr>
            <w:tcW w:w="1378" w:type="pct"/>
            <w:shd w:val="clear" w:color="auto" w:fill="auto"/>
          </w:tcPr>
          <w:p w14:paraId="509D15EB" w14:textId="77777777" w:rsidR="000723CF" w:rsidRDefault="000723CF" w:rsidP="006D7D6F">
            <w:pPr>
              <w:spacing w:after="0" w:line="240" w:lineRule="auto"/>
              <w:jc w:val="both"/>
              <w:rPr>
                <w:rFonts w:ascii="Arial" w:eastAsia="Times New Roman" w:hAnsi="Arial" w:cs="Arial"/>
                <w:color w:val="000000"/>
                <w:lang w:eastAsia="en-PH"/>
              </w:rPr>
            </w:pPr>
            <w:r>
              <w:rPr>
                <w:rFonts w:ascii="Arial" w:eastAsia="Times New Roman" w:hAnsi="Arial" w:cs="Arial"/>
                <w:color w:val="000000"/>
                <w:lang w:eastAsia="en-PH"/>
              </w:rPr>
              <w:t xml:space="preserve">The organizational chart is </w:t>
            </w:r>
            <w:r w:rsidR="00237802">
              <w:rPr>
                <w:rFonts w:ascii="Arial" w:eastAsia="Times New Roman" w:hAnsi="Arial" w:cs="Arial"/>
                <w:color w:val="000000"/>
                <w:lang w:eastAsia="en-PH"/>
              </w:rPr>
              <w:t xml:space="preserve">updated and </w:t>
            </w:r>
            <w:r>
              <w:rPr>
                <w:rFonts w:ascii="Arial" w:eastAsia="Times New Roman" w:hAnsi="Arial" w:cs="Arial"/>
                <w:color w:val="000000"/>
                <w:lang w:eastAsia="en-PH"/>
              </w:rPr>
              <w:t>completely filled-up and has the names and pictures of officers and staff</w:t>
            </w:r>
            <w:r w:rsidR="005A5C5E">
              <w:rPr>
                <w:rFonts w:ascii="Arial" w:eastAsia="Times New Roman" w:hAnsi="Arial" w:cs="Arial"/>
                <w:color w:val="000000"/>
                <w:lang w:eastAsia="en-PH"/>
              </w:rPr>
              <w:t xml:space="preserve"> </w:t>
            </w:r>
            <w:r w:rsidR="00D55A66">
              <w:rPr>
                <w:rFonts w:ascii="Arial" w:eastAsia="Times New Roman" w:hAnsi="Arial" w:cs="Arial"/>
                <w:color w:val="000000"/>
                <w:lang w:eastAsia="en-PH"/>
              </w:rPr>
              <w:t xml:space="preserve">(with their respective positions) </w:t>
            </w:r>
            <w:r w:rsidR="005A5C5E">
              <w:rPr>
                <w:rFonts w:ascii="Arial" w:eastAsia="Times New Roman" w:hAnsi="Arial" w:cs="Arial"/>
                <w:color w:val="000000"/>
                <w:lang w:eastAsia="en-PH"/>
              </w:rPr>
              <w:t xml:space="preserve">and </w:t>
            </w:r>
            <w:r w:rsidR="007F287C">
              <w:rPr>
                <w:rFonts w:ascii="Arial" w:eastAsia="Times New Roman" w:hAnsi="Arial" w:cs="Arial"/>
                <w:color w:val="000000"/>
                <w:lang w:eastAsia="en-PH"/>
              </w:rPr>
              <w:t xml:space="preserve">posted on a conspicuous place in the </w:t>
            </w:r>
            <w:r w:rsidR="008A6406">
              <w:rPr>
                <w:rFonts w:ascii="Arial" w:eastAsia="Times New Roman" w:hAnsi="Arial" w:cs="Arial"/>
                <w:color w:val="000000"/>
                <w:lang w:eastAsia="en-PH"/>
              </w:rPr>
              <w:t>Center.</w:t>
            </w:r>
          </w:p>
          <w:p w14:paraId="355EC8FD" w14:textId="77777777" w:rsidR="000723CF" w:rsidRPr="00CD3611" w:rsidRDefault="000723CF" w:rsidP="006D7D6F">
            <w:pPr>
              <w:spacing w:after="0" w:line="240" w:lineRule="auto"/>
              <w:jc w:val="both"/>
              <w:rPr>
                <w:rFonts w:ascii="Arial" w:eastAsia="Times New Roman" w:hAnsi="Arial" w:cs="Arial"/>
                <w:color w:val="000000"/>
                <w:sz w:val="16"/>
                <w:szCs w:val="16"/>
                <w:lang w:eastAsia="en-PH"/>
              </w:rPr>
            </w:pPr>
          </w:p>
          <w:p w14:paraId="10516BFA" w14:textId="77777777" w:rsidR="000723CF" w:rsidRPr="000307AD" w:rsidRDefault="000723CF" w:rsidP="006D7D6F">
            <w:pPr>
              <w:spacing w:after="0" w:line="240" w:lineRule="auto"/>
              <w:jc w:val="both"/>
              <w:rPr>
                <w:rFonts w:ascii="Arial" w:eastAsia="Times New Roman" w:hAnsi="Arial" w:cs="Arial"/>
                <w:color w:val="000000"/>
                <w:lang w:eastAsia="en-PH"/>
              </w:rPr>
            </w:pPr>
            <w:r w:rsidRPr="00496E59">
              <w:rPr>
                <w:rFonts w:ascii="Arial" w:eastAsia="Times New Roman" w:hAnsi="Arial" w:cs="Arial"/>
                <w:color w:val="000000"/>
                <w:sz w:val="18"/>
                <w:szCs w:val="18"/>
                <w:lang w:eastAsia="en-PH"/>
              </w:rPr>
              <w:t xml:space="preserve">MOV: </w:t>
            </w:r>
            <w:r w:rsidR="007F287C">
              <w:rPr>
                <w:rFonts w:ascii="Arial" w:eastAsia="Times New Roman" w:hAnsi="Arial" w:cs="Arial"/>
                <w:color w:val="000000"/>
                <w:sz w:val="18"/>
                <w:szCs w:val="18"/>
                <w:lang w:eastAsia="en-PH"/>
              </w:rPr>
              <w:t>Posted Organizational Chart</w:t>
            </w:r>
          </w:p>
        </w:tc>
        <w:tc>
          <w:tcPr>
            <w:tcW w:w="231" w:type="pct"/>
            <w:shd w:val="clear" w:color="auto" w:fill="auto"/>
          </w:tcPr>
          <w:p w14:paraId="1EA81609" w14:textId="77777777" w:rsidR="000723CF" w:rsidRPr="000307AD" w:rsidRDefault="000723CF" w:rsidP="006D7D6F">
            <w:pPr>
              <w:spacing w:after="0" w:line="240" w:lineRule="auto"/>
              <w:jc w:val="both"/>
              <w:rPr>
                <w:rFonts w:ascii="Arial" w:eastAsia="Times New Roman" w:hAnsi="Arial" w:cs="Arial"/>
                <w:b/>
                <w:color w:val="FF0000"/>
                <w:sz w:val="16"/>
                <w:szCs w:val="16"/>
                <w:lang w:val="en-US"/>
              </w:rPr>
            </w:pPr>
          </w:p>
        </w:tc>
        <w:tc>
          <w:tcPr>
            <w:tcW w:w="169" w:type="pct"/>
            <w:shd w:val="clear" w:color="auto" w:fill="auto"/>
          </w:tcPr>
          <w:p w14:paraId="3162244C" w14:textId="77777777" w:rsidR="000723CF" w:rsidRPr="009B4EAB" w:rsidRDefault="000723CF" w:rsidP="006D7D6F">
            <w:pPr>
              <w:spacing w:after="0" w:line="240" w:lineRule="auto"/>
              <w:jc w:val="center"/>
              <w:rPr>
                <w:rFonts w:ascii="Arial" w:eastAsia="Times New Roman" w:hAnsi="Arial" w:cs="Arial"/>
                <w:color w:val="000000"/>
                <w:sz w:val="16"/>
                <w:szCs w:val="16"/>
                <w:lang w:eastAsia="en-PH"/>
              </w:rPr>
            </w:pPr>
          </w:p>
        </w:tc>
        <w:tc>
          <w:tcPr>
            <w:tcW w:w="1259" w:type="pct"/>
            <w:shd w:val="clear" w:color="auto" w:fill="auto"/>
          </w:tcPr>
          <w:p w14:paraId="1D1746F6" w14:textId="77777777" w:rsidR="000723CF" w:rsidRPr="000307AD" w:rsidRDefault="000723CF" w:rsidP="006D7D6F">
            <w:pPr>
              <w:spacing w:after="0" w:line="240" w:lineRule="auto"/>
              <w:jc w:val="both"/>
              <w:rPr>
                <w:rFonts w:ascii="Arial" w:eastAsia="Times New Roman" w:hAnsi="Arial" w:cs="Arial"/>
                <w:color w:val="000000"/>
                <w:lang w:eastAsia="en-PH"/>
              </w:rPr>
            </w:pPr>
          </w:p>
        </w:tc>
        <w:tc>
          <w:tcPr>
            <w:tcW w:w="264" w:type="pct"/>
            <w:shd w:val="clear" w:color="auto" w:fill="auto"/>
          </w:tcPr>
          <w:p w14:paraId="210A0C8F" w14:textId="77777777" w:rsidR="000723CF" w:rsidRPr="000307AD" w:rsidRDefault="000723CF"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19907E7A" w14:textId="77777777" w:rsidR="000723CF" w:rsidRPr="000307AD" w:rsidRDefault="000723CF" w:rsidP="006D7D6F">
            <w:pPr>
              <w:spacing w:after="0" w:line="240" w:lineRule="auto"/>
              <w:ind w:right="1032"/>
              <w:jc w:val="both"/>
              <w:rPr>
                <w:rFonts w:ascii="Arial" w:eastAsia="Times New Roman" w:hAnsi="Arial" w:cs="Arial"/>
                <w:color w:val="000000"/>
                <w:lang w:val="en-US"/>
              </w:rPr>
            </w:pPr>
          </w:p>
        </w:tc>
      </w:tr>
      <w:tr w:rsidR="000723CF" w:rsidRPr="000307AD" w14:paraId="66892874" w14:textId="77777777" w:rsidTr="006B71CA">
        <w:trPr>
          <w:trHeight w:val="422"/>
        </w:trPr>
        <w:tc>
          <w:tcPr>
            <w:tcW w:w="793" w:type="pct"/>
          </w:tcPr>
          <w:p w14:paraId="520D4AED" w14:textId="77777777" w:rsidR="000723CF" w:rsidRPr="008630BF" w:rsidRDefault="000723CF" w:rsidP="006D7D6F">
            <w:pPr>
              <w:pStyle w:val="ListParagraph"/>
              <w:numPr>
                <w:ilvl w:val="0"/>
                <w:numId w:val="17"/>
              </w:numPr>
              <w:spacing w:after="0" w:line="240" w:lineRule="auto"/>
              <w:ind w:left="311" w:hanging="311"/>
              <w:rPr>
                <w:rFonts w:ascii="Arial" w:hAnsi="Arial" w:cs="Arial"/>
                <w:i/>
                <w:color w:val="000000"/>
                <w:sz w:val="20"/>
                <w:szCs w:val="20"/>
                <w:lang w:val="en-US"/>
              </w:rPr>
            </w:pPr>
            <w:r w:rsidRPr="008630BF">
              <w:rPr>
                <w:rFonts w:ascii="Arial" w:hAnsi="Arial" w:cs="Arial"/>
                <w:color w:val="000000"/>
                <w:lang w:val="en-US"/>
              </w:rPr>
              <w:t xml:space="preserve">Policy Making Body </w:t>
            </w:r>
          </w:p>
        </w:tc>
        <w:tc>
          <w:tcPr>
            <w:tcW w:w="219" w:type="pct"/>
          </w:tcPr>
          <w:p w14:paraId="63003991" w14:textId="77777777" w:rsidR="000723CF" w:rsidRPr="009B4EAB" w:rsidRDefault="000723CF" w:rsidP="006D7D6F">
            <w:pPr>
              <w:spacing w:after="0" w:line="240" w:lineRule="auto"/>
              <w:jc w:val="center"/>
              <w:rPr>
                <w:rFonts w:ascii="Arial" w:eastAsia="Times New Roman" w:hAnsi="Arial" w:cs="Arial"/>
                <w:color w:val="000000"/>
                <w:sz w:val="16"/>
                <w:szCs w:val="16"/>
                <w:lang w:val="en-US"/>
              </w:rPr>
            </w:pPr>
            <w:r w:rsidRPr="009B4EAB">
              <w:rPr>
                <w:rFonts w:ascii="Arial" w:eastAsia="Times New Roman" w:hAnsi="Arial" w:cs="Arial"/>
                <w:color w:val="000000"/>
                <w:sz w:val="16"/>
                <w:szCs w:val="16"/>
                <w:lang w:val="en-US"/>
              </w:rPr>
              <w:t>3</w:t>
            </w:r>
          </w:p>
        </w:tc>
        <w:tc>
          <w:tcPr>
            <w:tcW w:w="1378" w:type="pct"/>
            <w:shd w:val="clear" w:color="auto" w:fill="auto"/>
          </w:tcPr>
          <w:p w14:paraId="1AAD56DB" w14:textId="77777777" w:rsidR="000723CF" w:rsidRDefault="000723CF" w:rsidP="006D7D6F">
            <w:pPr>
              <w:spacing w:after="0" w:line="240" w:lineRule="auto"/>
              <w:jc w:val="both"/>
              <w:rPr>
                <w:rFonts w:ascii="Arial" w:eastAsia="Times New Roman" w:hAnsi="Arial" w:cs="Arial"/>
                <w:color w:val="000000"/>
                <w:lang w:eastAsia="en-PH"/>
              </w:rPr>
            </w:pPr>
            <w:r w:rsidRPr="000307AD">
              <w:rPr>
                <w:rFonts w:ascii="Arial" w:eastAsia="Times New Roman" w:hAnsi="Arial" w:cs="Arial"/>
                <w:color w:val="000000"/>
                <w:lang w:eastAsia="en-PH"/>
              </w:rPr>
              <w:t xml:space="preserve">Governing Board/Trustees address organizational issues and concerns </w:t>
            </w:r>
            <w:r w:rsidR="008A6406" w:rsidRPr="008A6406">
              <w:rPr>
                <w:rFonts w:ascii="Arial" w:eastAsia="Times New Roman" w:hAnsi="Arial" w:cs="Arial"/>
                <w:b/>
                <w:color w:val="000000"/>
                <w:sz w:val="18"/>
                <w:lang w:eastAsia="en-PH"/>
              </w:rPr>
              <w:t>(or its equivalent for the Public SDEC)</w:t>
            </w:r>
            <w:r w:rsidRPr="000307AD">
              <w:rPr>
                <w:rFonts w:ascii="Arial" w:eastAsia="Times New Roman" w:hAnsi="Arial" w:cs="Arial"/>
                <w:color w:val="000000"/>
                <w:lang w:eastAsia="en-PH"/>
              </w:rPr>
              <w:t xml:space="preserve"> </w:t>
            </w:r>
          </w:p>
          <w:p w14:paraId="06E9C79C" w14:textId="77777777" w:rsidR="000723CF" w:rsidRPr="006D3B19" w:rsidRDefault="000723CF" w:rsidP="006D7D6F">
            <w:pPr>
              <w:spacing w:after="0" w:line="240" w:lineRule="auto"/>
              <w:rPr>
                <w:rFonts w:ascii="Arial" w:eastAsia="Times New Roman" w:hAnsi="Arial" w:cs="Arial"/>
                <w:color w:val="000000"/>
                <w:sz w:val="16"/>
                <w:szCs w:val="16"/>
                <w:lang w:eastAsia="en-PH"/>
              </w:rPr>
            </w:pPr>
          </w:p>
          <w:p w14:paraId="519B5A0D" w14:textId="77777777" w:rsidR="000723CF" w:rsidRPr="00496E59" w:rsidRDefault="000723CF" w:rsidP="006D7D6F">
            <w:pPr>
              <w:spacing w:after="0" w:line="240" w:lineRule="auto"/>
              <w:ind w:left="593" w:hanging="567"/>
              <w:rPr>
                <w:rFonts w:ascii="Arial" w:eastAsia="Times New Roman" w:hAnsi="Arial" w:cs="Arial"/>
                <w:color w:val="000000"/>
                <w:sz w:val="18"/>
                <w:szCs w:val="18"/>
                <w:lang w:eastAsia="en-PH"/>
              </w:rPr>
            </w:pPr>
            <w:r w:rsidRPr="00496E59">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 Approved </w:t>
            </w:r>
            <w:r w:rsidRPr="00496E59">
              <w:rPr>
                <w:rFonts w:ascii="Arial" w:eastAsia="Times New Roman" w:hAnsi="Arial" w:cs="Arial"/>
                <w:color w:val="000000"/>
                <w:sz w:val="18"/>
                <w:szCs w:val="18"/>
                <w:lang w:val="en-US"/>
              </w:rPr>
              <w:t>Board Resolutions/Minutes of  Meeting</w:t>
            </w:r>
          </w:p>
        </w:tc>
        <w:tc>
          <w:tcPr>
            <w:tcW w:w="231" w:type="pct"/>
            <w:shd w:val="clear" w:color="auto" w:fill="auto"/>
          </w:tcPr>
          <w:p w14:paraId="4FDA8F45" w14:textId="77777777" w:rsidR="000723CF" w:rsidRPr="000307AD" w:rsidRDefault="000723CF"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0EB72F26" w14:textId="77777777" w:rsidR="000723CF" w:rsidRPr="009B4EAB" w:rsidRDefault="000723CF" w:rsidP="006D7D6F">
            <w:pPr>
              <w:spacing w:after="0" w:line="240" w:lineRule="auto"/>
              <w:ind w:left="593" w:hanging="567"/>
              <w:jc w:val="center"/>
              <w:rPr>
                <w:rFonts w:ascii="Arial" w:eastAsia="Times New Roman" w:hAnsi="Arial" w:cs="Arial"/>
                <w:color w:val="000000"/>
                <w:sz w:val="16"/>
                <w:szCs w:val="16"/>
                <w:lang w:eastAsia="en-PH"/>
              </w:rPr>
            </w:pPr>
          </w:p>
        </w:tc>
        <w:tc>
          <w:tcPr>
            <w:tcW w:w="1259" w:type="pct"/>
            <w:shd w:val="clear" w:color="auto" w:fill="auto"/>
          </w:tcPr>
          <w:p w14:paraId="2498798E" w14:textId="77777777" w:rsidR="000723CF" w:rsidRPr="00496E59" w:rsidRDefault="000723CF" w:rsidP="006D7D6F">
            <w:pPr>
              <w:spacing w:after="0" w:line="240" w:lineRule="auto"/>
              <w:ind w:left="593" w:hanging="567"/>
              <w:rPr>
                <w:rFonts w:ascii="Arial" w:eastAsia="Times New Roman" w:hAnsi="Arial" w:cs="Arial"/>
                <w:color w:val="000000"/>
                <w:sz w:val="18"/>
                <w:szCs w:val="18"/>
                <w:lang w:eastAsia="en-PH"/>
              </w:rPr>
            </w:pPr>
          </w:p>
        </w:tc>
        <w:tc>
          <w:tcPr>
            <w:tcW w:w="264" w:type="pct"/>
            <w:shd w:val="clear" w:color="auto" w:fill="auto"/>
          </w:tcPr>
          <w:p w14:paraId="087C11A2" w14:textId="77777777" w:rsidR="000723CF" w:rsidRPr="000307AD" w:rsidRDefault="000723CF"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1ABD2D8D" w14:textId="77777777" w:rsidR="000723CF" w:rsidRPr="000307AD" w:rsidRDefault="000723CF" w:rsidP="006D7D6F">
            <w:pPr>
              <w:spacing w:after="0" w:line="240" w:lineRule="auto"/>
              <w:ind w:right="1032"/>
              <w:jc w:val="both"/>
              <w:rPr>
                <w:rFonts w:ascii="Arial" w:eastAsia="Times New Roman" w:hAnsi="Arial" w:cs="Arial"/>
                <w:color w:val="000000"/>
                <w:lang w:val="en-US"/>
              </w:rPr>
            </w:pPr>
          </w:p>
        </w:tc>
      </w:tr>
      <w:tr w:rsidR="000723CF" w:rsidRPr="000307AD" w14:paraId="45F6F83D" w14:textId="77777777" w:rsidTr="006B71CA">
        <w:trPr>
          <w:trHeight w:val="411"/>
        </w:trPr>
        <w:tc>
          <w:tcPr>
            <w:tcW w:w="793" w:type="pct"/>
          </w:tcPr>
          <w:p w14:paraId="36E1C6C1" w14:textId="77777777" w:rsidR="000723CF" w:rsidRPr="000307AD" w:rsidRDefault="000723CF" w:rsidP="006D7D6F">
            <w:pPr>
              <w:spacing w:after="0" w:line="240" w:lineRule="auto"/>
              <w:ind w:left="311" w:hanging="284"/>
              <w:rPr>
                <w:rFonts w:ascii="Arial" w:eastAsia="Times New Roman" w:hAnsi="Arial" w:cs="Arial"/>
                <w:i/>
                <w:color w:val="000000"/>
                <w:sz w:val="20"/>
                <w:szCs w:val="20"/>
                <w:lang w:val="en-US"/>
              </w:rPr>
            </w:pPr>
            <w:r w:rsidRPr="000307AD">
              <w:rPr>
                <w:rFonts w:ascii="Arial" w:eastAsia="Times New Roman" w:hAnsi="Arial" w:cs="Arial"/>
                <w:color w:val="000000"/>
                <w:lang w:val="en-US"/>
              </w:rPr>
              <w:t xml:space="preserve">4.  </w:t>
            </w:r>
            <w:r w:rsidR="0096188D">
              <w:rPr>
                <w:rFonts w:ascii="Arial" w:eastAsia="Times New Roman" w:hAnsi="Arial" w:cs="Arial"/>
                <w:color w:val="000000"/>
                <w:lang w:val="en-US"/>
              </w:rPr>
              <w:t xml:space="preserve">Operations </w:t>
            </w:r>
            <w:r>
              <w:rPr>
                <w:rFonts w:ascii="Arial" w:eastAsia="Times New Roman" w:hAnsi="Arial" w:cs="Arial"/>
                <w:color w:val="000000"/>
                <w:lang w:val="en-US"/>
              </w:rPr>
              <w:t xml:space="preserve"> </w:t>
            </w:r>
            <w:r w:rsidRPr="000307AD">
              <w:rPr>
                <w:rFonts w:ascii="Arial" w:eastAsia="Times New Roman" w:hAnsi="Arial" w:cs="Arial"/>
                <w:color w:val="000000"/>
                <w:lang w:val="en-US"/>
              </w:rPr>
              <w:t xml:space="preserve">Manual </w:t>
            </w:r>
            <w:r w:rsidR="0096188D">
              <w:rPr>
                <w:rFonts w:ascii="Arial" w:eastAsia="Times New Roman" w:hAnsi="Arial" w:cs="Arial"/>
                <w:color w:val="000000"/>
                <w:lang w:val="en-US"/>
              </w:rPr>
              <w:t>(some agencies refer to it as Programs Handbook or User’s)</w:t>
            </w:r>
          </w:p>
        </w:tc>
        <w:tc>
          <w:tcPr>
            <w:tcW w:w="219" w:type="pct"/>
          </w:tcPr>
          <w:p w14:paraId="0E92A113" w14:textId="77777777" w:rsidR="000723CF" w:rsidRPr="009B4EAB" w:rsidRDefault="008A6406"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w:t>
            </w:r>
          </w:p>
        </w:tc>
        <w:tc>
          <w:tcPr>
            <w:tcW w:w="1378" w:type="pct"/>
            <w:shd w:val="clear" w:color="auto" w:fill="auto"/>
          </w:tcPr>
          <w:p w14:paraId="2A3A09E7" w14:textId="77777777" w:rsidR="000723CF" w:rsidRDefault="000723CF" w:rsidP="006D7D6F">
            <w:pPr>
              <w:spacing w:after="0" w:line="240" w:lineRule="auto"/>
              <w:jc w:val="both"/>
              <w:rPr>
                <w:rFonts w:ascii="Arial" w:eastAsia="Times New Roman" w:hAnsi="Arial" w:cs="Arial"/>
                <w:color w:val="000000"/>
                <w:lang w:eastAsia="en-PH"/>
              </w:rPr>
            </w:pPr>
            <w:r w:rsidRPr="000307AD">
              <w:rPr>
                <w:rFonts w:ascii="Arial" w:eastAsia="Times New Roman" w:hAnsi="Arial" w:cs="Arial"/>
                <w:color w:val="000000"/>
                <w:lang w:eastAsia="en-PH"/>
              </w:rPr>
              <w:t xml:space="preserve">The </w:t>
            </w:r>
            <w:r>
              <w:rPr>
                <w:rFonts w:ascii="Arial" w:eastAsia="Times New Roman" w:hAnsi="Arial" w:cs="Arial"/>
                <w:color w:val="000000"/>
                <w:lang w:eastAsia="en-PH"/>
              </w:rPr>
              <w:t xml:space="preserve">agency’s Manual of Operation </w:t>
            </w:r>
            <w:r w:rsidR="00E171DE">
              <w:rPr>
                <w:rFonts w:ascii="Arial" w:eastAsia="Times New Roman" w:hAnsi="Arial" w:cs="Arial"/>
                <w:color w:val="000000"/>
                <w:lang w:eastAsia="en-PH"/>
              </w:rPr>
              <w:t>indicates</w:t>
            </w:r>
            <w:r>
              <w:rPr>
                <w:rFonts w:ascii="Arial" w:eastAsia="Times New Roman" w:hAnsi="Arial" w:cs="Arial"/>
                <w:color w:val="000000"/>
                <w:lang w:eastAsia="en-PH"/>
              </w:rPr>
              <w:t xml:space="preserve"> clientele groups it </w:t>
            </w:r>
            <w:r w:rsidR="00E171DE">
              <w:rPr>
                <w:rFonts w:ascii="Arial" w:eastAsia="Times New Roman" w:hAnsi="Arial" w:cs="Arial"/>
                <w:color w:val="000000"/>
                <w:lang w:eastAsia="en-PH"/>
              </w:rPr>
              <w:t>serve</w:t>
            </w:r>
            <w:r w:rsidR="00E171DE" w:rsidRPr="00F26875">
              <w:rPr>
                <w:rFonts w:ascii="Arial" w:eastAsia="Times New Roman" w:hAnsi="Arial" w:cs="Arial"/>
                <w:lang w:eastAsia="en-PH"/>
              </w:rPr>
              <w:t>s</w:t>
            </w:r>
            <w:r>
              <w:rPr>
                <w:rFonts w:ascii="Arial" w:eastAsia="Times New Roman" w:hAnsi="Arial" w:cs="Arial"/>
                <w:color w:val="000000"/>
                <w:lang w:eastAsia="en-PH"/>
              </w:rPr>
              <w:t xml:space="preserve">, eligibility requirements, programs and services, service protocol, client protection policy, code of conduct of staff and employees, among others.    </w:t>
            </w:r>
          </w:p>
          <w:p w14:paraId="0F9ABF02" w14:textId="77777777" w:rsidR="000723CF" w:rsidRPr="00B42FC6" w:rsidRDefault="000723CF" w:rsidP="006D7D6F">
            <w:pPr>
              <w:spacing w:after="0" w:line="240" w:lineRule="auto"/>
              <w:rPr>
                <w:rFonts w:ascii="Arial" w:eastAsia="Times New Roman" w:hAnsi="Arial" w:cs="Arial"/>
                <w:color w:val="000000"/>
                <w:sz w:val="16"/>
                <w:szCs w:val="16"/>
                <w:lang w:eastAsia="en-PH"/>
              </w:rPr>
            </w:pPr>
          </w:p>
          <w:p w14:paraId="3E9E6C45" w14:textId="77777777" w:rsidR="000723CF" w:rsidRPr="00496E59" w:rsidRDefault="000723CF" w:rsidP="006D7D6F">
            <w:pPr>
              <w:spacing w:after="0" w:line="240" w:lineRule="auto"/>
              <w:rPr>
                <w:rFonts w:ascii="Arial" w:eastAsia="Times New Roman" w:hAnsi="Arial" w:cs="Arial"/>
                <w:color w:val="000000"/>
                <w:sz w:val="18"/>
                <w:szCs w:val="18"/>
                <w:lang w:eastAsia="en-PH"/>
              </w:rPr>
            </w:pPr>
            <w:r w:rsidRPr="00496E59">
              <w:rPr>
                <w:rFonts w:ascii="Arial" w:eastAsia="Times New Roman" w:hAnsi="Arial" w:cs="Arial"/>
                <w:color w:val="000000"/>
                <w:sz w:val="18"/>
                <w:szCs w:val="18"/>
                <w:lang w:eastAsia="en-PH"/>
              </w:rPr>
              <w:t xml:space="preserve">MOV: </w:t>
            </w:r>
            <w:r w:rsidR="0096188D">
              <w:rPr>
                <w:rFonts w:ascii="Arial" w:eastAsia="Times New Roman" w:hAnsi="Arial" w:cs="Arial"/>
                <w:color w:val="000000"/>
                <w:sz w:val="18"/>
                <w:szCs w:val="18"/>
                <w:lang w:eastAsia="en-PH"/>
              </w:rPr>
              <w:t xml:space="preserve">Manual of Operations (or </w:t>
            </w:r>
            <w:r>
              <w:rPr>
                <w:rFonts w:ascii="Arial" w:eastAsia="Times New Roman" w:hAnsi="Arial" w:cs="Arial"/>
                <w:color w:val="000000"/>
                <w:sz w:val="18"/>
                <w:szCs w:val="18"/>
                <w:lang w:eastAsia="en-PH"/>
              </w:rPr>
              <w:t xml:space="preserve">Handbook or </w:t>
            </w:r>
            <w:r w:rsidR="0096188D">
              <w:rPr>
                <w:rFonts w:ascii="Arial" w:eastAsia="Times New Roman" w:hAnsi="Arial" w:cs="Arial"/>
                <w:color w:val="000000"/>
                <w:sz w:val="18"/>
                <w:szCs w:val="18"/>
                <w:lang w:eastAsia="en-PH"/>
              </w:rPr>
              <w:t>User’s Manual)</w:t>
            </w:r>
          </w:p>
        </w:tc>
        <w:tc>
          <w:tcPr>
            <w:tcW w:w="231" w:type="pct"/>
            <w:shd w:val="clear" w:color="auto" w:fill="auto"/>
          </w:tcPr>
          <w:p w14:paraId="5EAC63EA" w14:textId="77777777" w:rsidR="000723CF" w:rsidRPr="000307AD" w:rsidRDefault="000723CF"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1681E17A" w14:textId="77777777" w:rsidR="000723CF" w:rsidRPr="009B4EAB" w:rsidRDefault="000723CF" w:rsidP="006D7D6F">
            <w:pPr>
              <w:spacing w:after="0" w:line="240" w:lineRule="auto"/>
              <w:jc w:val="center"/>
              <w:rPr>
                <w:rFonts w:ascii="Arial" w:eastAsia="Times New Roman" w:hAnsi="Arial" w:cs="Arial"/>
                <w:color w:val="000000"/>
                <w:sz w:val="16"/>
                <w:szCs w:val="16"/>
                <w:lang w:eastAsia="en-PH"/>
              </w:rPr>
            </w:pPr>
          </w:p>
        </w:tc>
        <w:tc>
          <w:tcPr>
            <w:tcW w:w="1259" w:type="pct"/>
            <w:shd w:val="clear" w:color="auto" w:fill="auto"/>
          </w:tcPr>
          <w:p w14:paraId="0FB3B427" w14:textId="77777777" w:rsidR="000723CF" w:rsidRPr="00496E59" w:rsidRDefault="000723CF" w:rsidP="006D7D6F">
            <w:pPr>
              <w:spacing w:after="0" w:line="240" w:lineRule="auto"/>
              <w:rPr>
                <w:rFonts w:ascii="Arial" w:eastAsia="Times New Roman" w:hAnsi="Arial" w:cs="Arial"/>
                <w:color w:val="000000"/>
                <w:sz w:val="18"/>
                <w:szCs w:val="18"/>
                <w:lang w:eastAsia="en-PH"/>
              </w:rPr>
            </w:pPr>
          </w:p>
        </w:tc>
        <w:tc>
          <w:tcPr>
            <w:tcW w:w="264" w:type="pct"/>
            <w:shd w:val="clear" w:color="auto" w:fill="auto"/>
          </w:tcPr>
          <w:p w14:paraId="7C1303CC" w14:textId="77777777" w:rsidR="000723CF" w:rsidRPr="000307AD" w:rsidRDefault="000723CF" w:rsidP="006D7D6F">
            <w:pPr>
              <w:spacing w:after="0" w:line="240" w:lineRule="auto"/>
              <w:rPr>
                <w:rFonts w:ascii="Arial" w:eastAsia="Times New Roman" w:hAnsi="Arial" w:cs="Arial"/>
                <w:bCs/>
                <w:color w:val="000000"/>
                <w:sz w:val="16"/>
                <w:szCs w:val="16"/>
                <w:lang w:val="en-US"/>
              </w:rPr>
            </w:pPr>
          </w:p>
        </w:tc>
        <w:tc>
          <w:tcPr>
            <w:tcW w:w="687" w:type="pct"/>
            <w:shd w:val="clear" w:color="auto" w:fill="auto"/>
          </w:tcPr>
          <w:p w14:paraId="00859BD4" w14:textId="77777777" w:rsidR="000723CF" w:rsidRPr="000307AD" w:rsidRDefault="000723CF"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w:t>
            </w:r>
          </w:p>
          <w:p w14:paraId="20B7CB17" w14:textId="77777777" w:rsidR="000723CF" w:rsidRPr="000307AD" w:rsidRDefault="000723CF" w:rsidP="006D7D6F">
            <w:pPr>
              <w:spacing w:after="0" w:line="240" w:lineRule="auto"/>
              <w:jc w:val="both"/>
              <w:rPr>
                <w:rFonts w:ascii="Arial" w:eastAsia="Times New Roman" w:hAnsi="Arial" w:cs="Arial"/>
                <w:color w:val="000000"/>
                <w:lang w:val="en-US"/>
              </w:rPr>
            </w:pPr>
          </w:p>
        </w:tc>
      </w:tr>
      <w:tr w:rsidR="009339C8" w:rsidRPr="000307AD" w14:paraId="63562E7C" w14:textId="77777777" w:rsidTr="006B71CA">
        <w:trPr>
          <w:trHeight w:val="809"/>
        </w:trPr>
        <w:tc>
          <w:tcPr>
            <w:tcW w:w="793" w:type="pct"/>
          </w:tcPr>
          <w:p w14:paraId="2E9E1B0F" w14:textId="77777777" w:rsidR="009339C8" w:rsidRPr="000307AD" w:rsidRDefault="009339C8" w:rsidP="006D7D6F">
            <w:pPr>
              <w:spacing w:after="0" w:line="240" w:lineRule="auto"/>
              <w:ind w:left="311" w:hanging="311"/>
              <w:rPr>
                <w:rFonts w:ascii="Arial" w:eastAsia="Times New Roman" w:hAnsi="Arial" w:cs="Arial"/>
                <w:i/>
                <w:color w:val="000000"/>
                <w:sz w:val="20"/>
                <w:szCs w:val="20"/>
                <w:lang w:val="en-US"/>
              </w:rPr>
            </w:pPr>
            <w:r w:rsidRPr="000307AD">
              <w:rPr>
                <w:rFonts w:ascii="Arial" w:eastAsia="Times New Roman" w:hAnsi="Arial" w:cs="Arial"/>
                <w:color w:val="000000"/>
                <w:lang w:val="en-US"/>
              </w:rPr>
              <w:lastRenderedPageBreak/>
              <w:t xml:space="preserve">5. </w:t>
            </w:r>
            <w:r>
              <w:rPr>
                <w:rFonts w:ascii="Arial" w:eastAsia="Times New Roman" w:hAnsi="Arial" w:cs="Arial"/>
                <w:color w:val="000000"/>
                <w:lang w:val="en-US"/>
              </w:rPr>
              <w:t xml:space="preserve"> </w:t>
            </w:r>
            <w:r w:rsidRPr="000307AD">
              <w:rPr>
                <w:rFonts w:ascii="Arial" w:eastAsia="Times New Roman" w:hAnsi="Arial" w:cs="Arial"/>
                <w:color w:val="000000"/>
                <w:lang w:val="en-US"/>
              </w:rPr>
              <w:t xml:space="preserve">Strategic and Operational Planning System </w:t>
            </w:r>
          </w:p>
        </w:tc>
        <w:tc>
          <w:tcPr>
            <w:tcW w:w="219" w:type="pct"/>
          </w:tcPr>
          <w:p w14:paraId="0280D6FC" w14:textId="77777777" w:rsidR="009339C8" w:rsidRPr="009B4EAB"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w:t>
            </w:r>
          </w:p>
        </w:tc>
        <w:tc>
          <w:tcPr>
            <w:tcW w:w="1378" w:type="pct"/>
            <w:shd w:val="clear" w:color="auto" w:fill="auto"/>
          </w:tcPr>
          <w:p w14:paraId="23C42E6E" w14:textId="77777777" w:rsidR="009339C8" w:rsidRDefault="009339C8" w:rsidP="006D7D6F">
            <w:pPr>
              <w:spacing w:after="0" w:line="240" w:lineRule="auto"/>
              <w:jc w:val="both"/>
              <w:rPr>
                <w:rFonts w:ascii="Arial" w:eastAsia="Times New Roman" w:hAnsi="Arial" w:cs="Arial"/>
                <w:color w:val="000000"/>
                <w:lang w:eastAsia="en-PH"/>
              </w:rPr>
            </w:pPr>
            <w:r>
              <w:rPr>
                <w:rFonts w:ascii="Arial" w:eastAsia="Times New Roman" w:hAnsi="Arial" w:cs="Arial"/>
                <w:color w:val="000000"/>
                <w:lang w:eastAsia="en-PH"/>
              </w:rPr>
              <w:t>Inclusion in the Annual Investment Plan (AIP) for public SDEC is specific.</w:t>
            </w:r>
          </w:p>
          <w:p w14:paraId="3836043C" w14:textId="77777777" w:rsidR="009339C8" w:rsidRDefault="009339C8" w:rsidP="006D7D6F">
            <w:pPr>
              <w:spacing w:after="0" w:line="240" w:lineRule="auto"/>
              <w:jc w:val="both"/>
              <w:rPr>
                <w:rFonts w:ascii="Arial" w:eastAsia="Times New Roman" w:hAnsi="Arial" w:cs="Arial"/>
                <w:color w:val="000000"/>
                <w:lang w:eastAsia="en-PH"/>
              </w:rPr>
            </w:pPr>
          </w:p>
          <w:p w14:paraId="0B4D4D37" w14:textId="77777777" w:rsidR="009339C8" w:rsidRDefault="009339C8" w:rsidP="006D7D6F">
            <w:pPr>
              <w:spacing w:after="0" w:line="240" w:lineRule="auto"/>
              <w:jc w:val="both"/>
              <w:rPr>
                <w:rFonts w:ascii="Arial" w:eastAsia="Times New Roman" w:hAnsi="Arial" w:cs="Arial"/>
                <w:color w:val="000000"/>
                <w:lang w:eastAsia="en-PH"/>
              </w:rPr>
            </w:pPr>
            <w:r>
              <w:rPr>
                <w:rFonts w:ascii="Arial" w:eastAsia="Times New Roman" w:hAnsi="Arial" w:cs="Arial"/>
                <w:color w:val="000000"/>
                <w:lang w:eastAsia="en-PH"/>
              </w:rPr>
              <w:t xml:space="preserve">Strategic Plan for private is available </w:t>
            </w:r>
          </w:p>
          <w:p w14:paraId="2F97DB2C" w14:textId="77777777" w:rsidR="009339C8" w:rsidRDefault="009339C8" w:rsidP="006D7D6F">
            <w:pPr>
              <w:spacing w:after="0" w:line="240" w:lineRule="auto"/>
              <w:jc w:val="both"/>
              <w:rPr>
                <w:rFonts w:ascii="Arial" w:eastAsia="Times New Roman" w:hAnsi="Arial" w:cs="Arial"/>
                <w:color w:val="000000"/>
                <w:sz w:val="16"/>
                <w:szCs w:val="16"/>
                <w:lang w:eastAsia="en-PH"/>
              </w:rPr>
            </w:pPr>
          </w:p>
          <w:p w14:paraId="6FBFF68E" w14:textId="77777777" w:rsidR="009339C8" w:rsidRDefault="009339C8" w:rsidP="006D7D6F">
            <w:pPr>
              <w:spacing w:after="0" w:line="240" w:lineRule="auto"/>
              <w:jc w:val="both"/>
              <w:rPr>
                <w:rFonts w:ascii="Arial" w:eastAsia="Times New Roman" w:hAnsi="Arial" w:cs="Arial"/>
                <w:color w:val="000000"/>
                <w:sz w:val="16"/>
                <w:szCs w:val="16"/>
                <w:lang w:eastAsia="en-PH"/>
              </w:rPr>
            </w:pPr>
          </w:p>
          <w:p w14:paraId="3262A20B" w14:textId="77777777" w:rsidR="009339C8" w:rsidRPr="00B42FC6" w:rsidRDefault="009339C8" w:rsidP="006D7D6F">
            <w:pPr>
              <w:spacing w:after="0" w:line="240" w:lineRule="auto"/>
              <w:jc w:val="both"/>
              <w:rPr>
                <w:rFonts w:ascii="Arial" w:eastAsia="Times New Roman" w:hAnsi="Arial" w:cs="Arial"/>
                <w:color w:val="000000"/>
                <w:sz w:val="16"/>
                <w:szCs w:val="16"/>
                <w:lang w:eastAsia="en-PH"/>
              </w:rPr>
            </w:pPr>
          </w:p>
          <w:p w14:paraId="0CEF4E99" w14:textId="77777777" w:rsidR="009339C8" w:rsidRPr="00496E59" w:rsidRDefault="009339C8" w:rsidP="006D7D6F">
            <w:pPr>
              <w:spacing w:after="0" w:line="240" w:lineRule="auto"/>
              <w:ind w:left="596" w:hanging="596"/>
              <w:rPr>
                <w:rFonts w:ascii="Arial" w:eastAsia="Times New Roman" w:hAnsi="Arial" w:cs="Arial"/>
                <w:color w:val="000000"/>
                <w:sz w:val="18"/>
                <w:szCs w:val="18"/>
                <w:lang w:eastAsia="en-PH"/>
              </w:rPr>
            </w:pPr>
            <w:r w:rsidRPr="00496E59">
              <w:rPr>
                <w:rFonts w:ascii="Arial" w:eastAsia="Times New Roman" w:hAnsi="Arial" w:cs="Arial"/>
                <w:color w:val="000000"/>
                <w:sz w:val="18"/>
                <w:szCs w:val="18"/>
                <w:lang w:eastAsia="en-PH"/>
              </w:rPr>
              <w:t>MOV:</w:t>
            </w:r>
            <w:r>
              <w:rPr>
                <w:rFonts w:ascii="Arial" w:eastAsia="Times New Roman" w:hAnsi="Arial" w:cs="Arial"/>
                <w:color w:val="000000"/>
                <w:sz w:val="18"/>
                <w:szCs w:val="18"/>
                <w:lang w:eastAsia="en-PH"/>
              </w:rPr>
              <w:t xml:space="preserve">  AIP / Strategic Plan</w:t>
            </w:r>
          </w:p>
        </w:tc>
        <w:tc>
          <w:tcPr>
            <w:tcW w:w="231" w:type="pct"/>
            <w:shd w:val="clear" w:color="auto" w:fill="auto"/>
          </w:tcPr>
          <w:p w14:paraId="53A70BD0"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4A7D084C" w14:textId="77777777" w:rsidR="009339C8" w:rsidRPr="009B4EAB" w:rsidRDefault="00177CA3" w:rsidP="006D7D6F">
            <w:pPr>
              <w:spacing w:after="0" w:line="240" w:lineRule="auto"/>
              <w:ind w:left="451" w:hanging="451"/>
              <w:jc w:val="center"/>
              <w:rPr>
                <w:rFonts w:ascii="Arial" w:eastAsia="Times New Roman" w:hAnsi="Arial" w:cs="Arial"/>
                <w:color w:val="000000"/>
                <w:sz w:val="16"/>
                <w:szCs w:val="16"/>
                <w:lang w:eastAsia="en-PH"/>
              </w:rPr>
            </w:pPr>
            <w:r>
              <w:rPr>
                <w:rFonts w:ascii="Arial" w:eastAsia="Times New Roman" w:hAnsi="Arial" w:cs="Arial"/>
                <w:color w:val="000000"/>
                <w:sz w:val="16"/>
                <w:szCs w:val="16"/>
                <w:lang w:eastAsia="en-PH"/>
              </w:rPr>
              <w:t>2</w:t>
            </w:r>
          </w:p>
        </w:tc>
        <w:tc>
          <w:tcPr>
            <w:tcW w:w="1259" w:type="pct"/>
            <w:shd w:val="clear" w:color="auto" w:fill="auto"/>
          </w:tcPr>
          <w:p w14:paraId="39B42E5E" w14:textId="77777777" w:rsidR="009339C8" w:rsidRDefault="009339C8" w:rsidP="006D7D6F">
            <w:pPr>
              <w:spacing w:after="0" w:line="240" w:lineRule="auto"/>
              <w:jc w:val="both"/>
              <w:rPr>
                <w:rFonts w:ascii="Arial" w:eastAsia="Times New Roman" w:hAnsi="Arial" w:cs="Arial"/>
                <w:color w:val="000000"/>
                <w:lang w:eastAsia="en-PH"/>
              </w:rPr>
            </w:pPr>
            <w:r w:rsidRPr="000307AD">
              <w:rPr>
                <w:rFonts w:ascii="Arial" w:eastAsia="Times New Roman" w:hAnsi="Arial" w:cs="Arial"/>
                <w:color w:val="000000"/>
                <w:lang w:eastAsia="en-PH"/>
              </w:rPr>
              <w:t>The Strategic Plan is reviewed and updated annually based on the result of evaluation of operation and implementation of programs and services</w:t>
            </w:r>
          </w:p>
          <w:p w14:paraId="50638F0F" w14:textId="77777777" w:rsidR="009339C8" w:rsidRDefault="009339C8" w:rsidP="006D7D6F">
            <w:pPr>
              <w:spacing w:after="0" w:line="240" w:lineRule="auto"/>
              <w:jc w:val="both"/>
              <w:rPr>
                <w:rFonts w:ascii="Arial" w:eastAsia="Times New Roman" w:hAnsi="Arial" w:cs="Arial"/>
                <w:color w:val="000000"/>
                <w:lang w:eastAsia="en-PH"/>
              </w:rPr>
            </w:pPr>
          </w:p>
          <w:p w14:paraId="16741429" w14:textId="77777777" w:rsidR="009339C8" w:rsidRPr="00496E59" w:rsidRDefault="009339C8" w:rsidP="006D7D6F">
            <w:pPr>
              <w:spacing w:after="0" w:line="240" w:lineRule="auto"/>
              <w:ind w:left="596" w:hanging="596"/>
              <w:rPr>
                <w:rFonts w:ascii="Arial" w:eastAsia="Times New Roman" w:hAnsi="Arial" w:cs="Arial"/>
                <w:color w:val="000000"/>
                <w:sz w:val="18"/>
                <w:szCs w:val="18"/>
                <w:lang w:eastAsia="en-PH"/>
              </w:rPr>
            </w:pPr>
            <w:r w:rsidRPr="00496E59">
              <w:rPr>
                <w:rFonts w:ascii="Arial" w:eastAsia="Times New Roman" w:hAnsi="Arial" w:cs="Arial"/>
                <w:color w:val="000000"/>
                <w:sz w:val="18"/>
                <w:szCs w:val="18"/>
                <w:lang w:eastAsia="en-PH"/>
              </w:rPr>
              <w:t>MOV:</w:t>
            </w:r>
            <w:r>
              <w:rPr>
                <w:rFonts w:ascii="Arial" w:eastAsia="Times New Roman" w:hAnsi="Arial" w:cs="Arial"/>
                <w:color w:val="000000"/>
                <w:sz w:val="18"/>
                <w:szCs w:val="18"/>
                <w:lang w:eastAsia="en-PH"/>
              </w:rPr>
              <w:t xml:space="preserve">  </w:t>
            </w:r>
            <w:r w:rsidRPr="00496E59">
              <w:rPr>
                <w:rFonts w:ascii="Arial" w:eastAsia="Times New Roman" w:hAnsi="Arial" w:cs="Arial"/>
                <w:color w:val="000000"/>
                <w:sz w:val="18"/>
                <w:szCs w:val="18"/>
                <w:lang w:eastAsia="en-PH"/>
              </w:rPr>
              <w:t>Updated Strategic Plan</w:t>
            </w:r>
            <w:r>
              <w:rPr>
                <w:rFonts w:ascii="Arial" w:eastAsia="Times New Roman" w:hAnsi="Arial" w:cs="Arial"/>
                <w:color w:val="000000"/>
                <w:sz w:val="18"/>
                <w:szCs w:val="18"/>
                <w:lang w:eastAsia="en-PH"/>
              </w:rPr>
              <w:t>/ Proceedings of the Review Process</w:t>
            </w:r>
            <w:r w:rsidRPr="00496E59">
              <w:rPr>
                <w:rFonts w:ascii="Arial" w:eastAsia="Times New Roman" w:hAnsi="Arial" w:cs="Arial"/>
                <w:color w:val="000000"/>
                <w:sz w:val="18"/>
                <w:szCs w:val="18"/>
                <w:lang w:eastAsia="en-PH"/>
              </w:rPr>
              <w:t xml:space="preserve"> </w:t>
            </w:r>
            <w:r>
              <w:rPr>
                <w:rFonts w:ascii="Arial" w:eastAsia="Times New Roman" w:hAnsi="Arial" w:cs="Arial"/>
                <w:color w:val="000000"/>
                <w:sz w:val="18"/>
                <w:szCs w:val="18"/>
                <w:lang w:eastAsia="en-PH"/>
              </w:rPr>
              <w:t>or Annual PREW</w:t>
            </w:r>
          </w:p>
        </w:tc>
        <w:tc>
          <w:tcPr>
            <w:tcW w:w="264" w:type="pct"/>
            <w:shd w:val="clear" w:color="auto" w:fill="auto"/>
          </w:tcPr>
          <w:p w14:paraId="7E3616F9" w14:textId="77777777" w:rsidR="009339C8" w:rsidRPr="000307AD" w:rsidRDefault="009339C8" w:rsidP="006D7D6F">
            <w:pPr>
              <w:spacing w:after="0" w:line="240" w:lineRule="auto"/>
              <w:rPr>
                <w:rFonts w:ascii="Arial" w:eastAsia="Times New Roman" w:hAnsi="Arial" w:cs="Arial"/>
                <w:bCs/>
                <w:color w:val="000000"/>
                <w:sz w:val="16"/>
                <w:szCs w:val="16"/>
                <w:lang w:val="en-US"/>
              </w:rPr>
            </w:pPr>
          </w:p>
        </w:tc>
        <w:tc>
          <w:tcPr>
            <w:tcW w:w="687" w:type="pct"/>
            <w:shd w:val="clear" w:color="auto" w:fill="auto"/>
          </w:tcPr>
          <w:p w14:paraId="7C1C437E"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29ED258" w14:textId="77777777" w:rsidTr="006B71CA">
        <w:trPr>
          <w:trHeight w:val="268"/>
        </w:trPr>
        <w:tc>
          <w:tcPr>
            <w:tcW w:w="5000" w:type="pct"/>
            <w:gridSpan w:val="8"/>
            <w:shd w:val="clear" w:color="auto" w:fill="auto"/>
          </w:tcPr>
          <w:p w14:paraId="7C4232AB" w14:textId="77777777" w:rsidR="009339C8" w:rsidRPr="000307AD" w:rsidRDefault="009339C8" w:rsidP="006D7D6F">
            <w:pPr>
              <w:spacing w:after="0" w:line="240" w:lineRule="auto"/>
              <w:ind w:left="311" w:hanging="311"/>
              <w:jc w:val="both"/>
              <w:rPr>
                <w:rFonts w:ascii="Arial" w:eastAsia="Times New Roman" w:hAnsi="Arial" w:cs="Arial"/>
                <w:color w:val="000000"/>
                <w:lang w:val="en-US"/>
              </w:rPr>
            </w:pPr>
            <w:r w:rsidRPr="000307AD">
              <w:rPr>
                <w:rFonts w:ascii="Arial" w:eastAsia="Times New Roman" w:hAnsi="Arial" w:cs="Arial"/>
                <w:color w:val="000000"/>
                <w:lang w:val="en-US"/>
              </w:rPr>
              <w:t xml:space="preserve">B. Financial Resource Management </w:t>
            </w:r>
          </w:p>
        </w:tc>
      </w:tr>
      <w:tr w:rsidR="009339C8" w:rsidRPr="000307AD" w14:paraId="5A41B115" w14:textId="77777777" w:rsidTr="006B71CA">
        <w:trPr>
          <w:trHeight w:val="268"/>
        </w:trPr>
        <w:tc>
          <w:tcPr>
            <w:tcW w:w="5000" w:type="pct"/>
            <w:gridSpan w:val="8"/>
            <w:shd w:val="clear" w:color="auto" w:fill="auto"/>
          </w:tcPr>
          <w:p w14:paraId="71F83622" w14:textId="77777777" w:rsidR="009339C8" w:rsidRPr="000307AD" w:rsidRDefault="009339C8" w:rsidP="006D7D6F">
            <w:pPr>
              <w:pStyle w:val="ListParagraph"/>
              <w:numPr>
                <w:ilvl w:val="0"/>
                <w:numId w:val="29"/>
              </w:numPr>
              <w:spacing w:after="0" w:line="240" w:lineRule="auto"/>
              <w:ind w:left="311" w:hanging="311"/>
              <w:rPr>
                <w:rFonts w:ascii="Arial" w:hAnsi="Arial" w:cs="Arial"/>
                <w:color w:val="000000"/>
                <w:lang w:val="en-US"/>
              </w:rPr>
            </w:pPr>
            <w:r w:rsidRPr="008630BF">
              <w:rPr>
                <w:rFonts w:ascii="Arial" w:hAnsi="Arial" w:cs="Arial"/>
                <w:color w:val="000000"/>
                <w:lang w:val="en-US"/>
              </w:rPr>
              <w:t>Financial Management System</w:t>
            </w:r>
          </w:p>
        </w:tc>
      </w:tr>
      <w:tr w:rsidR="009339C8" w:rsidRPr="000307AD" w14:paraId="7539565B" w14:textId="77777777" w:rsidTr="006B71CA">
        <w:trPr>
          <w:trHeight w:val="1415"/>
        </w:trPr>
        <w:tc>
          <w:tcPr>
            <w:tcW w:w="793" w:type="pct"/>
            <w:shd w:val="clear" w:color="auto" w:fill="auto"/>
          </w:tcPr>
          <w:p w14:paraId="253360DA" w14:textId="77777777" w:rsidR="009339C8" w:rsidRPr="008630BF" w:rsidRDefault="009339C8" w:rsidP="006D7D6F">
            <w:pPr>
              <w:pStyle w:val="ListParagraph"/>
              <w:numPr>
                <w:ilvl w:val="0"/>
                <w:numId w:val="18"/>
              </w:numPr>
              <w:spacing w:after="0" w:line="240" w:lineRule="auto"/>
              <w:ind w:left="453" w:hanging="284"/>
              <w:rPr>
                <w:rFonts w:ascii="Arial" w:hAnsi="Arial" w:cs="Arial"/>
                <w:i/>
                <w:sz w:val="20"/>
                <w:szCs w:val="20"/>
                <w:lang w:val="en-US"/>
              </w:rPr>
            </w:pPr>
            <w:r w:rsidRPr="008630BF">
              <w:rPr>
                <w:rFonts w:ascii="Arial" w:hAnsi="Arial" w:cs="Arial"/>
                <w:color w:val="000000"/>
                <w:lang w:val="en-US"/>
              </w:rPr>
              <w:t xml:space="preserve">Fund Sourcing </w:t>
            </w:r>
          </w:p>
        </w:tc>
        <w:tc>
          <w:tcPr>
            <w:tcW w:w="219" w:type="pct"/>
          </w:tcPr>
          <w:p w14:paraId="3F174617" w14:textId="77777777" w:rsidR="009339C8" w:rsidRDefault="009339C8"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6</w:t>
            </w:r>
          </w:p>
          <w:p w14:paraId="7AE8B15A" w14:textId="77777777" w:rsidR="009339C8" w:rsidRDefault="009339C8" w:rsidP="006D7D6F">
            <w:pPr>
              <w:spacing w:after="0" w:line="240" w:lineRule="auto"/>
              <w:jc w:val="center"/>
              <w:rPr>
                <w:rFonts w:ascii="Arial" w:eastAsia="Times New Roman" w:hAnsi="Arial" w:cs="Arial"/>
                <w:sz w:val="16"/>
                <w:szCs w:val="16"/>
                <w:lang w:val="en-US"/>
              </w:rPr>
            </w:pPr>
          </w:p>
          <w:p w14:paraId="4BE8B119" w14:textId="77777777" w:rsidR="009339C8" w:rsidRDefault="009339C8" w:rsidP="006D7D6F">
            <w:pPr>
              <w:spacing w:after="0" w:line="240" w:lineRule="auto"/>
              <w:jc w:val="center"/>
              <w:rPr>
                <w:rFonts w:ascii="Arial" w:eastAsia="Times New Roman" w:hAnsi="Arial" w:cs="Arial"/>
                <w:sz w:val="16"/>
                <w:szCs w:val="16"/>
                <w:lang w:val="en-US"/>
              </w:rPr>
            </w:pPr>
          </w:p>
          <w:p w14:paraId="38DED909" w14:textId="77777777" w:rsidR="009339C8" w:rsidRDefault="009339C8" w:rsidP="006D7D6F">
            <w:pPr>
              <w:spacing w:after="0" w:line="240" w:lineRule="auto"/>
              <w:jc w:val="center"/>
              <w:rPr>
                <w:rFonts w:ascii="Arial" w:eastAsia="Times New Roman" w:hAnsi="Arial" w:cs="Arial"/>
                <w:sz w:val="16"/>
                <w:szCs w:val="16"/>
                <w:lang w:val="en-US"/>
              </w:rPr>
            </w:pPr>
          </w:p>
          <w:p w14:paraId="5838F6A6" w14:textId="77777777" w:rsidR="009339C8" w:rsidRDefault="009339C8" w:rsidP="006D7D6F">
            <w:pPr>
              <w:spacing w:after="0" w:line="240" w:lineRule="auto"/>
              <w:jc w:val="center"/>
              <w:rPr>
                <w:rFonts w:ascii="Arial" w:eastAsia="Times New Roman" w:hAnsi="Arial" w:cs="Arial"/>
                <w:sz w:val="16"/>
                <w:szCs w:val="16"/>
                <w:lang w:val="en-US"/>
              </w:rPr>
            </w:pPr>
          </w:p>
          <w:p w14:paraId="1C5B29FB" w14:textId="77777777" w:rsidR="009339C8" w:rsidRDefault="009339C8" w:rsidP="006D7D6F">
            <w:pPr>
              <w:spacing w:after="0" w:line="240" w:lineRule="auto"/>
              <w:jc w:val="center"/>
              <w:rPr>
                <w:rFonts w:ascii="Arial" w:eastAsia="Times New Roman" w:hAnsi="Arial" w:cs="Arial"/>
                <w:sz w:val="16"/>
                <w:szCs w:val="16"/>
                <w:lang w:val="en-US"/>
              </w:rPr>
            </w:pPr>
          </w:p>
          <w:p w14:paraId="70663655" w14:textId="77777777" w:rsidR="009339C8" w:rsidRPr="009B4EAB" w:rsidRDefault="009339C8" w:rsidP="006D7D6F">
            <w:pPr>
              <w:spacing w:after="0" w:line="240" w:lineRule="auto"/>
              <w:jc w:val="center"/>
              <w:rPr>
                <w:rFonts w:ascii="Arial" w:eastAsia="Times New Roman" w:hAnsi="Arial" w:cs="Arial"/>
                <w:sz w:val="16"/>
                <w:szCs w:val="16"/>
                <w:lang w:val="en-US"/>
              </w:rPr>
            </w:pPr>
          </w:p>
        </w:tc>
        <w:tc>
          <w:tcPr>
            <w:tcW w:w="1378" w:type="pct"/>
            <w:shd w:val="clear" w:color="auto" w:fill="auto"/>
          </w:tcPr>
          <w:p w14:paraId="1C3F44E8" w14:textId="77777777" w:rsidR="009339C8"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 xml:space="preserve">The agency’s source/s of funds are clearly indicated in the Audited Financial Statement/Report (AFS/R) </w:t>
            </w:r>
          </w:p>
          <w:p w14:paraId="42432CA8" w14:textId="77777777" w:rsidR="009339C8" w:rsidRPr="00AB28EF" w:rsidRDefault="009339C8" w:rsidP="006D7D6F">
            <w:pPr>
              <w:spacing w:after="0" w:line="240" w:lineRule="auto"/>
              <w:rPr>
                <w:rFonts w:ascii="Arial" w:eastAsia="Times New Roman" w:hAnsi="Arial" w:cs="Arial"/>
                <w:sz w:val="16"/>
                <w:szCs w:val="16"/>
                <w:lang w:val="en-US"/>
              </w:rPr>
            </w:pPr>
          </w:p>
          <w:p w14:paraId="26150199" w14:textId="77777777" w:rsidR="009339C8" w:rsidRPr="00064946" w:rsidRDefault="009339C8" w:rsidP="006D7D6F">
            <w:pPr>
              <w:spacing w:after="0" w:line="240" w:lineRule="auto"/>
              <w:ind w:left="436" w:hanging="425"/>
              <w:rPr>
                <w:rFonts w:ascii="Arial" w:eastAsia="Times New Roman" w:hAnsi="Arial" w:cs="Arial"/>
                <w:sz w:val="18"/>
                <w:szCs w:val="18"/>
                <w:lang w:val="en-US"/>
              </w:rPr>
            </w:pPr>
            <w:r w:rsidRPr="00064946">
              <w:rPr>
                <w:rFonts w:ascii="Arial" w:eastAsia="Times New Roman" w:hAnsi="Arial" w:cs="Arial"/>
                <w:sz w:val="18"/>
                <w:szCs w:val="18"/>
                <w:lang w:val="en-US"/>
              </w:rPr>
              <w:t>MOV: Audited Financial Report/Statement (AFR/S) duly received by the BIR/SEC</w:t>
            </w:r>
          </w:p>
        </w:tc>
        <w:tc>
          <w:tcPr>
            <w:tcW w:w="231" w:type="pct"/>
            <w:shd w:val="clear" w:color="auto" w:fill="auto"/>
          </w:tcPr>
          <w:p w14:paraId="0EEB18E3"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6C2668D2" w14:textId="77777777" w:rsidR="009339C8" w:rsidRDefault="009339C8" w:rsidP="006D7D6F">
            <w:pPr>
              <w:spacing w:after="0" w:line="240" w:lineRule="auto"/>
              <w:jc w:val="center"/>
              <w:rPr>
                <w:rFonts w:ascii="Arial" w:eastAsia="Times New Roman" w:hAnsi="Arial" w:cs="Arial"/>
                <w:sz w:val="16"/>
                <w:szCs w:val="16"/>
                <w:lang w:val="en-US"/>
              </w:rPr>
            </w:pPr>
          </w:p>
          <w:p w14:paraId="18902E83" w14:textId="77777777" w:rsidR="009339C8" w:rsidRDefault="009339C8" w:rsidP="006D7D6F">
            <w:pPr>
              <w:spacing w:after="0" w:line="240" w:lineRule="auto"/>
              <w:jc w:val="center"/>
              <w:rPr>
                <w:rFonts w:ascii="Arial" w:eastAsia="Times New Roman" w:hAnsi="Arial" w:cs="Arial"/>
                <w:sz w:val="16"/>
                <w:szCs w:val="16"/>
                <w:lang w:val="en-US"/>
              </w:rPr>
            </w:pPr>
          </w:p>
          <w:p w14:paraId="6E55128E" w14:textId="77777777" w:rsidR="009339C8" w:rsidRDefault="009339C8" w:rsidP="006D7D6F">
            <w:pPr>
              <w:spacing w:after="0" w:line="240" w:lineRule="auto"/>
              <w:jc w:val="center"/>
              <w:rPr>
                <w:rFonts w:ascii="Arial" w:eastAsia="Times New Roman" w:hAnsi="Arial" w:cs="Arial"/>
                <w:sz w:val="16"/>
                <w:szCs w:val="16"/>
                <w:lang w:val="en-US"/>
              </w:rPr>
            </w:pPr>
          </w:p>
          <w:p w14:paraId="50B5CFEA" w14:textId="77777777" w:rsidR="009339C8" w:rsidRDefault="009339C8" w:rsidP="006D7D6F">
            <w:pPr>
              <w:spacing w:after="0" w:line="240" w:lineRule="auto"/>
              <w:jc w:val="center"/>
              <w:rPr>
                <w:rFonts w:ascii="Arial" w:eastAsia="Times New Roman" w:hAnsi="Arial" w:cs="Arial"/>
                <w:sz w:val="16"/>
                <w:szCs w:val="16"/>
                <w:lang w:val="en-US"/>
              </w:rPr>
            </w:pPr>
          </w:p>
          <w:p w14:paraId="69F6276F" w14:textId="77777777" w:rsidR="009339C8" w:rsidRDefault="009339C8" w:rsidP="006D7D6F">
            <w:pPr>
              <w:spacing w:after="0" w:line="240" w:lineRule="auto"/>
              <w:jc w:val="center"/>
              <w:rPr>
                <w:rFonts w:ascii="Arial" w:eastAsia="Times New Roman" w:hAnsi="Arial" w:cs="Arial"/>
                <w:sz w:val="16"/>
                <w:szCs w:val="16"/>
                <w:lang w:val="en-US"/>
              </w:rPr>
            </w:pPr>
          </w:p>
          <w:p w14:paraId="2353CEF4" w14:textId="77777777" w:rsidR="009339C8" w:rsidRDefault="009339C8" w:rsidP="006D7D6F">
            <w:pPr>
              <w:spacing w:after="0" w:line="240" w:lineRule="auto"/>
              <w:jc w:val="center"/>
              <w:rPr>
                <w:rFonts w:ascii="Arial" w:eastAsia="Times New Roman" w:hAnsi="Arial" w:cs="Arial"/>
                <w:sz w:val="16"/>
                <w:szCs w:val="16"/>
                <w:lang w:val="en-US"/>
              </w:rPr>
            </w:pPr>
          </w:p>
          <w:p w14:paraId="61372342" w14:textId="77777777" w:rsidR="009339C8" w:rsidRPr="009B4EAB" w:rsidRDefault="009339C8" w:rsidP="006D7D6F">
            <w:pPr>
              <w:spacing w:after="0" w:line="240" w:lineRule="auto"/>
              <w:jc w:val="center"/>
              <w:rPr>
                <w:rFonts w:ascii="Arial" w:eastAsia="Times New Roman" w:hAnsi="Arial" w:cs="Arial"/>
                <w:sz w:val="16"/>
                <w:szCs w:val="16"/>
                <w:lang w:val="en-US"/>
              </w:rPr>
            </w:pPr>
          </w:p>
        </w:tc>
        <w:tc>
          <w:tcPr>
            <w:tcW w:w="1259" w:type="pct"/>
            <w:shd w:val="clear" w:color="auto" w:fill="auto"/>
          </w:tcPr>
          <w:p w14:paraId="1B5072CC" w14:textId="77777777" w:rsidR="009339C8" w:rsidRPr="00496E59" w:rsidRDefault="009339C8" w:rsidP="006D7D6F">
            <w:pPr>
              <w:spacing w:after="0" w:line="240" w:lineRule="auto"/>
              <w:ind w:left="454" w:hanging="454"/>
              <w:rPr>
                <w:rFonts w:ascii="Arial" w:eastAsia="Times New Roman" w:hAnsi="Arial" w:cs="Arial"/>
                <w:sz w:val="18"/>
                <w:szCs w:val="18"/>
                <w:lang w:val="en-US"/>
              </w:rPr>
            </w:pPr>
            <w:r w:rsidRPr="00496E59">
              <w:rPr>
                <w:rFonts w:ascii="Arial" w:eastAsia="Times New Roman" w:hAnsi="Arial" w:cs="Arial"/>
                <w:sz w:val="18"/>
                <w:szCs w:val="18"/>
                <w:lang w:val="en-US"/>
              </w:rPr>
              <w:t xml:space="preserve"> </w:t>
            </w:r>
          </w:p>
        </w:tc>
        <w:tc>
          <w:tcPr>
            <w:tcW w:w="264" w:type="pct"/>
            <w:shd w:val="clear" w:color="auto" w:fill="auto"/>
          </w:tcPr>
          <w:p w14:paraId="7850AB16"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49C066EC"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36D5235B" w14:textId="77777777" w:rsidTr="006B71CA">
        <w:trPr>
          <w:trHeight w:val="387"/>
        </w:trPr>
        <w:tc>
          <w:tcPr>
            <w:tcW w:w="793" w:type="pct"/>
            <w:vMerge w:val="restart"/>
            <w:shd w:val="clear" w:color="auto" w:fill="auto"/>
          </w:tcPr>
          <w:p w14:paraId="33B2CD1B" w14:textId="77777777" w:rsidR="009339C8" w:rsidRPr="008630BF" w:rsidRDefault="009339C8" w:rsidP="006D7D6F">
            <w:pPr>
              <w:pStyle w:val="ListParagraph"/>
              <w:numPr>
                <w:ilvl w:val="0"/>
                <w:numId w:val="18"/>
              </w:numPr>
              <w:spacing w:after="0" w:line="240" w:lineRule="auto"/>
              <w:ind w:left="453" w:hanging="284"/>
              <w:rPr>
                <w:rFonts w:ascii="Arial" w:hAnsi="Arial" w:cs="Arial"/>
                <w:i/>
                <w:sz w:val="20"/>
                <w:szCs w:val="20"/>
                <w:lang w:val="en-US"/>
              </w:rPr>
            </w:pPr>
            <w:r w:rsidRPr="008630BF">
              <w:rPr>
                <w:rFonts w:ascii="Arial" w:hAnsi="Arial" w:cs="Arial"/>
                <w:color w:val="000000"/>
                <w:lang w:val="en-US"/>
              </w:rPr>
              <w:t xml:space="preserve">Control </w:t>
            </w:r>
          </w:p>
        </w:tc>
        <w:tc>
          <w:tcPr>
            <w:tcW w:w="219" w:type="pct"/>
          </w:tcPr>
          <w:p w14:paraId="6D735BF3" w14:textId="77777777" w:rsidR="009339C8" w:rsidRPr="009B4EAB" w:rsidRDefault="009339C8"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7</w:t>
            </w:r>
          </w:p>
        </w:tc>
        <w:tc>
          <w:tcPr>
            <w:tcW w:w="1378" w:type="pct"/>
            <w:shd w:val="clear" w:color="auto" w:fill="auto"/>
          </w:tcPr>
          <w:p w14:paraId="7D9B5CA1" w14:textId="77777777" w:rsidR="009339C8"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 xml:space="preserve">Written internal control systems are being implemented </w:t>
            </w:r>
          </w:p>
          <w:p w14:paraId="4C3D874C" w14:textId="77777777" w:rsidR="009339C8" w:rsidRPr="00B42FC6" w:rsidRDefault="009339C8" w:rsidP="006D7D6F">
            <w:pPr>
              <w:spacing w:after="0" w:line="240" w:lineRule="auto"/>
              <w:rPr>
                <w:rFonts w:ascii="Arial" w:eastAsia="Times New Roman" w:hAnsi="Arial" w:cs="Arial"/>
                <w:sz w:val="16"/>
                <w:szCs w:val="16"/>
                <w:lang w:val="en-US"/>
              </w:rPr>
            </w:pPr>
          </w:p>
          <w:p w14:paraId="6F7C3D5B" w14:textId="77777777" w:rsidR="009339C8" w:rsidRPr="005B7897" w:rsidRDefault="009339C8" w:rsidP="006D7D6F">
            <w:pPr>
              <w:spacing w:after="0" w:line="240" w:lineRule="auto"/>
              <w:rPr>
                <w:rFonts w:ascii="Arial" w:eastAsia="Times New Roman" w:hAnsi="Arial" w:cs="Arial"/>
                <w:sz w:val="18"/>
                <w:szCs w:val="18"/>
                <w:lang w:val="en-US"/>
              </w:rPr>
            </w:pPr>
            <w:r w:rsidRPr="005B7897">
              <w:rPr>
                <w:rFonts w:ascii="Arial" w:eastAsia="Times New Roman" w:hAnsi="Arial" w:cs="Arial"/>
                <w:sz w:val="18"/>
                <w:szCs w:val="18"/>
                <w:lang w:val="en-US"/>
              </w:rPr>
              <w:t xml:space="preserve">MOV: </w:t>
            </w:r>
            <w:r>
              <w:rPr>
                <w:rFonts w:ascii="Arial" w:eastAsia="Times New Roman" w:hAnsi="Arial" w:cs="Arial"/>
                <w:sz w:val="18"/>
                <w:szCs w:val="18"/>
                <w:lang w:val="en-US"/>
              </w:rPr>
              <w:t>Vouchers/Ledgers/Audit Reports</w:t>
            </w:r>
          </w:p>
        </w:tc>
        <w:tc>
          <w:tcPr>
            <w:tcW w:w="231" w:type="pct"/>
            <w:shd w:val="clear" w:color="auto" w:fill="auto"/>
          </w:tcPr>
          <w:p w14:paraId="0C4AC898"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2BFE1E80" w14:textId="77777777" w:rsidR="009339C8" w:rsidRPr="005B7897" w:rsidRDefault="009339C8" w:rsidP="006D7D6F">
            <w:pPr>
              <w:spacing w:after="0" w:line="240" w:lineRule="auto"/>
              <w:rPr>
                <w:rFonts w:ascii="Arial" w:eastAsia="Times New Roman" w:hAnsi="Arial" w:cs="Arial"/>
                <w:sz w:val="18"/>
                <w:szCs w:val="18"/>
                <w:lang w:val="en-US"/>
              </w:rPr>
            </w:pPr>
          </w:p>
        </w:tc>
        <w:tc>
          <w:tcPr>
            <w:tcW w:w="1259" w:type="pct"/>
            <w:shd w:val="clear" w:color="auto" w:fill="auto"/>
          </w:tcPr>
          <w:p w14:paraId="4EE4DF94" w14:textId="77777777" w:rsidR="009339C8" w:rsidRPr="000307AD" w:rsidRDefault="009339C8" w:rsidP="006D7D6F">
            <w:pPr>
              <w:spacing w:after="0" w:line="240" w:lineRule="auto"/>
              <w:rPr>
                <w:rFonts w:ascii="Arial" w:eastAsia="Times New Roman" w:hAnsi="Arial" w:cs="Arial"/>
                <w:lang w:val="en-US"/>
              </w:rPr>
            </w:pPr>
          </w:p>
        </w:tc>
        <w:tc>
          <w:tcPr>
            <w:tcW w:w="264" w:type="pct"/>
            <w:shd w:val="clear" w:color="auto" w:fill="auto"/>
          </w:tcPr>
          <w:p w14:paraId="3D620AC1"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75436DB8"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66F3D570" w14:textId="77777777" w:rsidTr="006B71CA">
        <w:trPr>
          <w:trHeight w:val="387"/>
        </w:trPr>
        <w:tc>
          <w:tcPr>
            <w:tcW w:w="793" w:type="pct"/>
            <w:vMerge/>
            <w:shd w:val="clear" w:color="auto" w:fill="auto"/>
          </w:tcPr>
          <w:p w14:paraId="29BA291C" w14:textId="77777777" w:rsidR="009339C8" w:rsidRPr="008630BF" w:rsidRDefault="009339C8" w:rsidP="006D7D6F">
            <w:pPr>
              <w:pStyle w:val="ListParagraph"/>
              <w:numPr>
                <w:ilvl w:val="0"/>
                <w:numId w:val="18"/>
              </w:numPr>
              <w:spacing w:after="0" w:line="240" w:lineRule="auto"/>
              <w:ind w:left="453" w:hanging="284"/>
              <w:rPr>
                <w:rFonts w:ascii="Arial" w:hAnsi="Arial" w:cs="Arial"/>
                <w:color w:val="000000"/>
                <w:lang w:val="en-US"/>
              </w:rPr>
            </w:pPr>
          </w:p>
        </w:tc>
        <w:tc>
          <w:tcPr>
            <w:tcW w:w="219" w:type="pct"/>
          </w:tcPr>
          <w:p w14:paraId="65C7E2D9" w14:textId="77777777" w:rsidR="009339C8" w:rsidRPr="009B4EAB" w:rsidRDefault="009339C8"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8</w:t>
            </w:r>
          </w:p>
        </w:tc>
        <w:tc>
          <w:tcPr>
            <w:tcW w:w="1378" w:type="pct"/>
            <w:shd w:val="clear" w:color="auto" w:fill="auto"/>
          </w:tcPr>
          <w:p w14:paraId="40568A34" w14:textId="77777777" w:rsidR="009339C8" w:rsidRDefault="009339C8" w:rsidP="006D7D6F">
            <w:pPr>
              <w:spacing w:after="0" w:line="240" w:lineRule="auto"/>
              <w:jc w:val="both"/>
              <w:rPr>
                <w:rFonts w:ascii="Arial" w:eastAsia="Times New Roman" w:hAnsi="Arial" w:cs="Arial"/>
                <w:lang w:val="en-US"/>
              </w:rPr>
            </w:pPr>
            <w:r>
              <w:rPr>
                <w:rFonts w:ascii="Arial" w:eastAsia="Times New Roman" w:hAnsi="Arial" w:cs="Arial"/>
                <w:lang w:val="en-US"/>
              </w:rPr>
              <w:t>The center</w:t>
            </w:r>
            <w:r w:rsidRPr="000307AD">
              <w:rPr>
                <w:rFonts w:ascii="Arial" w:eastAsia="Times New Roman" w:hAnsi="Arial" w:cs="Arial"/>
                <w:lang w:val="en-US"/>
              </w:rPr>
              <w:t xml:space="preserve">’s financial transactions are transparent and properly documented </w:t>
            </w:r>
          </w:p>
          <w:p w14:paraId="5300D1E5" w14:textId="77777777" w:rsidR="009339C8" w:rsidRPr="00B42FC6" w:rsidRDefault="009339C8" w:rsidP="006D7D6F">
            <w:pPr>
              <w:spacing w:after="0" w:line="240" w:lineRule="auto"/>
              <w:rPr>
                <w:rFonts w:ascii="Arial" w:eastAsia="Times New Roman" w:hAnsi="Arial" w:cs="Arial"/>
                <w:sz w:val="16"/>
                <w:szCs w:val="16"/>
                <w:lang w:val="en-US"/>
              </w:rPr>
            </w:pPr>
          </w:p>
          <w:p w14:paraId="61811256" w14:textId="77777777" w:rsidR="009339C8" w:rsidRPr="000307AD" w:rsidRDefault="009339C8" w:rsidP="006D7D6F">
            <w:pPr>
              <w:spacing w:after="0" w:line="240" w:lineRule="auto"/>
              <w:rPr>
                <w:rFonts w:ascii="Arial" w:eastAsia="Times New Roman" w:hAnsi="Arial" w:cs="Arial"/>
                <w:lang w:val="en-US"/>
              </w:rPr>
            </w:pPr>
            <w:r w:rsidRPr="005B7897">
              <w:rPr>
                <w:rFonts w:ascii="Arial" w:eastAsia="Times New Roman" w:hAnsi="Arial" w:cs="Arial"/>
                <w:sz w:val="18"/>
                <w:szCs w:val="18"/>
                <w:lang w:val="en-US"/>
              </w:rPr>
              <w:t>MOV: Vouchers and Ledgers</w:t>
            </w:r>
          </w:p>
        </w:tc>
        <w:tc>
          <w:tcPr>
            <w:tcW w:w="231" w:type="pct"/>
            <w:shd w:val="clear" w:color="auto" w:fill="auto"/>
          </w:tcPr>
          <w:p w14:paraId="2FA94668"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0BFEE378" w14:textId="77777777" w:rsidR="009339C8" w:rsidRPr="000307AD" w:rsidRDefault="009339C8" w:rsidP="006D7D6F">
            <w:pPr>
              <w:spacing w:after="0" w:line="240" w:lineRule="auto"/>
              <w:rPr>
                <w:rFonts w:ascii="Arial" w:eastAsia="Times New Roman" w:hAnsi="Arial" w:cs="Arial"/>
                <w:lang w:val="en-US"/>
              </w:rPr>
            </w:pPr>
          </w:p>
        </w:tc>
        <w:tc>
          <w:tcPr>
            <w:tcW w:w="1259" w:type="pct"/>
          </w:tcPr>
          <w:p w14:paraId="4C692459"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264" w:type="pct"/>
            <w:shd w:val="clear" w:color="auto" w:fill="auto"/>
          </w:tcPr>
          <w:p w14:paraId="78A4352F"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4E993785"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07D41700" w14:textId="77777777" w:rsidTr="006B71CA">
        <w:trPr>
          <w:trHeight w:val="387"/>
        </w:trPr>
        <w:tc>
          <w:tcPr>
            <w:tcW w:w="793" w:type="pct"/>
            <w:vMerge/>
            <w:shd w:val="clear" w:color="auto" w:fill="auto"/>
          </w:tcPr>
          <w:p w14:paraId="335007A6" w14:textId="77777777" w:rsidR="009339C8" w:rsidRPr="008630BF" w:rsidRDefault="009339C8" w:rsidP="006D7D6F">
            <w:pPr>
              <w:pStyle w:val="ListParagraph"/>
              <w:numPr>
                <w:ilvl w:val="0"/>
                <w:numId w:val="18"/>
              </w:numPr>
              <w:spacing w:after="0" w:line="240" w:lineRule="auto"/>
              <w:ind w:left="453" w:hanging="284"/>
              <w:rPr>
                <w:rFonts w:ascii="Arial" w:hAnsi="Arial" w:cs="Arial"/>
                <w:color w:val="000000"/>
                <w:lang w:val="en-US"/>
              </w:rPr>
            </w:pPr>
          </w:p>
        </w:tc>
        <w:tc>
          <w:tcPr>
            <w:tcW w:w="219" w:type="pct"/>
          </w:tcPr>
          <w:p w14:paraId="20423C9B" w14:textId="77777777" w:rsidR="009339C8" w:rsidRPr="009B4EAB" w:rsidRDefault="009339C8"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9</w:t>
            </w:r>
          </w:p>
        </w:tc>
        <w:tc>
          <w:tcPr>
            <w:tcW w:w="1378" w:type="pct"/>
            <w:shd w:val="clear" w:color="auto" w:fill="auto"/>
          </w:tcPr>
          <w:p w14:paraId="281BBCDC" w14:textId="77777777" w:rsidR="009339C8" w:rsidRPr="00F26875"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 xml:space="preserve">Internal and external auditing of financial transaction are done regularly </w:t>
            </w:r>
            <w:r w:rsidRPr="00F26875">
              <w:rPr>
                <w:rFonts w:ascii="Arial" w:eastAsia="Times New Roman" w:hAnsi="Arial" w:cs="Arial"/>
                <w:lang w:val="en-US"/>
              </w:rPr>
              <w:t>(at least annually) and documented</w:t>
            </w:r>
          </w:p>
          <w:p w14:paraId="4B290063" w14:textId="77777777" w:rsidR="009339C8" w:rsidRDefault="009339C8" w:rsidP="006D7D6F">
            <w:pPr>
              <w:spacing w:after="0" w:line="240" w:lineRule="auto"/>
              <w:rPr>
                <w:rFonts w:ascii="Arial" w:eastAsia="Times New Roman" w:hAnsi="Arial" w:cs="Arial"/>
                <w:sz w:val="16"/>
                <w:szCs w:val="16"/>
                <w:lang w:val="en-US"/>
              </w:rPr>
            </w:pPr>
          </w:p>
          <w:p w14:paraId="7F00C634" w14:textId="77777777" w:rsidR="009339C8" w:rsidRDefault="009339C8" w:rsidP="006D7D6F">
            <w:pPr>
              <w:spacing w:after="0" w:line="240" w:lineRule="auto"/>
              <w:rPr>
                <w:rFonts w:ascii="Arial" w:eastAsia="Times New Roman" w:hAnsi="Arial" w:cs="Arial"/>
                <w:b/>
                <w:sz w:val="16"/>
                <w:szCs w:val="16"/>
                <w:lang w:val="en-US"/>
              </w:rPr>
            </w:pPr>
          </w:p>
          <w:p w14:paraId="5BC0BCD7" w14:textId="77777777" w:rsidR="009339C8" w:rsidRPr="008A6406" w:rsidRDefault="009339C8" w:rsidP="006D7D6F">
            <w:pPr>
              <w:spacing w:after="0" w:line="240" w:lineRule="auto"/>
              <w:rPr>
                <w:rFonts w:ascii="Arial" w:eastAsia="Times New Roman" w:hAnsi="Arial" w:cs="Arial"/>
                <w:b/>
                <w:sz w:val="16"/>
                <w:szCs w:val="16"/>
                <w:lang w:val="en-US"/>
              </w:rPr>
            </w:pPr>
            <w:r w:rsidRPr="008A6406">
              <w:rPr>
                <w:rFonts w:ascii="Arial" w:eastAsia="Times New Roman" w:hAnsi="Arial" w:cs="Arial"/>
                <w:b/>
                <w:sz w:val="16"/>
                <w:szCs w:val="16"/>
                <w:lang w:val="en-US"/>
              </w:rPr>
              <w:t>COA for Public SDEC</w:t>
            </w:r>
          </w:p>
          <w:p w14:paraId="0C195901" w14:textId="77777777" w:rsidR="009339C8" w:rsidRPr="000307AD" w:rsidRDefault="009339C8" w:rsidP="006D7D6F">
            <w:pPr>
              <w:spacing w:after="0" w:line="240" w:lineRule="auto"/>
              <w:rPr>
                <w:rFonts w:ascii="Arial" w:eastAsia="Times New Roman" w:hAnsi="Arial" w:cs="Arial"/>
                <w:lang w:val="en-US"/>
              </w:rPr>
            </w:pPr>
            <w:r w:rsidRPr="008A3D4A">
              <w:rPr>
                <w:rFonts w:ascii="Arial" w:eastAsia="Times New Roman" w:hAnsi="Arial" w:cs="Arial"/>
                <w:sz w:val="18"/>
                <w:szCs w:val="18"/>
                <w:lang w:val="en-US"/>
              </w:rPr>
              <w:t>MOV: Audit Report</w:t>
            </w:r>
            <w:r>
              <w:rPr>
                <w:rFonts w:ascii="Arial" w:eastAsia="Times New Roman" w:hAnsi="Arial" w:cs="Arial"/>
                <w:sz w:val="18"/>
                <w:szCs w:val="18"/>
                <w:lang w:val="en-US"/>
              </w:rPr>
              <w:t>s</w:t>
            </w:r>
          </w:p>
        </w:tc>
        <w:tc>
          <w:tcPr>
            <w:tcW w:w="231" w:type="pct"/>
            <w:shd w:val="clear" w:color="auto" w:fill="auto"/>
          </w:tcPr>
          <w:p w14:paraId="4378271F"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7381AD18" w14:textId="77777777" w:rsidR="009339C8" w:rsidRPr="009B4EAB"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w:t>
            </w:r>
          </w:p>
        </w:tc>
        <w:tc>
          <w:tcPr>
            <w:tcW w:w="1259" w:type="pct"/>
          </w:tcPr>
          <w:p w14:paraId="50DA73F2" w14:textId="77777777" w:rsidR="009339C8"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Internal and external auditing of financial transaction</w:t>
            </w:r>
            <w:r>
              <w:rPr>
                <w:rFonts w:ascii="Arial" w:eastAsia="Times New Roman" w:hAnsi="Arial" w:cs="Arial"/>
                <w:lang w:val="en-US"/>
              </w:rPr>
              <w:t>s</w:t>
            </w:r>
            <w:r w:rsidRPr="000307AD">
              <w:rPr>
                <w:rFonts w:ascii="Arial" w:eastAsia="Times New Roman" w:hAnsi="Arial" w:cs="Arial"/>
                <w:lang w:val="en-US"/>
              </w:rPr>
              <w:t xml:space="preserve"> are done </w:t>
            </w:r>
            <w:r>
              <w:rPr>
                <w:rFonts w:ascii="Arial" w:eastAsia="Times New Roman" w:hAnsi="Arial" w:cs="Arial"/>
                <w:lang w:val="en-US"/>
              </w:rPr>
              <w:t>quarterly or semi-annually whatever is applicable.</w:t>
            </w:r>
          </w:p>
          <w:p w14:paraId="679ED910" w14:textId="77777777" w:rsidR="009339C8" w:rsidRDefault="009339C8" w:rsidP="006D7D6F">
            <w:pPr>
              <w:spacing w:after="0" w:line="240" w:lineRule="auto"/>
              <w:rPr>
                <w:rFonts w:ascii="Arial" w:eastAsia="Times New Roman" w:hAnsi="Arial" w:cs="Arial"/>
                <w:b/>
                <w:sz w:val="16"/>
                <w:szCs w:val="16"/>
                <w:lang w:val="en-US"/>
              </w:rPr>
            </w:pPr>
          </w:p>
          <w:p w14:paraId="53FA25F6" w14:textId="77777777" w:rsidR="009339C8" w:rsidRDefault="009339C8" w:rsidP="006D7D6F">
            <w:pPr>
              <w:spacing w:after="0" w:line="240" w:lineRule="auto"/>
              <w:rPr>
                <w:rFonts w:ascii="Arial" w:eastAsia="Times New Roman" w:hAnsi="Arial" w:cs="Arial"/>
                <w:b/>
                <w:sz w:val="16"/>
                <w:szCs w:val="16"/>
                <w:lang w:val="en-US"/>
              </w:rPr>
            </w:pPr>
          </w:p>
          <w:p w14:paraId="3E8F1E77" w14:textId="77777777" w:rsidR="009339C8" w:rsidRPr="008A6406" w:rsidRDefault="009339C8" w:rsidP="006D7D6F">
            <w:pPr>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COA for Public SDEC</w:t>
            </w:r>
          </w:p>
          <w:p w14:paraId="13909BBE" w14:textId="77777777" w:rsidR="009339C8" w:rsidRPr="000307AD" w:rsidRDefault="009339C8" w:rsidP="006D7D6F">
            <w:pPr>
              <w:spacing w:after="0" w:line="240" w:lineRule="auto"/>
              <w:rPr>
                <w:rFonts w:ascii="Arial" w:eastAsia="Times New Roman" w:hAnsi="Arial" w:cs="Arial"/>
                <w:bCs/>
                <w:sz w:val="16"/>
                <w:szCs w:val="16"/>
                <w:lang w:val="en-US"/>
              </w:rPr>
            </w:pPr>
            <w:r w:rsidRPr="008A3D4A">
              <w:rPr>
                <w:rFonts w:ascii="Arial" w:eastAsia="Times New Roman" w:hAnsi="Arial" w:cs="Arial"/>
                <w:sz w:val="18"/>
                <w:szCs w:val="18"/>
                <w:lang w:val="en-US"/>
              </w:rPr>
              <w:t>MOV: Audit Report</w:t>
            </w:r>
            <w:r>
              <w:rPr>
                <w:rFonts w:ascii="Arial" w:eastAsia="Times New Roman" w:hAnsi="Arial" w:cs="Arial"/>
                <w:sz w:val="18"/>
                <w:szCs w:val="18"/>
                <w:lang w:val="en-US"/>
              </w:rPr>
              <w:t>s</w:t>
            </w:r>
          </w:p>
        </w:tc>
        <w:tc>
          <w:tcPr>
            <w:tcW w:w="264" w:type="pct"/>
            <w:shd w:val="clear" w:color="auto" w:fill="auto"/>
          </w:tcPr>
          <w:p w14:paraId="2DB379B4"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5950B246"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857A72" w14:paraId="2C19F4D6" w14:textId="77777777" w:rsidTr="006B71CA">
        <w:trPr>
          <w:trHeight w:val="839"/>
        </w:trPr>
        <w:tc>
          <w:tcPr>
            <w:tcW w:w="793" w:type="pct"/>
            <w:vMerge/>
            <w:shd w:val="clear" w:color="auto" w:fill="auto"/>
          </w:tcPr>
          <w:p w14:paraId="6E83203B" w14:textId="77777777" w:rsidR="009339C8" w:rsidRPr="000307AD" w:rsidRDefault="009339C8" w:rsidP="006D7D6F">
            <w:pPr>
              <w:spacing w:after="0" w:line="240" w:lineRule="auto"/>
              <w:ind w:left="453" w:hanging="284"/>
              <w:rPr>
                <w:rFonts w:ascii="Arial" w:eastAsia="Times New Roman" w:hAnsi="Arial" w:cs="Arial"/>
                <w:i/>
                <w:sz w:val="20"/>
                <w:szCs w:val="20"/>
                <w:lang w:val="en-US"/>
              </w:rPr>
            </w:pPr>
          </w:p>
        </w:tc>
        <w:tc>
          <w:tcPr>
            <w:tcW w:w="219" w:type="pct"/>
          </w:tcPr>
          <w:p w14:paraId="37787158" w14:textId="77777777" w:rsidR="009339C8" w:rsidRPr="009B4EAB" w:rsidRDefault="009339C8" w:rsidP="006D7D6F">
            <w:pPr>
              <w:spacing w:after="0" w:line="240" w:lineRule="auto"/>
              <w:jc w:val="center"/>
              <w:rPr>
                <w:rFonts w:ascii="Arial" w:eastAsia="Times New Roman" w:hAnsi="Arial" w:cs="Arial"/>
                <w:sz w:val="16"/>
                <w:szCs w:val="16"/>
                <w:lang w:val="en-US"/>
              </w:rPr>
            </w:pPr>
            <w:r w:rsidRPr="009B4EAB">
              <w:rPr>
                <w:rFonts w:ascii="Arial" w:eastAsia="Times New Roman" w:hAnsi="Arial" w:cs="Arial"/>
                <w:sz w:val="16"/>
                <w:szCs w:val="16"/>
                <w:lang w:val="en-US"/>
              </w:rPr>
              <w:t>1</w:t>
            </w:r>
            <w:r>
              <w:rPr>
                <w:rFonts w:ascii="Arial" w:eastAsia="Times New Roman" w:hAnsi="Arial" w:cs="Arial"/>
                <w:sz w:val="16"/>
                <w:szCs w:val="16"/>
                <w:lang w:val="en-US"/>
              </w:rPr>
              <w:t>0</w:t>
            </w:r>
          </w:p>
        </w:tc>
        <w:tc>
          <w:tcPr>
            <w:tcW w:w="1378" w:type="pct"/>
            <w:shd w:val="clear" w:color="auto" w:fill="auto"/>
          </w:tcPr>
          <w:p w14:paraId="22A104D4" w14:textId="77777777" w:rsidR="009339C8"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Annual Financial Report/Statement is certified by an independent Certified Public Accountant</w:t>
            </w:r>
            <w:r>
              <w:rPr>
                <w:rFonts w:ascii="Arial" w:eastAsia="Times New Roman" w:hAnsi="Arial" w:cs="Arial"/>
                <w:lang w:val="en-US"/>
              </w:rPr>
              <w:t xml:space="preserve"> (CPA) s</w:t>
            </w:r>
            <w:r w:rsidRPr="000307AD">
              <w:rPr>
                <w:rFonts w:ascii="Arial" w:eastAsia="Times New Roman" w:hAnsi="Arial" w:cs="Arial"/>
                <w:lang w:val="en-US"/>
              </w:rPr>
              <w:t xml:space="preserve">hould the </w:t>
            </w:r>
            <w:r w:rsidRPr="000307AD">
              <w:rPr>
                <w:rFonts w:ascii="Arial" w:eastAsia="Times New Roman" w:hAnsi="Arial" w:cs="Arial"/>
                <w:lang w:val="en-US"/>
              </w:rPr>
              <w:lastRenderedPageBreak/>
              <w:t xml:space="preserve">gross income of the </w:t>
            </w:r>
            <w:r w:rsidR="0096188D">
              <w:rPr>
                <w:rFonts w:ascii="Arial" w:eastAsia="Times New Roman" w:hAnsi="Arial" w:cs="Arial"/>
                <w:lang w:val="en-US"/>
              </w:rPr>
              <w:t xml:space="preserve">private </w:t>
            </w:r>
            <w:r w:rsidRPr="000307AD">
              <w:rPr>
                <w:rFonts w:ascii="Arial" w:eastAsia="Times New Roman" w:hAnsi="Arial" w:cs="Arial"/>
                <w:lang w:val="en-US"/>
              </w:rPr>
              <w:t>agency goes beyond PhP500,000.00</w:t>
            </w:r>
            <w:r>
              <w:rPr>
                <w:rFonts w:ascii="Arial" w:eastAsia="Times New Roman" w:hAnsi="Arial" w:cs="Arial"/>
                <w:lang w:val="en-US"/>
              </w:rPr>
              <w:t xml:space="preserve">, or by a Government Auditor for government program or project. </w:t>
            </w:r>
            <w:r w:rsidRPr="000307AD">
              <w:rPr>
                <w:rFonts w:ascii="Arial" w:eastAsia="Times New Roman" w:hAnsi="Arial" w:cs="Arial"/>
                <w:lang w:val="en-US"/>
              </w:rPr>
              <w:t xml:space="preserve">  </w:t>
            </w:r>
          </w:p>
          <w:p w14:paraId="1642F3EA" w14:textId="77777777" w:rsidR="009339C8" w:rsidRPr="008A6406" w:rsidRDefault="009339C8" w:rsidP="006D7D6F">
            <w:pPr>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(Applicable for Private SDEC)</w:t>
            </w:r>
          </w:p>
          <w:p w14:paraId="219402A5" w14:textId="77777777" w:rsidR="009339C8" w:rsidRPr="005B7897" w:rsidRDefault="009339C8" w:rsidP="006D7D6F">
            <w:pPr>
              <w:spacing w:after="0" w:line="240" w:lineRule="auto"/>
              <w:ind w:left="595" w:hanging="595"/>
              <w:rPr>
                <w:rFonts w:ascii="Arial" w:eastAsia="Times New Roman" w:hAnsi="Arial" w:cs="Arial"/>
                <w:sz w:val="18"/>
                <w:szCs w:val="18"/>
                <w:lang w:val="en-US"/>
              </w:rPr>
            </w:pPr>
            <w:r w:rsidRPr="005B7897">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  </w:t>
            </w:r>
            <w:r w:rsidRPr="005B7897">
              <w:rPr>
                <w:rFonts w:ascii="Arial" w:eastAsia="Times New Roman" w:hAnsi="Arial" w:cs="Arial"/>
                <w:sz w:val="18"/>
                <w:szCs w:val="18"/>
                <w:lang w:val="en-US"/>
              </w:rPr>
              <w:t>Audited Financial Statement/Report</w:t>
            </w:r>
          </w:p>
        </w:tc>
        <w:tc>
          <w:tcPr>
            <w:tcW w:w="231" w:type="pct"/>
            <w:shd w:val="clear" w:color="auto" w:fill="auto"/>
          </w:tcPr>
          <w:p w14:paraId="463634FB"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289B4E23" w14:textId="77777777" w:rsidR="009339C8" w:rsidRPr="00115407"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4</w:t>
            </w:r>
          </w:p>
        </w:tc>
        <w:tc>
          <w:tcPr>
            <w:tcW w:w="1259" w:type="pct"/>
          </w:tcPr>
          <w:p w14:paraId="69115D18" w14:textId="77777777" w:rsidR="009339C8"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 xml:space="preserve">Regular reporting </w:t>
            </w:r>
            <w:r>
              <w:rPr>
                <w:rFonts w:ascii="Arial" w:eastAsia="Times New Roman" w:hAnsi="Arial" w:cs="Arial"/>
                <w:lang w:val="en-US"/>
              </w:rPr>
              <w:t>or</w:t>
            </w:r>
            <w:r w:rsidRPr="000307AD">
              <w:rPr>
                <w:rFonts w:ascii="Arial" w:eastAsia="Times New Roman" w:hAnsi="Arial" w:cs="Arial"/>
                <w:lang w:val="en-US"/>
              </w:rPr>
              <w:t xml:space="preserve"> feedback to donors</w:t>
            </w:r>
            <w:r>
              <w:rPr>
                <w:rFonts w:ascii="Arial" w:eastAsia="Times New Roman" w:hAnsi="Arial" w:cs="Arial"/>
                <w:lang w:val="en-US"/>
              </w:rPr>
              <w:t>/</w:t>
            </w:r>
            <w:r w:rsidRPr="000307AD">
              <w:rPr>
                <w:rFonts w:ascii="Arial" w:eastAsia="Times New Roman" w:hAnsi="Arial" w:cs="Arial"/>
                <w:lang w:val="en-US"/>
              </w:rPr>
              <w:t xml:space="preserve">sponsors on fund utilization </w:t>
            </w:r>
            <w:r>
              <w:rPr>
                <w:rFonts w:ascii="Arial" w:eastAsia="Times New Roman" w:hAnsi="Arial" w:cs="Arial"/>
                <w:lang w:val="en-US"/>
              </w:rPr>
              <w:t>is being</w:t>
            </w:r>
            <w:r w:rsidRPr="000307AD">
              <w:rPr>
                <w:rFonts w:ascii="Arial" w:eastAsia="Times New Roman" w:hAnsi="Arial" w:cs="Arial"/>
                <w:lang w:val="en-US"/>
              </w:rPr>
              <w:t xml:space="preserve"> done</w:t>
            </w:r>
            <w:r>
              <w:rPr>
                <w:rFonts w:ascii="Arial" w:eastAsia="Times New Roman" w:hAnsi="Arial" w:cs="Arial"/>
                <w:lang w:val="en-US"/>
              </w:rPr>
              <w:t>.</w:t>
            </w:r>
          </w:p>
          <w:p w14:paraId="5A2D4D64" w14:textId="77777777" w:rsidR="009339C8" w:rsidRPr="00AB28EF" w:rsidRDefault="009339C8" w:rsidP="006D7D6F">
            <w:pPr>
              <w:spacing w:after="0" w:line="240" w:lineRule="auto"/>
              <w:rPr>
                <w:rFonts w:ascii="Arial" w:eastAsia="Times New Roman" w:hAnsi="Arial" w:cs="Arial"/>
                <w:sz w:val="16"/>
                <w:szCs w:val="16"/>
                <w:lang w:val="en-US"/>
              </w:rPr>
            </w:pPr>
          </w:p>
          <w:p w14:paraId="16FECFD8" w14:textId="77777777" w:rsidR="009339C8" w:rsidRDefault="009339C8" w:rsidP="006D7D6F">
            <w:pPr>
              <w:spacing w:after="0" w:line="240" w:lineRule="auto"/>
              <w:ind w:left="596" w:hanging="567"/>
              <w:rPr>
                <w:rFonts w:ascii="Arial" w:eastAsia="Times New Roman" w:hAnsi="Arial" w:cs="Arial"/>
                <w:sz w:val="18"/>
                <w:szCs w:val="18"/>
                <w:lang w:val="en-US"/>
              </w:rPr>
            </w:pPr>
          </w:p>
          <w:p w14:paraId="48785521" w14:textId="77777777" w:rsidR="009339C8" w:rsidRDefault="009339C8" w:rsidP="006D7D6F">
            <w:pPr>
              <w:spacing w:after="0" w:line="240" w:lineRule="auto"/>
              <w:ind w:left="596" w:hanging="567"/>
              <w:rPr>
                <w:rFonts w:ascii="Arial" w:eastAsia="Times New Roman" w:hAnsi="Arial" w:cs="Arial"/>
                <w:sz w:val="18"/>
                <w:szCs w:val="18"/>
                <w:lang w:val="en-US"/>
              </w:rPr>
            </w:pPr>
          </w:p>
          <w:p w14:paraId="4B66ADA7" w14:textId="77777777" w:rsidR="009339C8" w:rsidRDefault="009339C8" w:rsidP="006D7D6F">
            <w:pPr>
              <w:spacing w:after="0" w:line="240" w:lineRule="auto"/>
              <w:ind w:left="596" w:hanging="567"/>
              <w:rPr>
                <w:rFonts w:ascii="Arial" w:eastAsia="Times New Roman" w:hAnsi="Arial" w:cs="Arial"/>
                <w:sz w:val="18"/>
                <w:szCs w:val="18"/>
                <w:lang w:val="en-US"/>
              </w:rPr>
            </w:pPr>
          </w:p>
          <w:p w14:paraId="3D20B144" w14:textId="77777777" w:rsidR="009339C8" w:rsidRPr="000307AD" w:rsidRDefault="009339C8" w:rsidP="006D7D6F">
            <w:pPr>
              <w:spacing w:after="0" w:line="240" w:lineRule="auto"/>
              <w:ind w:left="596" w:hanging="567"/>
              <w:rPr>
                <w:rFonts w:ascii="Arial" w:eastAsia="Times New Roman" w:hAnsi="Arial" w:cs="Arial"/>
                <w:bCs/>
                <w:sz w:val="16"/>
                <w:szCs w:val="16"/>
                <w:lang w:val="en-US"/>
              </w:rPr>
            </w:pPr>
            <w:r w:rsidRPr="00496E59">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 Financial Report to Donor/    </w:t>
            </w:r>
            <w:r w:rsidRPr="00496E59">
              <w:rPr>
                <w:rFonts w:ascii="Arial" w:eastAsia="Times New Roman" w:hAnsi="Arial" w:cs="Arial"/>
                <w:sz w:val="18"/>
                <w:szCs w:val="18"/>
                <w:lang w:val="en-US"/>
              </w:rPr>
              <w:t xml:space="preserve">Catalogue or Annual Report  </w:t>
            </w:r>
          </w:p>
        </w:tc>
        <w:tc>
          <w:tcPr>
            <w:tcW w:w="264" w:type="pct"/>
            <w:shd w:val="clear" w:color="auto" w:fill="auto"/>
          </w:tcPr>
          <w:p w14:paraId="2A3D5020"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0D37ADFA"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7421C2C5" w14:textId="77777777" w:rsidTr="006B71CA">
        <w:trPr>
          <w:trHeight w:val="1122"/>
        </w:trPr>
        <w:tc>
          <w:tcPr>
            <w:tcW w:w="793" w:type="pct"/>
            <w:vMerge w:val="restart"/>
            <w:shd w:val="clear" w:color="auto" w:fill="auto"/>
          </w:tcPr>
          <w:p w14:paraId="7AD2853D" w14:textId="77777777" w:rsidR="009339C8" w:rsidRPr="008630BF" w:rsidRDefault="009339C8" w:rsidP="006D7D6F">
            <w:pPr>
              <w:pStyle w:val="ListParagraph"/>
              <w:numPr>
                <w:ilvl w:val="0"/>
                <w:numId w:val="18"/>
              </w:numPr>
              <w:ind w:left="453" w:hanging="284"/>
              <w:rPr>
                <w:rFonts w:ascii="Arial" w:hAnsi="Arial" w:cs="Arial"/>
                <w:lang w:val="en-US"/>
              </w:rPr>
            </w:pPr>
            <w:r w:rsidRPr="008630BF">
              <w:rPr>
                <w:rFonts w:ascii="Arial" w:hAnsi="Arial" w:cs="Arial"/>
                <w:lang w:val="en-US"/>
              </w:rPr>
              <w:t xml:space="preserve">Fund Liquidation </w:t>
            </w:r>
          </w:p>
          <w:p w14:paraId="794E6AA5" w14:textId="77777777" w:rsidR="009339C8" w:rsidRPr="000307AD" w:rsidRDefault="009339C8" w:rsidP="006D7D6F">
            <w:pPr>
              <w:spacing w:after="0" w:line="240" w:lineRule="auto"/>
              <w:ind w:left="453" w:hanging="284"/>
              <w:rPr>
                <w:rFonts w:ascii="Arial" w:eastAsia="Times New Roman" w:hAnsi="Arial" w:cs="Arial"/>
                <w:i/>
                <w:sz w:val="20"/>
                <w:szCs w:val="20"/>
                <w:lang w:val="en-US"/>
              </w:rPr>
            </w:pPr>
            <w:r>
              <w:rPr>
                <w:rFonts w:ascii="Arial" w:eastAsia="Times New Roman" w:hAnsi="Arial" w:cs="Arial"/>
                <w:i/>
                <w:sz w:val="20"/>
                <w:szCs w:val="20"/>
                <w:lang w:val="en-US"/>
              </w:rPr>
              <w:t xml:space="preserve"> </w:t>
            </w:r>
          </w:p>
        </w:tc>
        <w:tc>
          <w:tcPr>
            <w:tcW w:w="219" w:type="pct"/>
          </w:tcPr>
          <w:p w14:paraId="505E34F3" w14:textId="77777777" w:rsidR="009339C8" w:rsidRPr="009B4EAB" w:rsidRDefault="009339C8" w:rsidP="006D7D6F">
            <w:pPr>
              <w:spacing w:after="0" w:line="240" w:lineRule="auto"/>
              <w:jc w:val="center"/>
              <w:rPr>
                <w:rFonts w:ascii="Arial" w:eastAsia="Times New Roman" w:hAnsi="Arial" w:cs="Arial"/>
                <w:sz w:val="16"/>
                <w:szCs w:val="16"/>
                <w:lang w:val="en-US"/>
              </w:rPr>
            </w:pPr>
            <w:r w:rsidRPr="009B4EAB">
              <w:rPr>
                <w:rFonts w:ascii="Arial" w:eastAsia="Times New Roman" w:hAnsi="Arial" w:cs="Arial"/>
                <w:sz w:val="16"/>
                <w:szCs w:val="16"/>
                <w:lang w:val="en-US"/>
              </w:rPr>
              <w:t>1</w:t>
            </w:r>
            <w:r>
              <w:rPr>
                <w:rFonts w:ascii="Arial" w:eastAsia="Times New Roman" w:hAnsi="Arial" w:cs="Arial"/>
                <w:sz w:val="16"/>
                <w:szCs w:val="16"/>
                <w:lang w:val="en-US"/>
              </w:rPr>
              <w:t>1</w:t>
            </w:r>
          </w:p>
        </w:tc>
        <w:tc>
          <w:tcPr>
            <w:tcW w:w="1378" w:type="pct"/>
            <w:shd w:val="clear" w:color="auto" w:fill="auto"/>
          </w:tcPr>
          <w:p w14:paraId="4922359A" w14:textId="77777777" w:rsidR="009339C8"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Disbursements are covered by duly authorized vouchers and are subjected to annual internal/external auditing</w:t>
            </w:r>
            <w:r>
              <w:rPr>
                <w:rFonts w:ascii="Arial" w:eastAsia="Times New Roman" w:hAnsi="Arial" w:cs="Arial"/>
                <w:lang w:val="en-US"/>
              </w:rPr>
              <w:t>.</w:t>
            </w:r>
          </w:p>
          <w:p w14:paraId="406F414B" w14:textId="77777777" w:rsidR="009339C8" w:rsidRPr="00B42FC6" w:rsidRDefault="009339C8" w:rsidP="006D7D6F">
            <w:pPr>
              <w:spacing w:after="0" w:line="240" w:lineRule="auto"/>
              <w:rPr>
                <w:rFonts w:ascii="Arial" w:eastAsia="Times New Roman" w:hAnsi="Arial" w:cs="Arial"/>
                <w:sz w:val="16"/>
                <w:szCs w:val="16"/>
                <w:lang w:val="en-US"/>
              </w:rPr>
            </w:pPr>
          </w:p>
          <w:p w14:paraId="0728A6C0" w14:textId="77777777" w:rsidR="009339C8" w:rsidRPr="008A3D4A" w:rsidRDefault="009339C8" w:rsidP="006D7D6F">
            <w:pPr>
              <w:spacing w:after="0" w:line="240" w:lineRule="auto"/>
              <w:rPr>
                <w:rFonts w:ascii="Arial" w:eastAsia="Times New Roman" w:hAnsi="Arial" w:cs="Arial"/>
                <w:sz w:val="18"/>
                <w:szCs w:val="18"/>
                <w:lang w:val="en-US"/>
              </w:rPr>
            </w:pPr>
            <w:r w:rsidRPr="008A3D4A">
              <w:rPr>
                <w:rFonts w:ascii="Arial" w:eastAsia="Times New Roman" w:hAnsi="Arial" w:cs="Arial"/>
                <w:sz w:val="18"/>
                <w:szCs w:val="18"/>
                <w:lang w:val="en-US"/>
              </w:rPr>
              <w:t>MOV: Vouchers</w:t>
            </w:r>
            <w:r>
              <w:rPr>
                <w:rFonts w:ascii="Arial" w:eastAsia="Times New Roman" w:hAnsi="Arial" w:cs="Arial"/>
                <w:sz w:val="18"/>
                <w:szCs w:val="18"/>
                <w:lang w:val="en-US"/>
              </w:rPr>
              <w:t>/</w:t>
            </w:r>
            <w:r w:rsidRPr="008A3D4A">
              <w:rPr>
                <w:rFonts w:ascii="Arial" w:eastAsia="Times New Roman" w:hAnsi="Arial" w:cs="Arial"/>
                <w:sz w:val="18"/>
                <w:szCs w:val="18"/>
                <w:lang w:val="en-US"/>
              </w:rPr>
              <w:t>Ledgers</w:t>
            </w:r>
            <w:r>
              <w:rPr>
                <w:rFonts w:ascii="Arial" w:eastAsia="Times New Roman" w:hAnsi="Arial" w:cs="Arial"/>
                <w:sz w:val="18"/>
                <w:szCs w:val="18"/>
                <w:lang w:val="en-US"/>
              </w:rPr>
              <w:t>/Audit Reports</w:t>
            </w:r>
            <w:r w:rsidRPr="008A3D4A">
              <w:rPr>
                <w:rFonts w:ascii="Arial" w:eastAsia="Times New Roman" w:hAnsi="Arial" w:cs="Arial"/>
                <w:sz w:val="18"/>
                <w:szCs w:val="18"/>
                <w:lang w:val="en-US"/>
              </w:rPr>
              <w:t xml:space="preserve"> </w:t>
            </w:r>
          </w:p>
        </w:tc>
        <w:tc>
          <w:tcPr>
            <w:tcW w:w="231" w:type="pct"/>
            <w:shd w:val="clear" w:color="auto" w:fill="auto"/>
          </w:tcPr>
          <w:p w14:paraId="3D91D8AF"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1F328F9D" w14:textId="77777777" w:rsidR="009339C8" w:rsidRPr="00DE35D0" w:rsidRDefault="009339C8" w:rsidP="006D7D6F">
            <w:pPr>
              <w:spacing w:after="0" w:line="240" w:lineRule="auto"/>
              <w:ind w:left="593" w:hanging="593"/>
              <w:jc w:val="center"/>
              <w:rPr>
                <w:rFonts w:ascii="Arial" w:eastAsia="Times New Roman" w:hAnsi="Arial" w:cs="Arial"/>
                <w:sz w:val="18"/>
                <w:szCs w:val="18"/>
                <w:lang w:val="en-US"/>
              </w:rPr>
            </w:pPr>
          </w:p>
        </w:tc>
        <w:tc>
          <w:tcPr>
            <w:tcW w:w="1259" w:type="pct"/>
          </w:tcPr>
          <w:p w14:paraId="71BC2BEF" w14:textId="77777777" w:rsidR="009339C8" w:rsidRPr="000307AD" w:rsidRDefault="009339C8" w:rsidP="006D7D6F">
            <w:pPr>
              <w:spacing w:after="0" w:line="240" w:lineRule="auto"/>
              <w:ind w:left="596" w:hanging="596"/>
              <w:rPr>
                <w:rFonts w:ascii="Arial" w:eastAsia="Times New Roman" w:hAnsi="Arial" w:cs="Arial"/>
                <w:bCs/>
                <w:sz w:val="16"/>
                <w:szCs w:val="16"/>
                <w:lang w:val="en-US"/>
              </w:rPr>
            </w:pPr>
            <w:r>
              <w:rPr>
                <w:rFonts w:ascii="Arial" w:eastAsia="Times New Roman" w:hAnsi="Arial" w:cs="Arial"/>
                <w:sz w:val="20"/>
                <w:szCs w:val="20"/>
                <w:lang w:val="en-US"/>
              </w:rPr>
              <w:t xml:space="preserve"> </w:t>
            </w:r>
          </w:p>
        </w:tc>
        <w:tc>
          <w:tcPr>
            <w:tcW w:w="264" w:type="pct"/>
            <w:shd w:val="clear" w:color="auto" w:fill="auto"/>
          </w:tcPr>
          <w:p w14:paraId="5AEE6EFA"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0824501B"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CEA8021" w14:textId="77777777" w:rsidTr="006B71CA">
        <w:trPr>
          <w:trHeight w:val="1150"/>
        </w:trPr>
        <w:tc>
          <w:tcPr>
            <w:tcW w:w="793" w:type="pct"/>
            <w:vMerge/>
            <w:shd w:val="clear" w:color="auto" w:fill="auto"/>
          </w:tcPr>
          <w:p w14:paraId="4E39EACA" w14:textId="77777777" w:rsidR="009339C8" w:rsidRPr="008630BF" w:rsidRDefault="009339C8" w:rsidP="006D7D6F">
            <w:pPr>
              <w:pStyle w:val="ListParagraph"/>
              <w:ind w:left="453"/>
              <w:rPr>
                <w:rFonts w:ascii="Arial" w:hAnsi="Arial" w:cs="Arial"/>
                <w:lang w:val="en-US"/>
              </w:rPr>
            </w:pPr>
          </w:p>
        </w:tc>
        <w:tc>
          <w:tcPr>
            <w:tcW w:w="219" w:type="pct"/>
          </w:tcPr>
          <w:p w14:paraId="1EF11E87" w14:textId="77777777" w:rsidR="009339C8" w:rsidRPr="009B4EAB" w:rsidRDefault="009339C8" w:rsidP="006D7D6F">
            <w:pPr>
              <w:spacing w:after="0" w:line="240" w:lineRule="auto"/>
              <w:rPr>
                <w:rFonts w:ascii="Arial" w:eastAsia="Times New Roman" w:hAnsi="Arial" w:cs="Arial"/>
                <w:sz w:val="16"/>
                <w:szCs w:val="16"/>
                <w:lang w:val="en-US"/>
              </w:rPr>
            </w:pPr>
            <w:r w:rsidRPr="009B4EAB">
              <w:rPr>
                <w:rFonts w:ascii="Arial" w:eastAsia="Times New Roman" w:hAnsi="Arial" w:cs="Arial"/>
                <w:sz w:val="16"/>
                <w:szCs w:val="16"/>
                <w:lang w:val="en-US"/>
              </w:rPr>
              <w:t xml:space="preserve"> 1</w:t>
            </w:r>
            <w:r>
              <w:rPr>
                <w:rFonts w:ascii="Arial" w:eastAsia="Times New Roman" w:hAnsi="Arial" w:cs="Arial"/>
                <w:sz w:val="16"/>
                <w:szCs w:val="16"/>
                <w:lang w:val="en-US"/>
              </w:rPr>
              <w:t>2</w:t>
            </w:r>
          </w:p>
        </w:tc>
        <w:tc>
          <w:tcPr>
            <w:tcW w:w="1378" w:type="pct"/>
            <w:shd w:val="clear" w:color="auto" w:fill="auto"/>
          </w:tcPr>
          <w:p w14:paraId="232CDE09" w14:textId="77777777" w:rsidR="009339C8" w:rsidRDefault="009339C8" w:rsidP="006D7D6F">
            <w:pPr>
              <w:spacing w:after="0" w:line="240" w:lineRule="auto"/>
              <w:jc w:val="both"/>
              <w:rPr>
                <w:rFonts w:ascii="Arial" w:eastAsia="Times New Roman" w:hAnsi="Arial" w:cs="Arial"/>
                <w:lang w:val="en-US"/>
              </w:rPr>
            </w:pPr>
            <w:r>
              <w:rPr>
                <w:rFonts w:ascii="Arial" w:eastAsia="Times New Roman" w:hAnsi="Arial" w:cs="Arial"/>
                <w:lang w:val="en-US"/>
              </w:rPr>
              <w:t xml:space="preserve">Duly signed Updated Fund Utilization Report (FUR) is available </w:t>
            </w:r>
          </w:p>
          <w:p w14:paraId="0B4ED391" w14:textId="77777777" w:rsidR="009339C8" w:rsidRPr="008A3D4A" w:rsidRDefault="009339C8" w:rsidP="006D7D6F">
            <w:pPr>
              <w:spacing w:after="0" w:line="240" w:lineRule="auto"/>
              <w:rPr>
                <w:rFonts w:ascii="Arial" w:eastAsia="Times New Roman" w:hAnsi="Arial" w:cs="Arial"/>
                <w:sz w:val="16"/>
                <w:szCs w:val="16"/>
                <w:lang w:val="en-US"/>
              </w:rPr>
            </w:pPr>
          </w:p>
          <w:p w14:paraId="6A172269" w14:textId="77777777" w:rsidR="009339C8" w:rsidRDefault="009339C8" w:rsidP="006D7D6F">
            <w:pPr>
              <w:spacing w:after="0" w:line="240" w:lineRule="auto"/>
              <w:rPr>
                <w:rFonts w:ascii="Arial" w:eastAsia="Times New Roman" w:hAnsi="Arial" w:cs="Arial"/>
                <w:sz w:val="18"/>
                <w:szCs w:val="18"/>
                <w:lang w:val="en-US"/>
              </w:rPr>
            </w:pPr>
          </w:p>
          <w:p w14:paraId="149013F4" w14:textId="77777777" w:rsidR="009339C8" w:rsidRDefault="009339C8" w:rsidP="006D7D6F">
            <w:pPr>
              <w:spacing w:after="0" w:line="240" w:lineRule="auto"/>
              <w:rPr>
                <w:rFonts w:ascii="Arial" w:eastAsia="Times New Roman" w:hAnsi="Arial" w:cs="Arial"/>
                <w:sz w:val="18"/>
                <w:szCs w:val="18"/>
                <w:lang w:val="en-US"/>
              </w:rPr>
            </w:pPr>
          </w:p>
          <w:p w14:paraId="765A2A24" w14:textId="77777777" w:rsidR="009339C8" w:rsidRDefault="009339C8" w:rsidP="006D7D6F">
            <w:pPr>
              <w:spacing w:after="0" w:line="240" w:lineRule="auto"/>
              <w:rPr>
                <w:rFonts w:ascii="Arial" w:eastAsia="Times New Roman" w:hAnsi="Arial" w:cs="Arial"/>
                <w:sz w:val="18"/>
                <w:szCs w:val="18"/>
                <w:lang w:val="en-US"/>
              </w:rPr>
            </w:pPr>
          </w:p>
          <w:p w14:paraId="7C0F9140" w14:textId="77777777" w:rsidR="009339C8" w:rsidRPr="008A3D4A" w:rsidRDefault="009339C8" w:rsidP="006D7D6F">
            <w:pPr>
              <w:spacing w:after="0" w:line="240" w:lineRule="auto"/>
              <w:rPr>
                <w:rFonts w:ascii="Arial" w:eastAsia="Times New Roman" w:hAnsi="Arial" w:cs="Arial"/>
                <w:sz w:val="18"/>
                <w:szCs w:val="18"/>
                <w:lang w:val="en-US"/>
              </w:rPr>
            </w:pPr>
            <w:r w:rsidRPr="008A3D4A">
              <w:rPr>
                <w:rFonts w:ascii="Arial" w:eastAsia="Times New Roman" w:hAnsi="Arial" w:cs="Arial"/>
                <w:sz w:val="18"/>
                <w:szCs w:val="18"/>
                <w:lang w:val="en-US"/>
              </w:rPr>
              <w:t>MOV: Signed FUR</w:t>
            </w:r>
          </w:p>
        </w:tc>
        <w:tc>
          <w:tcPr>
            <w:tcW w:w="231" w:type="pct"/>
            <w:shd w:val="clear" w:color="auto" w:fill="auto"/>
          </w:tcPr>
          <w:p w14:paraId="7C442CEC"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5E7C507F" w14:textId="77777777" w:rsidR="009339C8" w:rsidRPr="009B4EAB"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5</w:t>
            </w:r>
          </w:p>
        </w:tc>
        <w:tc>
          <w:tcPr>
            <w:tcW w:w="1259" w:type="pct"/>
          </w:tcPr>
          <w:p w14:paraId="6228EE3A" w14:textId="77777777" w:rsidR="009339C8"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Fund Utilization Report is submitted quarterly</w:t>
            </w:r>
            <w:r>
              <w:rPr>
                <w:rFonts w:ascii="Arial" w:eastAsia="Times New Roman" w:hAnsi="Arial" w:cs="Arial"/>
                <w:lang w:val="en-US"/>
              </w:rPr>
              <w:t>,</w:t>
            </w:r>
            <w:r w:rsidRPr="000307AD">
              <w:rPr>
                <w:rFonts w:ascii="Arial" w:eastAsia="Times New Roman" w:hAnsi="Arial" w:cs="Arial"/>
                <w:lang w:val="en-US"/>
              </w:rPr>
              <w:t xml:space="preserve"> semi-annually</w:t>
            </w:r>
            <w:r>
              <w:rPr>
                <w:rFonts w:ascii="Arial" w:eastAsia="Times New Roman" w:hAnsi="Arial" w:cs="Arial"/>
                <w:lang w:val="en-US"/>
              </w:rPr>
              <w:t xml:space="preserve"> or annually as required to concerned agency/</w:t>
            </w:r>
            <w:proofErr w:type="spellStart"/>
            <w:r>
              <w:rPr>
                <w:rFonts w:ascii="Arial" w:eastAsia="Times New Roman" w:hAnsi="Arial" w:cs="Arial"/>
                <w:lang w:val="en-US"/>
              </w:rPr>
              <w:t>ies</w:t>
            </w:r>
            <w:proofErr w:type="spellEnd"/>
            <w:r>
              <w:rPr>
                <w:rFonts w:ascii="Arial" w:eastAsia="Times New Roman" w:hAnsi="Arial" w:cs="Arial"/>
                <w:lang w:val="en-US"/>
              </w:rPr>
              <w:t>.</w:t>
            </w:r>
            <w:r w:rsidRPr="000307AD">
              <w:rPr>
                <w:rFonts w:ascii="Arial" w:eastAsia="Times New Roman" w:hAnsi="Arial" w:cs="Arial"/>
                <w:lang w:val="en-US"/>
              </w:rPr>
              <w:t xml:space="preserve"> </w:t>
            </w:r>
          </w:p>
          <w:p w14:paraId="57481BF5" w14:textId="77777777" w:rsidR="009339C8" w:rsidRDefault="009339C8" w:rsidP="006D7D6F">
            <w:pPr>
              <w:spacing w:after="0" w:line="240" w:lineRule="auto"/>
              <w:ind w:left="606" w:hanging="567"/>
              <w:rPr>
                <w:rFonts w:ascii="Arial" w:eastAsia="Times New Roman" w:hAnsi="Arial" w:cs="Arial"/>
                <w:sz w:val="18"/>
                <w:szCs w:val="20"/>
                <w:lang w:val="en-US"/>
              </w:rPr>
            </w:pPr>
          </w:p>
          <w:p w14:paraId="04656DA2" w14:textId="77777777" w:rsidR="009339C8" w:rsidRPr="000307AD" w:rsidRDefault="009339C8" w:rsidP="006D7D6F">
            <w:pPr>
              <w:spacing w:after="0" w:line="240" w:lineRule="auto"/>
              <w:ind w:left="606" w:hanging="567"/>
              <w:rPr>
                <w:rFonts w:ascii="Arial" w:eastAsia="Times New Roman" w:hAnsi="Arial" w:cs="Arial"/>
                <w:bCs/>
                <w:sz w:val="16"/>
                <w:szCs w:val="16"/>
                <w:lang w:val="en-US"/>
              </w:rPr>
            </w:pPr>
            <w:r w:rsidRPr="008A6406">
              <w:rPr>
                <w:rFonts w:ascii="Arial" w:eastAsia="Times New Roman" w:hAnsi="Arial" w:cs="Arial"/>
                <w:sz w:val="18"/>
                <w:szCs w:val="20"/>
                <w:lang w:val="en-US"/>
              </w:rPr>
              <w:t xml:space="preserve">MOV: Available Quarterly, Semi-annual and Annual Reports. </w:t>
            </w:r>
          </w:p>
        </w:tc>
        <w:tc>
          <w:tcPr>
            <w:tcW w:w="264" w:type="pct"/>
            <w:shd w:val="clear" w:color="auto" w:fill="auto"/>
          </w:tcPr>
          <w:p w14:paraId="422B9B58"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1DF3615A"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67E866C2" w14:textId="77777777" w:rsidTr="006B71CA">
        <w:trPr>
          <w:trHeight w:val="280"/>
        </w:trPr>
        <w:tc>
          <w:tcPr>
            <w:tcW w:w="5000" w:type="pct"/>
            <w:gridSpan w:val="8"/>
            <w:shd w:val="clear" w:color="auto" w:fill="auto"/>
          </w:tcPr>
          <w:p w14:paraId="6B4241EF" w14:textId="77777777" w:rsidR="009339C8" w:rsidRPr="008630BF" w:rsidRDefault="009339C8" w:rsidP="006D7D6F">
            <w:pPr>
              <w:spacing w:after="0" w:line="240" w:lineRule="auto"/>
              <w:jc w:val="both"/>
              <w:rPr>
                <w:rFonts w:ascii="Arial" w:hAnsi="Arial" w:cs="Arial"/>
                <w:color w:val="000000"/>
                <w:lang w:val="en-US"/>
              </w:rPr>
            </w:pPr>
            <w:r>
              <w:rPr>
                <w:rFonts w:ascii="Arial" w:hAnsi="Arial" w:cs="Arial"/>
                <w:lang w:val="en-US"/>
              </w:rPr>
              <w:t xml:space="preserve">C. </w:t>
            </w:r>
            <w:r w:rsidRPr="008630BF">
              <w:rPr>
                <w:rFonts w:ascii="Arial" w:hAnsi="Arial" w:cs="Arial"/>
                <w:lang w:val="en-US"/>
              </w:rPr>
              <w:t xml:space="preserve">Material Resource Management </w:t>
            </w:r>
          </w:p>
        </w:tc>
      </w:tr>
      <w:tr w:rsidR="009339C8" w:rsidRPr="000307AD" w14:paraId="27C1E24D" w14:textId="77777777" w:rsidTr="006B71CA">
        <w:trPr>
          <w:trHeight w:val="387"/>
        </w:trPr>
        <w:tc>
          <w:tcPr>
            <w:tcW w:w="793" w:type="pct"/>
            <w:vMerge w:val="restart"/>
            <w:shd w:val="clear" w:color="auto" w:fill="auto"/>
          </w:tcPr>
          <w:p w14:paraId="59BB00E8" w14:textId="77777777" w:rsidR="009339C8" w:rsidRPr="000307AD" w:rsidRDefault="009339C8" w:rsidP="006D7D6F">
            <w:pPr>
              <w:numPr>
                <w:ilvl w:val="0"/>
                <w:numId w:val="7"/>
              </w:numPr>
              <w:spacing w:before="20" w:after="0" w:line="240" w:lineRule="auto"/>
              <w:ind w:left="315" w:hanging="315"/>
              <w:rPr>
                <w:rFonts w:ascii="Arial" w:eastAsia="Times New Roman" w:hAnsi="Arial" w:cs="Arial"/>
                <w:color w:val="000000"/>
                <w:lang w:val="en-US"/>
              </w:rPr>
            </w:pPr>
            <w:r w:rsidRPr="000307AD">
              <w:rPr>
                <w:rFonts w:ascii="Arial" w:eastAsia="Times New Roman" w:hAnsi="Arial" w:cs="Arial"/>
                <w:color w:val="000000"/>
                <w:lang w:val="en-US"/>
              </w:rPr>
              <w:t xml:space="preserve">Facilities / Assets </w:t>
            </w:r>
          </w:p>
          <w:p w14:paraId="761EBBB7" w14:textId="77777777" w:rsidR="009339C8" w:rsidRPr="000307AD" w:rsidRDefault="009339C8" w:rsidP="006D7D6F">
            <w:pPr>
              <w:spacing w:after="0" w:line="240" w:lineRule="auto"/>
              <w:rPr>
                <w:rFonts w:ascii="Arial" w:eastAsia="Times New Roman" w:hAnsi="Arial" w:cs="Arial"/>
                <w:i/>
                <w:sz w:val="20"/>
                <w:szCs w:val="20"/>
                <w:lang w:val="en-US"/>
              </w:rPr>
            </w:pPr>
            <w:r w:rsidRPr="000307AD">
              <w:rPr>
                <w:rFonts w:ascii="Arial" w:eastAsia="Times New Roman" w:hAnsi="Arial" w:cs="Arial"/>
                <w:i/>
                <w:sz w:val="20"/>
                <w:szCs w:val="20"/>
                <w:lang w:val="en-US"/>
              </w:rPr>
              <w:t xml:space="preserve"> </w:t>
            </w:r>
          </w:p>
        </w:tc>
        <w:tc>
          <w:tcPr>
            <w:tcW w:w="219" w:type="pct"/>
          </w:tcPr>
          <w:p w14:paraId="141449DA" w14:textId="77777777" w:rsidR="009339C8" w:rsidRPr="009B4EAB" w:rsidRDefault="009339C8" w:rsidP="006D7D6F">
            <w:pPr>
              <w:spacing w:after="0" w:line="240" w:lineRule="auto"/>
              <w:jc w:val="center"/>
              <w:rPr>
                <w:rFonts w:ascii="Arial" w:eastAsia="Times New Roman" w:hAnsi="Arial" w:cs="Arial"/>
                <w:sz w:val="16"/>
                <w:szCs w:val="16"/>
                <w:lang w:val="en-US"/>
              </w:rPr>
            </w:pPr>
            <w:r w:rsidRPr="009B4EAB">
              <w:rPr>
                <w:rFonts w:ascii="Arial" w:eastAsia="Times New Roman" w:hAnsi="Arial" w:cs="Arial"/>
                <w:sz w:val="16"/>
                <w:szCs w:val="16"/>
                <w:lang w:val="en-US"/>
              </w:rPr>
              <w:t>1</w:t>
            </w:r>
            <w:r>
              <w:rPr>
                <w:rFonts w:ascii="Arial" w:eastAsia="Times New Roman" w:hAnsi="Arial" w:cs="Arial"/>
                <w:sz w:val="16"/>
                <w:szCs w:val="16"/>
                <w:lang w:val="en-US"/>
              </w:rPr>
              <w:t>3</w:t>
            </w:r>
          </w:p>
        </w:tc>
        <w:tc>
          <w:tcPr>
            <w:tcW w:w="1378" w:type="pct"/>
            <w:shd w:val="clear" w:color="auto" w:fill="auto"/>
          </w:tcPr>
          <w:p w14:paraId="6961F919" w14:textId="77777777" w:rsidR="009339C8"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An inventory of the agency’s facilities and physical assets is being kept</w:t>
            </w:r>
          </w:p>
          <w:p w14:paraId="6E9E2A2B" w14:textId="77777777" w:rsidR="009339C8" w:rsidRPr="003B2918" w:rsidRDefault="009339C8" w:rsidP="006D7D6F">
            <w:pPr>
              <w:spacing w:after="0" w:line="240" w:lineRule="auto"/>
              <w:rPr>
                <w:rFonts w:ascii="Arial" w:eastAsia="Times New Roman" w:hAnsi="Arial" w:cs="Arial"/>
                <w:sz w:val="16"/>
                <w:szCs w:val="16"/>
                <w:lang w:val="en-US"/>
              </w:rPr>
            </w:pPr>
          </w:p>
          <w:p w14:paraId="44C497A7" w14:textId="77777777" w:rsidR="009339C8" w:rsidRDefault="009339C8" w:rsidP="006D7D6F">
            <w:pPr>
              <w:spacing w:after="0" w:line="240" w:lineRule="auto"/>
              <w:rPr>
                <w:rFonts w:ascii="Arial" w:eastAsia="Times New Roman" w:hAnsi="Arial" w:cs="Arial"/>
                <w:sz w:val="20"/>
                <w:szCs w:val="20"/>
                <w:lang w:val="en-US"/>
              </w:rPr>
            </w:pPr>
          </w:p>
          <w:p w14:paraId="44FAA807" w14:textId="77777777" w:rsidR="009339C8" w:rsidRDefault="009339C8" w:rsidP="006D7D6F">
            <w:pPr>
              <w:spacing w:after="0" w:line="240" w:lineRule="auto"/>
              <w:rPr>
                <w:rFonts w:ascii="Arial" w:eastAsia="Times New Roman" w:hAnsi="Arial" w:cs="Arial"/>
                <w:sz w:val="20"/>
                <w:szCs w:val="20"/>
                <w:lang w:val="en-US"/>
              </w:rPr>
            </w:pPr>
          </w:p>
          <w:p w14:paraId="5F0CDD86" w14:textId="77777777" w:rsidR="009339C8" w:rsidRPr="000307AD" w:rsidRDefault="009339C8" w:rsidP="006D7D6F">
            <w:pPr>
              <w:spacing w:after="0" w:line="240" w:lineRule="auto"/>
              <w:rPr>
                <w:rFonts w:ascii="Arial" w:eastAsia="Times New Roman" w:hAnsi="Arial" w:cs="Arial"/>
                <w:lang w:val="en-US"/>
              </w:rPr>
            </w:pPr>
            <w:r w:rsidRPr="008A6406">
              <w:rPr>
                <w:rFonts w:ascii="Arial" w:eastAsia="Times New Roman" w:hAnsi="Arial" w:cs="Arial"/>
                <w:sz w:val="18"/>
                <w:szCs w:val="20"/>
                <w:lang w:val="en-US"/>
              </w:rPr>
              <w:t>MOV: Inventory of Assets</w:t>
            </w:r>
          </w:p>
        </w:tc>
        <w:tc>
          <w:tcPr>
            <w:tcW w:w="231" w:type="pct"/>
            <w:shd w:val="clear" w:color="auto" w:fill="auto"/>
          </w:tcPr>
          <w:p w14:paraId="0B9B3460" w14:textId="77777777" w:rsidR="009339C8" w:rsidRPr="000307AD" w:rsidRDefault="009339C8" w:rsidP="006D7D6F">
            <w:pPr>
              <w:spacing w:after="0" w:line="240" w:lineRule="auto"/>
              <w:rPr>
                <w:rFonts w:ascii="Arial" w:eastAsia="Times New Roman" w:hAnsi="Arial" w:cs="Arial"/>
                <w:sz w:val="16"/>
                <w:szCs w:val="16"/>
                <w:lang w:val="en-US"/>
              </w:rPr>
            </w:pPr>
          </w:p>
        </w:tc>
        <w:tc>
          <w:tcPr>
            <w:tcW w:w="169" w:type="pct"/>
            <w:shd w:val="clear" w:color="auto" w:fill="auto"/>
          </w:tcPr>
          <w:p w14:paraId="5C35006B" w14:textId="77777777" w:rsidR="009339C8" w:rsidRPr="009B4EAB"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6</w:t>
            </w:r>
          </w:p>
        </w:tc>
        <w:tc>
          <w:tcPr>
            <w:tcW w:w="1259" w:type="pct"/>
          </w:tcPr>
          <w:p w14:paraId="785DF5E3" w14:textId="77777777" w:rsidR="009339C8" w:rsidRDefault="009339C8" w:rsidP="006D7D6F">
            <w:pPr>
              <w:spacing w:after="0" w:line="240" w:lineRule="auto"/>
              <w:jc w:val="both"/>
              <w:rPr>
                <w:rFonts w:ascii="Arial" w:eastAsia="Times New Roman" w:hAnsi="Arial" w:cs="Arial"/>
                <w:lang w:val="en-US"/>
              </w:rPr>
            </w:pPr>
            <w:r>
              <w:rPr>
                <w:rFonts w:ascii="Arial" w:eastAsia="Times New Roman" w:hAnsi="Arial" w:cs="Arial"/>
                <w:lang w:val="en-US"/>
              </w:rPr>
              <w:t>The i</w:t>
            </w:r>
            <w:r w:rsidRPr="000307AD">
              <w:rPr>
                <w:rFonts w:ascii="Arial" w:eastAsia="Times New Roman" w:hAnsi="Arial" w:cs="Arial"/>
                <w:lang w:val="en-US"/>
              </w:rPr>
              <w:t xml:space="preserve">nventory of facilities and physical assets is updated annually  </w:t>
            </w:r>
          </w:p>
          <w:p w14:paraId="47AF10AE" w14:textId="77777777" w:rsidR="009339C8" w:rsidRPr="003B2918" w:rsidRDefault="009339C8" w:rsidP="006D7D6F">
            <w:pPr>
              <w:spacing w:after="0" w:line="240" w:lineRule="auto"/>
              <w:rPr>
                <w:rFonts w:ascii="Arial" w:eastAsia="Times New Roman" w:hAnsi="Arial" w:cs="Arial"/>
                <w:sz w:val="16"/>
                <w:szCs w:val="16"/>
                <w:lang w:val="en-US"/>
              </w:rPr>
            </w:pPr>
          </w:p>
          <w:p w14:paraId="221FCFEF" w14:textId="77777777" w:rsidR="009339C8" w:rsidRDefault="009339C8" w:rsidP="006D7D6F">
            <w:pPr>
              <w:spacing w:after="0" w:line="240" w:lineRule="auto"/>
              <w:rPr>
                <w:rFonts w:ascii="Arial" w:eastAsia="Times New Roman" w:hAnsi="Arial" w:cs="Arial"/>
                <w:sz w:val="18"/>
                <w:szCs w:val="20"/>
                <w:lang w:val="en-US"/>
              </w:rPr>
            </w:pPr>
          </w:p>
          <w:p w14:paraId="3978CCCE" w14:textId="77777777" w:rsidR="009339C8" w:rsidRPr="000307AD" w:rsidRDefault="009339C8" w:rsidP="006D7D6F">
            <w:pPr>
              <w:spacing w:after="0" w:line="240" w:lineRule="auto"/>
              <w:rPr>
                <w:rFonts w:ascii="Arial" w:eastAsia="Times New Roman" w:hAnsi="Arial" w:cs="Arial"/>
                <w:bCs/>
                <w:sz w:val="16"/>
                <w:szCs w:val="16"/>
                <w:lang w:val="en-US"/>
              </w:rPr>
            </w:pPr>
            <w:r w:rsidRPr="00DC274B">
              <w:rPr>
                <w:rFonts w:ascii="Arial" w:eastAsia="Times New Roman" w:hAnsi="Arial" w:cs="Arial"/>
                <w:sz w:val="18"/>
                <w:szCs w:val="20"/>
                <w:lang w:val="en-US"/>
              </w:rPr>
              <w:t>MOV: Updated Inventory of Assets</w:t>
            </w:r>
          </w:p>
        </w:tc>
        <w:tc>
          <w:tcPr>
            <w:tcW w:w="264" w:type="pct"/>
            <w:shd w:val="clear" w:color="auto" w:fill="auto"/>
          </w:tcPr>
          <w:p w14:paraId="6A55D187"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795407F3"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47F209D2" w14:textId="77777777" w:rsidTr="006B71CA">
        <w:trPr>
          <w:trHeight w:val="387"/>
        </w:trPr>
        <w:tc>
          <w:tcPr>
            <w:tcW w:w="793" w:type="pct"/>
            <w:vMerge/>
            <w:shd w:val="clear" w:color="auto" w:fill="auto"/>
          </w:tcPr>
          <w:p w14:paraId="54136289" w14:textId="77777777" w:rsidR="009339C8" w:rsidRPr="000307AD" w:rsidRDefault="009339C8" w:rsidP="006D7D6F">
            <w:pPr>
              <w:spacing w:after="0" w:line="240" w:lineRule="auto"/>
              <w:rPr>
                <w:rFonts w:ascii="Arial" w:eastAsia="Times New Roman" w:hAnsi="Arial" w:cs="Arial"/>
                <w:i/>
                <w:sz w:val="20"/>
                <w:szCs w:val="20"/>
                <w:lang w:val="en-US"/>
              </w:rPr>
            </w:pPr>
          </w:p>
        </w:tc>
        <w:tc>
          <w:tcPr>
            <w:tcW w:w="219" w:type="pct"/>
          </w:tcPr>
          <w:p w14:paraId="06B81550" w14:textId="77777777" w:rsidR="009339C8" w:rsidRPr="009B4EAB" w:rsidRDefault="009339C8" w:rsidP="006D7D6F">
            <w:pPr>
              <w:spacing w:after="0" w:line="240" w:lineRule="auto"/>
              <w:jc w:val="center"/>
              <w:rPr>
                <w:rFonts w:ascii="Arial" w:eastAsia="Times New Roman" w:hAnsi="Arial" w:cs="Arial"/>
                <w:sz w:val="16"/>
                <w:szCs w:val="16"/>
                <w:lang w:val="en-US"/>
              </w:rPr>
            </w:pPr>
            <w:r w:rsidRPr="009B4EAB">
              <w:rPr>
                <w:rFonts w:ascii="Arial" w:eastAsia="Times New Roman" w:hAnsi="Arial" w:cs="Arial"/>
                <w:sz w:val="16"/>
                <w:szCs w:val="16"/>
                <w:lang w:val="en-US"/>
              </w:rPr>
              <w:t>1</w:t>
            </w:r>
            <w:r>
              <w:rPr>
                <w:rFonts w:ascii="Arial" w:eastAsia="Times New Roman" w:hAnsi="Arial" w:cs="Arial"/>
                <w:sz w:val="16"/>
                <w:szCs w:val="16"/>
                <w:lang w:val="en-US"/>
              </w:rPr>
              <w:t>4</w:t>
            </w:r>
          </w:p>
        </w:tc>
        <w:tc>
          <w:tcPr>
            <w:tcW w:w="1378" w:type="pct"/>
            <w:shd w:val="clear" w:color="auto" w:fill="auto"/>
          </w:tcPr>
          <w:p w14:paraId="5F1654FC" w14:textId="77777777" w:rsidR="009339C8"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 xml:space="preserve">Utilization, distribution, disposal, repair and replacement of physical assets are documented </w:t>
            </w:r>
          </w:p>
          <w:p w14:paraId="76C726DA" w14:textId="77777777" w:rsidR="009339C8" w:rsidRPr="00B42FC6" w:rsidRDefault="009339C8" w:rsidP="006D7D6F">
            <w:pPr>
              <w:spacing w:after="0" w:line="240" w:lineRule="auto"/>
              <w:rPr>
                <w:rFonts w:ascii="Arial" w:eastAsia="Times New Roman" w:hAnsi="Arial" w:cs="Arial"/>
                <w:sz w:val="16"/>
                <w:szCs w:val="16"/>
                <w:lang w:val="en-US"/>
              </w:rPr>
            </w:pPr>
          </w:p>
          <w:p w14:paraId="512A7B32" w14:textId="77777777" w:rsidR="009339C8" w:rsidRPr="0033703C" w:rsidRDefault="009339C8" w:rsidP="006D7D6F">
            <w:pPr>
              <w:spacing w:after="0" w:line="240" w:lineRule="auto"/>
              <w:ind w:left="595" w:hanging="595"/>
              <w:rPr>
                <w:rFonts w:ascii="Arial" w:eastAsia="Times New Roman" w:hAnsi="Arial" w:cs="Arial"/>
                <w:sz w:val="20"/>
                <w:szCs w:val="20"/>
                <w:lang w:val="en-US"/>
              </w:rPr>
            </w:pPr>
            <w:r w:rsidRPr="00DC274B">
              <w:rPr>
                <w:rFonts w:ascii="Arial" w:eastAsia="Times New Roman" w:hAnsi="Arial" w:cs="Arial"/>
                <w:sz w:val="18"/>
                <w:szCs w:val="20"/>
                <w:lang w:val="en-US"/>
              </w:rPr>
              <w:t>MOV: Distribution Slips/Disposal Report</w:t>
            </w:r>
          </w:p>
        </w:tc>
        <w:tc>
          <w:tcPr>
            <w:tcW w:w="231" w:type="pct"/>
            <w:shd w:val="clear" w:color="auto" w:fill="auto"/>
          </w:tcPr>
          <w:p w14:paraId="65C50CB2" w14:textId="77777777" w:rsidR="009339C8" w:rsidRPr="000307AD" w:rsidRDefault="009339C8" w:rsidP="006D7D6F">
            <w:pPr>
              <w:spacing w:after="0" w:line="240" w:lineRule="auto"/>
              <w:rPr>
                <w:rFonts w:ascii="Arial" w:eastAsia="Times New Roman" w:hAnsi="Arial" w:cs="Arial"/>
                <w:sz w:val="16"/>
                <w:szCs w:val="16"/>
                <w:lang w:val="en-US"/>
              </w:rPr>
            </w:pPr>
          </w:p>
        </w:tc>
        <w:tc>
          <w:tcPr>
            <w:tcW w:w="169" w:type="pct"/>
            <w:shd w:val="clear" w:color="auto" w:fill="auto"/>
          </w:tcPr>
          <w:p w14:paraId="5384F935" w14:textId="77777777" w:rsidR="009339C8" w:rsidRPr="009B4EAB" w:rsidRDefault="009339C8" w:rsidP="006D7D6F">
            <w:pPr>
              <w:spacing w:after="0" w:line="240" w:lineRule="auto"/>
              <w:rPr>
                <w:rFonts w:ascii="Arial" w:eastAsia="Times New Roman" w:hAnsi="Arial" w:cs="Arial"/>
                <w:sz w:val="16"/>
                <w:szCs w:val="16"/>
                <w:lang w:val="en-US"/>
              </w:rPr>
            </w:pPr>
          </w:p>
        </w:tc>
        <w:tc>
          <w:tcPr>
            <w:tcW w:w="1259" w:type="pct"/>
          </w:tcPr>
          <w:p w14:paraId="2F59395A"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264" w:type="pct"/>
            <w:shd w:val="clear" w:color="auto" w:fill="auto"/>
          </w:tcPr>
          <w:p w14:paraId="0CF9F609"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6C605D8E"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76FDAA7C" w14:textId="77777777" w:rsidTr="006B71CA">
        <w:trPr>
          <w:trHeight w:val="1150"/>
        </w:trPr>
        <w:tc>
          <w:tcPr>
            <w:tcW w:w="793" w:type="pct"/>
            <w:vMerge w:val="restart"/>
            <w:shd w:val="clear" w:color="auto" w:fill="auto"/>
          </w:tcPr>
          <w:p w14:paraId="2B6F933C" w14:textId="77777777" w:rsidR="009339C8" w:rsidRPr="000307AD" w:rsidRDefault="009339C8" w:rsidP="006D7D6F">
            <w:pPr>
              <w:numPr>
                <w:ilvl w:val="0"/>
                <w:numId w:val="7"/>
              </w:numPr>
              <w:spacing w:before="20" w:after="0" w:line="240" w:lineRule="auto"/>
              <w:ind w:left="315" w:hanging="315"/>
              <w:rPr>
                <w:rFonts w:ascii="Arial" w:eastAsia="Times New Roman" w:hAnsi="Arial" w:cs="Arial"/>
                <w:color w:val="000000"/>
                <w:lang w:val="en-US"/>
              </w:rPr>
            </w:pPr>
            <w:r w:rsidRPr="000307AD">
              <w:rPr>
                <w:rFonts w:ascii="Arial" w:eastAsia="Times New Roman" w:hAnsi="Arial" w:cs="Arial"/>
                <w:color w:val="000000"/>
                <w:lang w:val="en-US"/>
              </w:rPr>
              <w:t xml:space="preserve">Donation Management  </w:t>
            </w:r>
          </w:p>
          <w:p w14:paraId="72702562" w14:textId="77777777" w:rsidR="009339C8" w:rsidRPr="000307AD" w:rsidRDefault="009339C8" w:rsidP="006D7D6F">
            <w:pPr>
              <w:spacing w:after="0" w:line="240" w:lineRule="auto"/>
              <w:jc w:val="both"/>
              <w:rPr>
                <w:rFonts w:ascii="Arial" w:eastAsia="Times New Roman" w:hAnsi="Arial" w:cs="Arial"/>
                <w:i/>
                <w:sz w:val="20"/>
                <w:szCs w:val="20"/>
                <w:lang w:val="en-US"/>
              </w:rPr>
            </w:pPr>
          </w:p>
        </w:tc>
        <w:tc>
          <w:tcPr>
            <w:tcW w:w="219" w:type="pct"/>
          </w:tcPr>
          <w:p w14:paraId="53571078" w14:textId="77777777" w:rsidR="009339C8" w:rsidRPr="009B4EAB" w:rsidRDefault="009339C8"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15</w:t>
            </w:r>
          </w:p>
        </w:tc>
        <w:tc>
          <w:tcPr>
            <w:tcW w:w="1378" w:type="pct"/>
            <w:shd w:val="clear" w:color="auto" w:fill="auto"/>
          </w:tcPr>
          <w:p w14:paraId="4E1FACC6" w14:textId="77777777" w:rsidR="009339C8"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There are written policies for securing, acknowledging and distributi</w:t>
            </w:r>
            <w:r>
              <w:rPr>
                <w:rFonts w:ascii="Arial" w:eastAsia="Times New Roman" w:hAnsi="Arial" w:cs="Arial"/>
                <w:lang w:val="en-US"/>
              </w:rPr>
              <w:t>on</w:t>
            </w:r>
            <w:r w:rsidRPr="000307AD">
              <w:rPr>
                <w:rFonts w:ascii="Arial" w:eastAsia="Times New Roman" w:hAnsi="Arial" w:cs="Arial"/>
                <w:lang w:val="en-US"/>
              </w:rPr>
              <w:t xml:space="preserve"> of </w:t>
            </w:r>
            <w:r>
              <w:rPr>
                <w:rFonts w:ascii="Arial" w:eastAsia="Times New Roman" w:hAnsi="Arial" w:cs="Arial"/>
                <w:lang w:val="en-US"/>
              </w:rPr>
              <w:t xml:space="preserve">monetary and in-kind </w:t>
            </w:r>
            <w:r w:rsidRPr="000307AD">
              <w:rPr>
                <w:rFonts w:ascii="Arial" w:eastAsia="Times New Roman" w:hAnsi="Arial" w:cs="Arial"/>
                <w:lang w:val="en-US"/>
              </w:rPr>
              <w:t>donations.</w:t>
            </w:r>
          </w:p>
          <w:p w14:paraId="30341853" w14:textId="77777777" w:rsidR="009339C8" w:rsidRPr="0033703C" w:rsidRDefault="009339C8" w:rsidP="006D7D6F">
            <w:pPr>
              <w:spacing w:after="0" w:line="240" w:lineRule="auto"/>
              <w:jc w:val="both"/>
              <w:rPr>
                <w:rFonts w:ascii="Arial" w:eastAsia="Times New Roman" w:hAnsi="Arial" w:cs="Arial"/>
                <w:sz w:val="16"/>
                <w:szCs w:val="16"/>
                <w:lang w:val="en-US"/>
              </w:rPr>
            </w:pPr>
          </w:p>
          <w:p w14:paraId="5995ED4F" w14:textId="77777777" w:rsidR="009339C8" w:rsidRDefault="009339C8" w:rsidP="006D7D6F">
            <w:pPr>
              <w:spacing w:after="0" w:line="240" w:lineRule="auto"/>
              <w:jc w:val="both"/>
              <w:rPr>
                <w:rFonts w:ascii="Arial" w:eastAsia="Times New Roman" w:hAnsi="Arial" w:cs="Arial"/>
                <w:sz w:val="18"/>
                <w:szCs w:val="18"/>
                <w:lang w:val="en-US"/>
              </w:rPr>
            </w:pPr>
          </w:p>
          <w:p w14:paraId="67BDE2A3" w14:textId="77777777" w:rsidR="009339C8" w:rsidRPr="008A3D4A" w:rsidRDefault="009339C8" w:rsidP="006D7D6F">
            <w:pPr>
              <w:spacing w:after="0" w:line="240" w:lineRule="auto"/>
              <w:jc w:val="both"/>
              <w:rPr>
                <w:rFonts w:ascii="Arial" w:eastAsia="Times New Roman" w:hAnsi="Arial" w:cs="Arial"/>
                <w:sz w:val="18"/>
                <w:szCs w:val="18"/>
                <w:lang w:val="en-US"/>
              </w:rPr>
            </w:pPr>
            <w:r w:rsidRPr="008A3D4A">
              <w:rPr>
                <w:rFonts w:ascii="Arial" w:eastAsia="Times New Roman" w:hAnsi="Arial" w:cs="Arial"/>
                <w:sz w:val="18"/>
                <w:szCs w:val="18"/>
                <w:lang w:val="en-US"/>
              </w:rPr>
              <w:t>MOV: MOO</w:t>
            </w:r>
          </w:p>
        </w:tc>
        <w:tc>
          <w:tcPr>
            <w:tcW w:w="231" w:type="pct"/>
            <w:shd w:val="clear" w:color="auto" w:fill="auto"/>
          </w:tcPr>
          <w:p w14:paraId="7AAC797A"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45BD3D99" w14:textId="77777777" w:rsidR="009339C8" w:rsidRPr="009B4EAB"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7</w:t>
            </w:r>
          </w:p>
        </w:tc>
        <w:tc>
          <w:tcPr>
            <w:tcW w:w="1259" w:type="pct"/>
            <w:shd w:val="clear" w:color="auto" w:fill="auto"/>
          </w:tcPr>
          <w:p w14:paraId="07F0EF3A" w14:textId="77777777" w:rsidR="009339C8" w:rsidRDefault="009339C8" w:rsidP="006D7D6F">
            <w:pPr>
              <w:spacing w:after="0" w:line="240" w:lineRule="auto"/>
              <w:jc w:val="both"/>
              <w:rPr>
                <w:rFonts w:ascii="Arial" w:eastAsia="Times New Roman" w:hAnsi="Arial" w:cs="Arial"/>
                <w:lang w:val="en-US"/>
              </w:rPr>
            </w:pPr>
            <w:r>
              <w:rPr>
                <w:rFonts w:ascii="Arial" w:eastAsia="Times New Roman" w:hAnsi="Arial" w:cs="Arial"/>
                <w:lang w:val="en-US"/>
              </w:rPr>
              <w:t xml:space="preserve">Records also indicate </w:t>
            </w:r>
            <w:r w:rsidRPr="000307AD">
              <w:rPr>
                <w:rFonts w:ascii="Arial" w:eastAsia="Times New Roman" w:hAnsi="Arial" w:cs="Arial"/>
                <w:lang w:val="en-US"/>
              </w:rPr>
              <w:t>just</w:t>
            </w:r>
            <w:r>
              <w:rPr>
                <w:rFonts w:ascii="Arial" w:eastAsia="Times New Roman" w:hAnsi="Arial" w:cs="Arial"/>
                <w:lang w:val="en-US"/>
              </w:rPr>
              <w:t xml:space="preserve"> and</w:t>
            </w:r>
            <w:r w:rsidRPr="000307AD">
              <w:rPr>
                <w:rFonts w:ascii="Arial" w:eastAsia="Times New Roman" w:hAnsi="Arial" w:cs="Arial"/>
                <w:lang w:val="en-US"/>
              </w:rPr>
              <w:t xml:space="preserve"> equitable</w:t>
            </w:r>
            <w:r>
              <w:rPr>
                <w:rFonts w:ascii="Arial" w:eastAsia="Times New Roman" w:hAnsi="Arial" w:cs="Arial"/>
                <w:lang w:val="en-US"/>
              </w:rPr>
              <w:t xml:space="preserve"> distribution of donations and is properly recorded and accounted.</w:t>
            </w:r>
          </w:p>
          <w:p w14:paraId="411632FA" w14:textId="77777777" w:rsidR="009339C8" w:rsidRPr="0090410F" w:rsidRDefault="009339C8" w:rsidP="006D7D6F">
            <w:pPr>
              <w:spacing w:after="0" w:line="240" w:lineRule="auto"/>
              <w:jc w:val="both"/>
              <w:rPr>
                <w:rFonts w:ascii="Arial" w:eastAsia="Times New Roman" w:hAnsi="Arial" w:cs="Arial"/>
                <w:sz w:val="16"/>
                <w:szCs w:val="16"/>
                <w:lang w:val="en-US"/>
              </w:rPr>
            </w:pPr>
          </w:p>
          <w:p w14:paraId="0BAE6F6C" w14:textId="77777777" w:rsidR="009339C8" w:rsidRPr="008A3D4A" w:rsidRDefault="009339C8" w:rsidP="006D7D6F">
            <w:pPr>
              <w:spacing w:after="0" w:line="240" w:lineRule="auto"/>
              <w:ind w:left="596" w:hanging="596"/>
              <w:jc w:val="both"/>
              <w:rPr>
                <w:rFonts w:ascii="Arial" w:eastAsia="Times New Roman" w:hAnsi="Arial" w:cs="Arial"/>
                <w:sz w:val="18"/>
                <w:szCs w:val="18"/>
                <w:lang w:val="en-US"/>
              </w:rPr>
            </w:pPr>
            <w:r>
              <w:rPr>
                <w:rFonts w:ascii="Arial" w:eastAsia="Times New Roman" w:hAnsi="Arial" w:cs="Arial"/>
                <w:sz w:val="18"/>
                <w:szCs w:val="18"/>
                <w:lang w:val="en-US"/>
              </w:rPr>
              <w:t xml:space="preserve">MOV:  Donation </w:t>
            </w:r>
            <w:r w:rsidRPr="008A3D4A">
              <w:rPr>
                <w:rFonts w:ascii="Arial" w:eastAsia="Times New Roman" w:hAnsi="Arial" w:cs="Arial"/>
                <w:sz w:val="18"/>
                <w:szCs w:val="18"/>
                <w:lang w:val="en-US"/>
              </w:rPr>
              <w:t>Distribution</w:t>
            </w:r>
            <w:r>
              <w:rPr>
                <w:rFonts w:ascii="Arial" w:eastAsia="Times New Roman" w:hAnsi="Arial" w:cs="Arial"/>
                <w:sz w:val="18"/>
                <w:szCs w:val="18"/>
                <w:lang w:val="en-US"/>
              </w:rPr>
              <w:t xml:space="preserve"> and Utilization Records/</w:t>
            </w:r>
            <w:r w:rsidRPr="008A3D4A">
              <w:rPr>
                <w:rFonts w:ascii="Arial" w:eastAsia="Times New Roman" w:hAnsi="Arial" w:cs="Arial"/>
                <w:sz w:val="18"/>
                <w:szCs w:val="18"/>
                <w:lang w:val="en-US"/>
              </w:rPr>
              <w:t>List</w:t>
            </w:r>
          </w:p>
        </w:tc>
        <w:tc>
          <w:tcPr>
            <w:tcW w:w="264" w:type="pct"/>
            <w:shd w:val="clear" w:color="auto" w:fill="auto"/>
          </w:tcPr>
          <w:p w14:paraId="3DF54A77"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063694F8"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5E296576" w14:textId="77777777" w:rsidTr="006B71CA">
        <w:trPr>
          <w:trHeight w:val="272"/>
        </w:trPr>
        <w:tc>
          <w:tcPr>
            <w:tcW w:w="793" w:type="pct"/>
            <w:vMerge/>
            <w:shd w:val="clear" w:color="auto" w:fill="auto"/>
          </w:tcPr>
          <w:p w14:paraId="7C824051" w14:textId="77777777" w:rsidR="009339C8" w:rsidRPr="000307AD" w:rsidRDefault="009339C8" w:rsidP="006D7D6F">
            <w:pPr>
              <w:spacing w:after="0" w:line="240" w:lineRule="auto"/>
              <w:jc w:val="both"/>
              <w:rPr>
                <w:rFonts w:ascii="Arial" w:eastAsia="Times New Roman" w:hAnsi="Arial" w:cs="Arial"/>
                <w:lang w:val="en-US"/>
              </w:rPr>
            </w:pPr>
          </w:p>
        </w:tc>
        <w:tc>
          <w:tcPr>
            <w:tcW w:w="219" w:type="pct"/>
          </w:tcPr>
          <w:p w14:paraId="2BEA6B92" w14:textId="77777777" w:rsidR="009339C8" w:rsidRPr="009B4EAB" w:rsidRDefault="009339C8"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16</w:t>
            </w:r>
          </w:p>
        </w:tc>
        <w:tc>
          <w:tcPr>
            <w:tcW w:w="1378" w:type="pct"/>
            <w:shd w:val="clear" w:color="auto" w:fill="auto"/>
          </w:tcPr>
          <w:p w14:paraId="5B2D9B86" w14:textId="77777777" w:rsidR="009339C8" w:rsidRDefault="009339C8" w:rsidP="006D7D6F">
            <w:pPr>
              <w:spacing w:after="0" w:line="240" w:lineRule="auto"/>
              <w:jc w:val="both"/>
              <w:rPr>
                <w:rFonts w:ascii="Arial" w:eastAsia="Times New Roman" w:hAnsi="Arial" w:cs="Arial"/>
                <w:lang w:val="en-US"/>
              </w:rPr>
            </w:pPr>
            <w:r w:rsidRPr="00112DCE">
              <w:rPr>
                <w:rFonts w:ascii="Arial" w:eastAsia="Times New Roman" w:hAnsi="Arial" w:cs="Arial"/>
                <w:lang w:val="en-US"/>
              </w:rPr>
              <w:t xml:space="preserve">Utilization of donations are transparent and according to policies and rules </w:t>
            </w:r>
          </w:p>
          <w:p w14:paraId="7FB45B90" w14:textId="77777777" w:rsidR="009339C8" w:rsidRPr="000029C7" w:rsidRDefault="009339C8" w:rsidP="006D7D6F">
            <w:pPr>
              <w:spacing w:after="0" w:line="240" w:lineRule="auto"/>
              <w:jc w:val="both"/>
              <w:rPr>
                <w:rFonts w:ascii="Arial" w:eastAsia="Times New Roman" w:hAnsi="Arial" w:cs="Arial"/>
                <w:sz w:val="16"/>
                <w:szCs w:val="16"/>
                <w:lang w:val="en-US"/>
              </w:rPr>
            </w:pPr>
          </w:p>
          <w:p w14:paraId="45299521" w14:textId="77777777" w:rsidR="009339C8" w:rsidRPr="00240D71" w:rsidRDefault="009339C8" w:rsidP="006D7D6F">
            <w:pPr>
              <w:spacing w:after="0" w:line="240" w:lineRule="auto"/>
              <w:jc w:val="both"/>
              <w:rPr>
                <w:rFonts w:ascii="Arial" w:eastAsia="Times New Roman" w:hAnsi="Arial" w:cs="Arial"/>
                <w:sz w:val="18"/>
                <w:szCs w:val="18"/>
                <w:lang w:val="en-US"/>
              </w:rPr>
            </w:pPr>
            <w:r>
              <w:rPr>
                <w:rFonts w:ascii="Arial" w:eastAsia="Times New Roman" w:hAnsi="Arial" w:cs="Arial"/>
                <w:sz w:val="18"/>
                <w:szCs w:val="18"/>
                <w:lang w:val="en-US"/>
              </w:rPr>
              <w:t>MOV:  Donation Utilization Records</w:t>
            </w:r>
          </w:p>
        </w:tc>
        <w:tc>
          <w:tcPr>
            <w:tcW w:w="231" w:type="pct"/>
            <w:shd w:val="clear" w:color="auto" w:fill="auto"/>
          </w:tcPr>
          <w:p w14:paraId="674AE987"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3FEDD861" w14:textId="77777777" w:rsidR="009339C8" w:rsidRPr="009B4EAB" w:rsidRDefault="009339C8" w:rsidP="006D7D6F">
            <w:pPr>
              <w:spacing w:after="0" w:line="240" w:lineRule="auto"/>
              <w:jc w:val="center"/>
              <w:rPr>
                <w:rFonts w:ascii="Arial" w:eastAsia="Times New Roman" w:hAnsi="Arial" w:cs="Arial"/>
                <w:sz w:val="16"/>
                <w:szCs w:val="16"/>
                <w:lang w:val="en-US"/>
              </w:rPr>
            </w:pPr>
          </w:p>
        </w:tc>
        <w:tc>
          <w:tcPr>
            <w:tcW w:w="1259" w:type="pct"/>
          </w:tcPr>
          <w:p w14:paraId="2292D024"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264" w:type="pct"/>
            <w:shd w:val="clear" w:color="auto" w:fill="auto"/>
          </w:tcPr>
          <w:p w14:paraId="7547B2D1"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5AA3EF8A"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4283AD08" w14:textId="77777777" w:rsidTr="006B71CA">
        <w:trPr>
          <w:trHeight w:val="387"/>
        </w:trPr>
        <w:tc>
          <w:tcPr>
            <w:tcW w:w="793" w:type="pct"/>
            <w:vMerge/>
            <w:shd w:val="clear" w:color="auto" w:fill="auto"/>
          </w:tcPr>
          <w:p w14:paraId="75264205" w14:textId="77777777" w:rsidR="009339C8" w:rsidRPr="000307AD" w:rsidRDefault="009339C8" w:rsidP="006D7D6F">
            <w:pPr>
              <w:spacing w:after="0" w:line="240" w:lineRule="auto"/>
              <w:jc w:val="both"/>
              <w:rPr>
                <w:rFonts w:ascii="Arial" w:eastAsia="Times New Roman" w:hAnsi="Arial" w:cs="Arial"/>
                <w:lang w:val="en-US"/>
              </w:rPr>
            </w:pPr>
          </w:p>
        </w:tc>
        <w:tc>
          <w:tcPr>
            <w:tcW w:w="219" w:type="pct"/>
          </w:tcPr>
          <w:p w14:paraId="57BFB812" w14:textId="77777777" w:rsidR="009339C8" w:rsidRPr="009B4EAB" w:rsidRDefault="009339C8"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17</w:t>
            </w:r>
          </w:p>
        </w:tc>
        <w:tc>
          <w:tcPr>
            <w:tcW w:w="1378" w:type="pct"/>
            <w:shd w:val="clear" w:color="auto" w:fill="auto"/>
          </w:tcPr>
          <w:p w14:paraId="710566EC" w14:textId="77777777" w:rsidR="009339C8" w:rsidRDefault="009339C8" w:rsidP="006D7D6F">
            <w:pPr>
              <w:spacing w:after="0" w:line="240" w:lineRule="auto"/>
              <w:jc w:val="both"/>
              <w:rPr>
                <w:rFonts w:ascii="Arial" w:eastAsia="Times New Roman" w:hAnsi="Arial" w:cs="Arial"/>
                <w:lang w:val="en-US"/>
              </w:rPr>
            </w:pPr>
            <w:r>
              <w:rPr>
                <w:rFonts w:ascii="Arial" w:eastAsia="Times New Roman" w:hAnsi="Arial" w:cs="Arial"/>
                <w:lang w:val="en-US"/>
              </w:rPr>
              <w:t>As stated in the MOO, agency personnel staff are excluded as beneficiaries of donations</w:t>
            </w:r>
          </w:p>
          <w:p w14:paraId="774A6A83" w14:textId="77777777" w:rsidR="009339C8" w:rsidRPr="00DD40C1" w:rsidRDefault="009339C8" w:rsidP="006D7D6F">
            <w:pPr>
              <w:spacing w:after="0" w:line="240" w:lineRule="auto"/>
              <w:jc w:val="both"/>
              <w:rPr>
                <w:rFonts w:ascii="Arial" w:eastAsia="Times New Roman" w:hAnsi="Arial" w:cs="Arial"/>
                <w:sz w:val="16"/>
                <w:szCs w:val="16"/>
                <w:lang w:val="en-US"/>
              </w:rPr>
            </w:pPr>
          </w:p>
          <w:p w14:paraId="7CE50A50" w14:textId="77777777" w:rsidR="009339C8" w:rsidRPr="00D4258C" w:rsidRDefault="009339C8" w:rsidP="006D7D6F">
            <w:pPr>
              <w:spacing w:after="0" w:line="240" w:lineRule="auto"/>
              <w:ind w:left="595" w:hanging="567"/>
              <w:rPr>
                <w:rFonts w:ascii="Arial" w:eastAsia="Times New Roman" w:hAnsi="Arial" w:cs="Arial"/>
                <w:sz w:val="18"/>
                <w:szCs w:val="18"/>
                <w:lang w:val="en-US"/>
              </w:rPr>
            </w:pPr>
            <w:r w:rsidRPr="00D4258C">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 MOO-Policy on Donation Management</w:t>
            </w:r>
            <w:r w:rsidRPr="00D4258C">
              <w:rPr>
                <w:rFonts w:ascii="Arial" w:eastAsia="Times New Roman" w:hAnsi="Arial" w:cs="Arial"/>
                <w:sz w:val="18"/>
                <w:szCs w:val="18"/>
                <w:lang w:val="en-US"/>
              </w:rPr>
              <w:t xml:space="preserve">/Distribution List </w:t>
            </w:r>
          </w:p>
        </w:tc>
        <w:tc>
          <w:tcPr>
            <w:tcW w:w="231" w:type="pct"/>
            <w:shd w:val="clear" w:color="auto" w:fill="auto"/>
          </w:tcPr>
          <w:p w14:paraId="79C9A076"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471DC361" w14:textId="77777777" w:rsidR="009339C8" w:rsidRPr="000307AD" w:rsidRDefault="009339C8" w:rsidP="006D7D6F">
            <w:pPr>
              <w:spacing w:after="0" w:line="240" w:lineRule="auto"/>
              <w:jc w:val="both"/>
              <w:rPr>
                <w:rFonts w:ascii="Arial" w:eastAsia="Times New Roman" w:hAnsi="Arial" w:cs="Arial"/>
                <w:lang w:val="en-US"/>
              </w:rPr>
            </w:pPr>
          </w:p>
        </w:tc>
        <w:tc>
          <w:tcPr>
            <w:tcW w:w="1259" w:type="pct"/>
          </w:tcPr>
          <w:p w14:paraId="5BDD4B76" w14:textId="77777777" w:rsidR="009339C8" w:rsidRDefault="009339C8" w:rsidP="006D7D6F">
            <w:pPr>
              <w:spacing w:after="0" w:line="240" w:lineRule="auto"/>
              <w:jc w:val="both"/>
              <w:rPr>
                <w:rFonts w:ascii="Arial" w:eastAsia="Times New Roman" w:hAnsi="Arial" w:cs="Arial"/>
                <w:lang w:val="en-US"/>
              </w:rPr>
            </w:pPr>
          </w:p>
        </w:tc>
        <w:tc>
          <w:tcPr>
            <w:tcW w:w="264" w:type="pct"/>
            <w:shd w:val="clear" w:color="auto" w:fill="auto"/>
          </w:tcPr>
          <w:p w14:paraId="53A4C4EF"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7323E135"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302A7D5" w14:textId="77777777" w:rsidTr="006B71CA">
        <w:trPr>
          <w:trHeight w:val="387"/>
        </w:trPr>
        <w:tc>
          <w:tcPr>
            <w:tcW w:w="793" w:type="pct"/>
            <w:vMerge/>
            <w:shd w:val="clear" w:color="auto" w:fill="auto"/>
          </w:tcPr>
          <w:p w14:paraId="5091F2A2" w14:textId="77777777" w:rsidR="009339C8" w:rsidRPr="000307AD" w:rsidRDefault="009339C8" w:rsidP="006D7D6F">
            <w:pPr>
              <w:spacing w:after="0" w:line="240" w:lineRule="auto"/>
              <w:jc w:val="both"/>
              <w:rPr>
                <w:rFonts w:ascii="Arial" w:eastAsia="Times New Roman" w:hAnsi="Arial" w:cs="Arial"/>
                <w:lang w:val="en-US"/>
              </w:rPr>
            </w:pPr>
          </w:p>
        </w:tc>
        <w:tc>
          <w:tcPr>
            <w:tcW w:w="219" w:type="pct"/>
          </w:tcPr>
          <w:p w14:paraId="0A160BD1" w14:textId="77777777" w:rsidR="009339C8" w:rsidRDefault="009339C8"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18</w:t>
            </w:r>
          </w:p>
        </w:tc>
        <w:tc>
          <w:tcPr>
            <w:tcW w:w="1378" w:type="pct"/>
            <w:shd w:val="clear" w:color="auto" w:fill="auto"/>
          </w:tcPr>
          <w:p w14:paraId="0AD01809" w14:textId="77777777" w:rsidR="009339C8" w:rsidRDefault="009339C8" w:rsidP="006D7D6F">
            <w:pPr>
              <w:spacing w:after="0" w:line="240" w:lineRule="auto"/>
              <w:jc w:val="both"/>
              <w:rPr>
                <w:rFonts w:ascii="Arial" w:eastAsia="Times New Roman" w:hAnsi="Arial" w:cs="Arial"/>
                <w:lang w:val="en-US"/>
              </w:rPr>
            </w:pPr>
            <w:r>
              <w:rPr>
                <w:rFonts w:ascii="Arial" w:eastAsia="Times New Roman" w:hAnsi="Arial" w:cs="Arial"/>
                <w:lang w:val="en-US"/>
              </w:rPr>
              <w:t xml:space="preserve">Distribution list are available </w:t>
            </w:r>
          </w:p>
          <w:p w14:paraId="6C36D334" w14:textId="77777777" w:rsidR="009339C8" w:rsidRPr="00B955A8" w:rsidRDefault="009339C8" w:rsidP="006D7D6F">
            <w:pPr>
              <w:spacing w:after="0" w:line="240" w:lineRule="auto"/>
              <w:jc w:val="both"/>
              <w:rPr>
                <w:rFonts w:ascii="Arial" w:eastAsia="Times New Roman" w:hAnsi="Arial" w:cs="Arial"/>
                <w:sz w:val="16"/>
                <w:szCs w:val="16"/>
                <w:lang w:val="en-US"/>
              </w:rPr>
            </w:pPr>
          </w:p>
          <w:p w14:paraId="0E516C1A" w14:textId="77777777" w:rsidR="009339C8" w:rsidRDefault="009339C8" w:rsidP="006D7D6F">
            <w:pPr>
              <w:spacing w:after="0" w:line="240" w:lineRule="auto"/>
              <w:rPr>
                <w:rFonts w:ascii="Arial" w:eastAsia="Times New Roman" w:hAnsi="Arial" w:cs="Arial"/>
                <w:sz w:val="18"/>
                <w:szCs w:val="18"/>
                <w:lang w:val="en-US"/>
              </w:rPr>
            </w:pPr>
          </w:p>
          <w:p w14:paraId="64ACDECF" w14:textId="77777777" w:rsidR="009339C8" w:rsidRDefault="009339C8" w:rsidP="006D7D6F">
            <w:pPr>
              <w:spacing w:after="0" w:line="240" w:lineRule="auto"/>
              <w:jc w:val="both"/>
              <w:rPr>
                <w:rFonts w:ascii="Arial" w:eastAsia="Times New Roman" w:hAnsi="Arial" w:cs="Arial"/>
                <w:lang w:val="en-US"/>
              </w:rPr>
            </w:pPr>
            <w:r>
              <w:rPr>
                <w:rFonts w:ascii="Arial" w:eastAsia="Times New Roman" w:hAnsi="Arial" w:cs="Arial"/>
                <w:sz w:val="18"/>
                <w:szCs w:val="18"/>
                <w:lang w:val="en-US"/>
              </w:rPr>
              <w:t xml:space="preserve">MOV:  Distribution </w:t>
            </w:r>
            <w:r w:rsidRPr="008A3D4A">
              <w:rPr>
                <w:rFonts w:ascii="Arial" w:eastAsia="Times New Roman" w:hAnsi="Arial" w:cs="Arial"/>
                <w:sz w:val="18"/>
                <w:szCs w:val="18"/>
                <w:lang w:val="en-US"/>
              </w:rPr>
              <w:t>List</w:t>
            </w:r>
          </w:p>
        </w:tc>
        <w:tc>
          <w:tcPr>
            <w:tcW w:w="231" w:type="pct"/>
            <w:shd w:val="clear" w:color="auto" w:fill="auto"/>
          </w:tcPr>
          <w:p w14:paraId="56ECA256"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4F1C8FBD" w14:textId="77777777" w:rsidR="009339C8" w:rsidRPr="000307AD" w:rsidRDefault="009339C8" w:rsidP="006D7D6F">
            <w:pPr>
              <w:spacing w:after="0" w:line="240" w:lineRule="auto"/>
              <w:jc w:val="both"/>
              <w:rPr>
                <w:rFonts w:ascii="Arial" w:eastAsia="Times New Roman" w:hAnsi="Arial" w:cs="Arial"/>
                <w:lang w:val="en-US"/>
              </w:rPr>
            </w:pPr>
          </w:p>
        </w:tc>
        <w:tc>
          <w:tcPr>
            <w:tcW w:w="1259" w:type="pct"/>
          </w:tcPr>
          <w:p w14:paraId="15C31EFA" w14:textId="77777777" w:rsidR="009339C8" w:rsidRDefault="009339C8" w:rsidP="006D7D6F">
            <w:pPr>
              <w:spacing w:after="0" w:line="240" w:lineRule="auto"/>
              <w:jc w:val="both"/>
              <w:rPr>
                <w:rFonts w:ascii="Arial" w:eastAsia="Times New Roman" w:hAnsi="Arial" w:cs="Arial"/>
                <w:lang w:val="en-US"/>
              </w:rPr>
            </w:pPr>
          </w:p>
        </w:tc>
        <w:tc>
          <w:tcPr>
            <w:tcW w:w="264" w:type="pct"/>
            <w:shd w:val="clear" w:color="auto" w:fill="auto"/>
          </w:tcPr>
          <w:p w14:paraId="79882413"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76DCE323"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8E5FDD0" w14:textId="77777777" w:rsidTr="006B71CA">
        <w:trPr>
          <w:trHeight w:val="252"/>
        </w:trPr>
        <w:tc>
          <w:tcPr>
            <w:tcW w:w="5000" w:type="pct"/>
            <w:gridSpan w:val="8"/>
            <w:shd w:val="clear" w:color="auto" w:fill="auto"/>
          </w:tcPr>
          <w:p w14:paraId="67ED626E" w14:textId="77777777" w:rsidR="009339C8" w:rsidRPr="000307AD"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D. </w:t>
            </w:r>
            <w:r w:rsidRPr="000307AD">
              <w:rPr>
                <w:rFonts w:ascii="Arial" w:eastAsia="Times New Roman" w:hAnsi="Arial" w:cs="Arial"/>
                <w:color w:val="000000"/>
                <w:lang w:val="en-US"/>
              </w:rPr>
              <w:t>Human Resource Management and Development</w:t>
            </w:r>
          </w:p>
        </w:tc>
      </w:tr>
      <w:tr w:rsidR="009339C8" w:rsidRPr="000307AD" w14:paraId="6790A3D9" w14:textId="77777777" w:rsidTr="006B71CA">
        <w:trPr>
          <w:trHeight w:val="387"/>
        </w:trPr>
        <w:tc>
          <w:tcPr>
            <w:tcW w:w="793" w:type="pct"/>
            <w:shd w:val="clear" w:color="auto" w:fill="auto"/>
          </w:tcPr>
          <w:p w14:paraId="4A46E4F6" w14:textId="77777777" w:rsidR="009339C8" w:rsidRPr="000307AD" w:rsidRDefault="009339C8" w:rsidP="006D7D6F">
            <w:pPr>
              <w:numPr>
                <w:ilvl w:val="0"/>
                <w:numId w:val="8"/>
              </w:numPr>
              <w:spacing w:before="20" w:after="0" w:line="240" w:lineRule="auto"/>
              <w:ind w:left="311" w:hanging="311"/>
              <w:rPr>
                <w:rFonts w:ascii="Arial" w:eastAsia="Times New Roman" w:hAnsi="Arial" w:cs="Arial"/>
                <w:color w:val="000000"/>
                <w:lang w:val="en-US"/>
              </w:rPr>
            </w:pPr>
            <w:r w:rsidRPr="000307AD">
              <w:rPr>
                <w:rFonts w:ascii="Arial" w:eastAsia="Times New Roman" w:hAnsi="Arial" w:cs="Arial"/>
                <w:color w:val="000000"/>
                <w:lang w:val="en-US"/>
              </w:rPr>
              <w:t xml:space="preserve">Human Resource Policies </w:t>
            </w:r>
          </w:p>
          <w:p w14:paraId="1CCA8763" w14:textId="77777777" w:rsidR="009339C8" w:rsidRPr="000307AD" w:rsidRDefault="009339C8" w:rsidP="006D7D6F">
            <w:pPr>
              <w:spacing w:after="0" w:line="240" w:lineRule="auto"/>
              <w:ind w:left="311" w:hanging="311"/>
              <w:jc w:val="both"/>
              <w:rPr>
                <w:rFonts w:ascii="Arial" w:eastAsia="Times New Roman" w:hAnsi="Arial" w:cs="Arial"/>
                <w:i/>
                <w:sz w:val="20"/>
                <w:szCs w:val="20"/>
                <w:lang w:val="en-US"/>
              </w:rPr>
            </w:pPr>
          </w:p>
        </w:tc>
        <w:tc>
          <w:tcPr>
            <w:tcW w:w="219" w:type="pct"/>
          </w:tcPr>
          <w:p w14:paraId="20B8A886" w14:textId="77777777" w:rsidR="009339C8" w:rsidRPr="009B4EAB"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19</w:t>
            </w:r>
          </w:p>
        </w:tc>
        <w:tc>
          <w:tcPr>
            <w:tcW w:w="1378" w:type="pct"/>
            <w:shd w:val="clear" w:color="auto" w:fill="auto"/>
          </w:tcPr>
          <w:p w14:paraId="6725E210" w14:textId="77777777" w:rsidR="009339C8" w:rsidRDefault="002C1BE1" w:rsidP="006D7D6F">
            <w:pPr>
              <w:spacing w:after="0" w:line="240" w:lineRule="auto"/>
              <w:jc w:val="both"/>
              <w:rPr>
                <w:rFonts w:ascii="Arial" w:eastAsia="Times New Roman" w:hAnsi="Arial" w:cs="Arial"/>
                <w:lang w:val="en-US"/>
              </w:rPr>
            </w:pPr>
            <w:r>
              <w:rPr>
                <w:rFonts w:ascii="Arial" w:eastAsia="Times New Roman" w:hAnsi="Arial" w:cs="Arial"/>
                <w:lang w:val="en-US"/>
              </w:rPr>
              <w:t>The center</w:t>
            </w:r>
            <w:r w:rsidR="009339C8" w:rsidRPr="000307AD">
              <w:rPr>
                <w:rFonts w:ascii="Arial" w:eastAsia="Times New Roman" w:hAnsi="Arial" w:cs="Arial"/>
                <w:lang w:val="en-US"/>
              </w:rPr>
              <w:t xml:space="preserve">’s human resource policies, procedures and rules are consistent with organizational policies and goals. They </w:t>
            </w:r>
            <w:r w:rsidR="009339C8">
              <w:rPr>
                <w:rFonts w:ascii="Arial" w:eastAsia="Times New Roman" w:hAnsi="Arial" w:cs="Arial"/>
                <w:lang w:val="en-US"/>
              </w:rPr>
              <w:t>a</w:t>
            </w:r>
            <w:r w:rsidR="009339C8" w:rsidRPr="000307AD">
              <w:rPr>
                <w:rFonts w:ascii="Arial" w:eastAsia="Times New Roman" w:hAnsi="Arial" w:cs="Arial"/>
                <w:lang w:val="en-US"/>
              </w:rPr>
              <w:t xml:space="preserve">re applicable, understandable and reasonable. </w:t>
            </w:r>
          </w:p>
          <w:p w14:paraId="335E614C" w14:textId="77777777" w:rsidR="009339C8" w:rsidRPr="00B42FC6" w:rsidRDefault="009339C8" w:rsidP="006D7D6F">
            <w:pPr>
              <w:spacing w:after="0" w:line="240" w:lineRule="auto"/>
              <w:jc w:val="both"/>
              <w:rPr>
                <w:rFonts w:ascii="Arial" w:eastAsia="Times New Roman" w:hAnsi="Arial" w:cs="Arial"/>
                <w:sz w:val="16"/>
                <w:szCs w:val="16"/>
                <w:lang w:val="en-US"/>
              </w:rPr>
            </w:pPr>
          </w:p>
          <w:p w14:paraId="46C76026" w14:textId="77777777" w:rsidR="009339C8" w:rsidRPr="008A3D4A" w:rsidRDefault="009339C8" w:rsidP="006D7D6F">
            <w:pPr>
              <w:spacing w:after="0" w:line="240" w:lineRule="auto"/>
              <w:jc w:val="both"/>
              <w:rPr>
                <w:rFonts w:ascii="Arial" w:eastAsia="Times New Roman" w:hAnsi="Arial" w:cs="Arial"/>
                <w:sz w:val="18"/>
                <w:szCs w:val="18"/>
                <w:lang w:val="en-US"/>
              </w:rPr>
            </w:pPr>
            <w:r w:rsidRPr="008A3D4A">
              <w:rPr>
                <w:rFonts w:ascii="Arial" w:eastAsia="Times New Roman" w:hAnsi="Arial" w:cs="Arial"/>
                <w:sz w:val="18"/>
                <w:szCs w:val="18"/>
                <w:lang w:val="en-US"/>
              </w:rPr>
              <w:t xml:space="preserve">MOV: MOO </w:t>
            </w:r>
          </w:p>
        </w:tc>
        <w:tc>
          <w:tcPr>
            <w:tcW w:w="231" w:type="pct"/>
            <w:shd w:val="clear" w:color="auto" w:fill="auto"/>
          </w:tcPr>
          <w:p w14:paraId="69C06CD7"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161C688C" w14:textId="77777777" w:rsidR="009339C8" w:rsidRPr="009B4EAB" w:rsidRDefault="009339C8"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8</w:t>
            </w:r>
          </w:p>
        </w:tc>
        <w:tc>
          <w:tcPr>
            <w:tcW w:w="1259" w:type="pct"/>
            <w:shd w:val="clear" w:color="auto" w:fill="auto"/>
          </w:tcPr>
          <w:p w14:paraId="5AE380AD" w14:textId="77777777" w:rsidR="009339C8" w:rsidRDefault="009339C8" w:rsidP="006D7D6F">
            <w:pPr>
              <w:spacing w:after="0" w:line="240" w:lineRule="auto"/>
              <w:jc w:val="both"/>
              <w:rPr>
                <w:rFonts w:ascii="Arial" w:eastAsia="Times New Roman" w:hAnsi="Arial" w:cs="Arial"/>
                <w:lang w:eastAsia="en-PH"/>
              </w:rPr>
            </w:pPr>
            <w:r w:rsidRPr="000307AD">
              <w:rPr>
                <w:rFonts w:ascii="Arial" w:eastAsia="Times New Roman" w:hAnsi="Arial" w:cs="Arial"/>
                <w:lang w:eastAsia="en-PH"/>
              </w:rPr>
              <w:t>Regularly communicated to all levels of personnel in the organization</w:t>
            </w:r>
          </w:p>
          <w:p w14:paraId="64CC4111" w14:textId="77777777" w:rsidR="009339C8" w:rsidRDefault="009339C8" w:rsidP="006D7D6F">
            <w:pPr>
              <w:spacing w:after="0" w:line="240" w:lineRule="auto"/>
              <w:jc w:val="both"/>
              <w:rPr>
                <w:rFonts w:ascii="Arial" w:eastAsia="Times New Roman" w:hAnsi="Arial" w:cs="Arial"/>
                <w:sz w:val="18"/>
                <w:szCs w:val="18"/>
                <w:lang w:eastAsia="en-PH"/>
              </w:rPr>
            </w:pPr>
          </w:p>
          <w:p w14:paraId="0AE90950" w14:textId="77777777" w:rsidR="009339C8" w:rsidRDefault="009339C8" w:rsidP="006D7D6F">
            <w:pPr>
              <w:spacing w:after="0" w:line="240" w:lineRule="auto"/>
              <w:jc w:val="both"/>
              <w:rPr>
                <w:rFonts w:ascii="Arial" w:eastAsia="Times New Roman" w:hAnsi="Arial" w:cs="Arial"/>
                <w:sz w:val="18"/>
                <w:szCs w:val="18"/>
                <w:lang w:eastAsia="en-PH"/>
              </w:rPr>
            </w:pPr>
          </w:p>
          <w:p w14:paraId="2916F743" w14:textId="77777777" w:rsidR="009339C8" w:rsidRDefault="009339C8" w:rsidP="006D7D6F">
            <w:pPr>
              <w:spacing w:after="0" w:line="240" w:lineRule="auto"/>
              <w:jc w:val="both"/>
              <w:rPr>
                <w:rFonts w:ascii="Arial" w:eastAsia="Times New Roman" w:hAnsi="Arial" w:cs="Arial"/>
                <w:sz w:val="18"/>
                <w:szCs w:val="18"/>
                <w:lang w:eastAsia="en-PH"/>
              </w:rPr>
            </w:pPr>
          </w:p>
          <w:p w14:paraId="71189DD4" w14:textId="77777777" w:rsidR="009339C8" w:rsidRPr="008A3D4A" w:rsidRDefault="009339C8" w:rsidP="006D7D6F">
            <w:pPr>
              <w:spacing w:after="0" w:line="240" w:lineRule="auto"/>
              <w:jc w:val="both"/>
              <w:rPr>
                <w:rFonts w:ascii="Arial" w:eastAsia="Times New Roman" w:hAnsi="Arial" w:cs="Arial"/>
                <w:sz w:val="18"/>
                <w:szCs w:val="18"/>
                <w:lang w:val="en-US"/>
              </w:rPr>
            </w:pPr>
            <w:r w:rsidRPr="008A3D4A">
              <w:rPr>
                <w:rFonts w:ascii="Arial" w:eastAsia="Times New Roman" w:hAnsi="Arial" w:cs="Arial"/>
                <w:sz w:val="18"/>
                <w:szCs w:val="18"/>
                <w:lang w:eastAsia="en-PH"/>
              </w:rPr>
              <w:t xml:space="preserve">MOV: </w:t>
            </w:r>
            <w:r>
              <w:rPr>
                <w:rFonts w:ascii="Arial" w:eastAsia="Times New Roman" w:hAnsi="Arial" w:cs="Arial"/>
                <w:sz w:val="18"/>
                <w:szCs w:val="18"/>
                <w:lang w:eastAsia="en-PH"/>
              </w:rPr>
              <w:t>Activity/Accomplishment Report</w:t>
            </w:r>
          </w:p>
        </w:tc>
        <w:tc>
          <w:tcPr>
            <w:tcW w:w="264" w:type="pct"/>
            <w:shd w:val="clear" w:color="auto" w:fill="auto"/>
          </w:tcPr>
          <w:p w14:paraId="586BBBB6"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380D0BF6"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341BB6B0" w14:textId="77777777" w:rsidTr="006B71CA">
        <w:trPr>
          <w:trHeight w:val="339"/>
        </w:trPr>
        <w:tc>
          <w:tcPr>
            <w:tcW w:w="2390" w:type="pct"/>
            <w:gridSpan w:val="3"/>
            <w:shd w:val="clear" w:color="auto" w:fill="auto"/>
          </w:tcPr>
          <w:p w14:paraId="32EAA09D" w14:textId="77777777" w:rsidR="009339C8" w:rsidRPr="00AB59E2" w:rsidRDefault="009339C8" w:rsidP="006D7D6F">
            <w:pPr>
              <w:pStyle w:val="ListParagraph"/>
              <w:numPr>
                <w:ilvl w:val="0"/>
                <w:numId w:val="8"/>
              </w:numPr>
              <w:spacing w:after="0" w:line="240" w:lineRule="auto"/>
              <w:ind w:left="335" w:hanging="284"/>
              <w:jc w:val="both"/>
              <w:rPr>
                <w:rFonts w:ascii="Arial" w:hAnsi="Arial" w:cs="Arial"/>
                <w:sz w:val="18"/>
                <w:szCs w:val="18"/>
                <w:lang w:val="en-US"/>
              </w:rPr>
            </w:pPr>
            <w:r w:rsidRPr="00AB59E2">
              <w:rPr>
                <w:rFonts w:ascii="Arial" w:hAnsi="Arial" w:cs="Arial"/>
                <w:color w:val="000000"/>
                <w:lang w:val="en-US"/>
              </w:rPr>
              <w:t xml:space="preserve">Human Resource Management Systems </w:t>
            </w:r>
          </w:p>
        </w:tc>
        <w:tc>
          <w:tcPr>
            <w:tcW w:w="231" w:type="pct"/>
            <w:shd w:val="clear" w:color="auto" w:fill="auto"/>
          </w:tcPr>
          <w:p w14:paraId="6E206646"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6C0070F5" w14:textId="77777777" w:rsidR="009339C8" w:rsidRPr="009B4EAB" w:rsidRDefault="009339C8" w:rsidP="006D7D6F">
            <w:pPr>
              <w:spacing w:after="0" w:line="240" w:lineRule="auto"/>
              <w:jc w:val="center"/>
              <w:rPr>
                <w:rFonts w:ascii="Arial" w:eastAsia="Times New Roman" w:hAnsi="Arial" w:cs="Arial"/>
                <w:sz w:val="16"/>
                <w:szCs w:val="16"/>
                <w:lang w:val="en-US"/>
              </w:rPr>
            </w:pPr>
          </w:p>
        </w:tc>
        <w:tc>
          <w:tcPr>
            <w:tcW w:w="1259" w:type="pct"/>
            <w:shd w:val="clear" w:color="auto" w:fill="auto"/>
          </w:tcPr>
          <w:p w14:paraId="67FA45A3" w14:textId="77777777" w:rsidR="009339C8" w:rsidRPr="008A3D4A" w:rsidRDefault="009339C8" w:rsidP="006D7D6F">
            <w:pPr>
              <w:spacing w:after="0" w:line="240" w:lineRule="auto"/>
              <w:jc w:val="both"/>
              <w:rPr>
                <w:rFonts w:ascii="Arial" w:eastAsia="Times New Roman" w:hAnsi="Arial" w:cs="Arial"/>
                <w:sz w:val="18"/>
                <w:szCs w:val="18"/>
                <w:lang w:val="en-US"/>
              </w:rPr>
            </w:pPr>
          </w:p>
        </w:tc>
        <w:tc>
          <w:tcPr>
            <w:tcW w:w="264" w:type="pct"/>
            <w:shd w:val="clear" w:color="auto" w:fill="auto"/>
          </w:tcPr>
          <w:p w14:paraId="074E67F1"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65F64757"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24F8BABA" w14:textId="77777777" w:rsidTr="006B71CA">
        <w:trPr>
          <w:trHeight w:val="138"/>
        </w:trPr>
        <w:tc>
          <w:tcPr>
            <w:tcW w:w="793" w:type="pct"/>
            <w:vMerge w:val="restart"/>
            <w:shd w:val="clear" w:color="auto" w:fill="auto"/>
          </w:tcPr>
          <w:p w14:paraId="263C4EDD" w14:textId="77777777" w:rsidR="009339C8" w:rsidRPr="008630BF" w:rsidRDefault="009339C8" w:rsidP="006D7D6F">
            <w:pPr>
              <w:pStyle w:val="ListParagraph"/>
              <w:numPr>
                <w:ilvl w:val="0"/>
                <w:numId w:val="20"/>
              </w:numPr>
              <w:spacing w:after="0" w:line="240" w:lineRule="auto"/>
              <w:ind w:left="459" w:hanging="290"/>
              <w:rPr>
                <w:rFonts w:ascii="Arial" w:hAnsi="Arial" w:cs="Arial"/>
                <w:i/>
                <w:sz w:val="20"/>
                <w:szCs w:val="20"/>
                <w:lang w:val="en-US"/>
              </w:rPr>
            </w:pPr>
            <w:r w:rsidRPr="008630BF">
              <w:rPr>
                <w:rFonts w:ascii="Arial" w:hAnsi="Arial" w:cs="Arial"/>
                <w:color w:val="000000"/>
                <w:lang w:val="en-US"/>
              </w:rPr>
              <w:t xml:space="preserve">Recruitment, selection, hiring and retention system </w:t>
            </w:r>
          </w:p>
        </w:tc>
        <w:tc>
          <w:tcPr>
            <w:tcW w:w="219" w:type="pct"/>
          </w:tcPr>
          <w:p w14:paraId="72AA2E5A" w14:textId="77777777" w:rsidR="009339C8" w:rsidRPr="009B4EAB" w:rsidRDefault="00177CA3" w:rsidP="006D7D6F">
            <w:pPr>
              <w:spacing w:after="0" w:line="240" w:lineRule="auto"/>
              <w:ind w:left="31"/>
              <w:jc w:val="center"/>
              <w:rPr>
                <w:rFonts w:ascii="Arial" w:eastAsia="Times New Roman" w:hAnsi="Arial" w:cs="Arial"/>
                <w:sz w:val="16"/>
                <w:szCs w:val="16"/>
                <w:lang w:val="en-US"/>
              </w:rPr>
            </w:pPr>
            <w:r>
              <w:rPr>
                <w:rFonts w:ascii="Arial" w:eastAsia="Times New Roman" w:hAnsi="Arial" w:cs="Arial"/>
                <w:sz w:val="16"/>
                <w:szCs w:val="16"/>
                <w:lang w:val="en-US"/>
              </w:rPr>
              <w:t>20</w:t>
            </w:r>
          </w:p>
        </w:tc>
        <w:tc>
          <w:tcPr>
            <w:tcW w:w="1378" w:type="pct"/>
            <w:shd w:val="clear" w:color="auto" w:fill="auto"/>
          </w:tcPr>
          <w:p w14:paraId="05C12A23" w14:textId="77777777" w:rsidR="009339C8" w:rsidRDefault="002C1BE1" w:rsidP="006D7D6F">
            <w:pPr>
              <w:spacing w:after="0" w:line="240" w:lineRule="auto"/>
              <w:ind w:left="31"/>
              <w:jc w:val="both"/>
              <w:rPr>
                <w:rFonts w:ascii="Arial" w:eastAsia="Times New Roman" w:hAnsi="Arial" w:cs="Arial"/>
                <w:lang w:val="en-US"/>
              </w:rPr>
            </w:pPr>
            <w:r>
              <w:rPr>
                <w:rFonts w:ascii="Arial" w:eastAsia="Times New Roman" w:hAnsi="Arial" w:cs="Arial"/>
                <w:lang w:val="en-US"/>
              </w:rPr>
              <w:t>The center</w:t>
            </w:r>
            <w:r w:rsidR="009339C8" w:rsidRPr="000307AD">
              <w:rPr>
                <w:rFonts w:ascii="Arial" w:eastAsia="Times New Roman" w:hAnsi="Arial" w:cs="Arial"/>
                <w:lang w:val="en-US"/>
              </w:rPr>
              <w:t xml:space="preserve"> follows a </w:t>
            </w:r>
            <w:r w:rsidR="009339C8">
              <w:rPr>
                <w:rFonts w:ascii="Arial" w:eastAsia="Times New Roman" w:hAnsi="Arial" w:cs="Arial"/>
                <w:lang w:val="en-US"/>
              </w:rPr>
              <w:t xml:space="preserve">functional </w:t>
            </w:r>
            <w:r w:rsidR="009339C8" w:rsidRPr="000307AD">
              <w:rPr>
                <w:rFonts w:ascii="Arial" w:eastAsia="Times New Roman" w:hAnsi="Arial" w:cs="Arial"/>
                <w:lang w:val="en-US"/>
              </w:rPr>
              <w:t>system of hiring new staff and personnel</w:t>
            </w:r>
          </w:p>
          <w:p w14:paraId="5E7A2282" w14:textId="77777777" w:rsidR="009339C8" w:rsidRPr="000C0F49" w:rsidRDefault="009339C8" w:rsidP="006D7D6F">
            <w:pPr>
              <w:spacing w:after="0" w:line="240" w:lineRule="auto"/>
              <w:ind w:left="31"/>
              <w:jc w:val="both"/>
              <w:rPr>
                <w:rFonts w:ascii="Arial" w:eastAsia="Times New Roman" w:hAnsi="Arial" w:cs="Arial"/>
                <w:sz w:val="16"/>
                <w:szCs w:val="16"/>
                <w:lang w:val="en-US"/>
              </w:rPr>
            </w:pPr>
            <w:r w:rsidRPr="000307AD">
              <w:rPr>
                <w:rFonts w:ascii="Arial" w:eastAsia="Times New Roman" w:hAnsi="Arial" w:cs="Arial"/>
                <w:lang w:val="en-US"/>
              </w:rPr>
              <w:t xml:space="preserve"> </w:t>
            </w:r>
          </w:p>
          <w:p w14:paraId="0E8AABFF" w14:textId="77777777" w:rsidR="009339C8" w:rsidRDefault="009339C8" w:rsidP="006D7D6F">
            <w:pPr>
              <w:spacing w:after="0" w:line="240" w:lineRule="auto"/>
              <w:ind w:left="31"/>
              <w:jc w:val="both"/>
              <w:rPr>
                <w:rFonts w:ascii="Arial" w:eastAsia="Times New Roman" w:hAnsi="Arial" w:cs="Arial"/>
                <w:sz w:val="18"/>
                <w:szCs w:val="18"/>
                <w:lang w:val="en-US"/>
              </w:rPr>
            </w:pPr>
          </w:p>
          <w:p w14:paraId="78F51626" w14:textId="77777777" w:rsidR="009339C8" w:rsidRPr="00E171DE" w:rsidRDefault="009339C8" w:rsidP="006D7D6F">
            <w:pPr>
              <w:spacing w:after="0" w:line="240" w:lineRule="auto"/>
              <w:ind w:left="31"/>
              <w:jc w:val="both"/>
              <w:rPr>
                <w:rFonts w:ascii="Arial" w:eastAsia="Times New Roman" w:hAnsi="Arial" w:cs="Arial"/>
                <w:color w:val="FF0000"/>
                <w:sz w:val="18"/>
                <w:szCs w:val="18"/>
                <w:lang w:val="en-US"/>
              </w:rPr>
            </w:pPr>
            <w:r w:rsidRPr="0077174E">
              <w:rPr>
                <w:rFonts w:ascii="Arial" w:eastAsia="Times New Roman" w:hAnsi="Arial" w:cs="Arial"/>
                <w:sz w:val="18"/>
                <w:szCs w:val="18"/>
                <w:lang w:val="en-US"/>
              </w:rPr>
              <w:t xml:space="preserve">MOV: </w:t>
            </w:r>
            <w:r>
              <w:rPr>
                <w:rFonts w:ascii="Arial" w:eastAsia="Times New Roman" w:hAnsi="Arial" w:cs="Arial"/>
                <w:sz w:val="18"/>
                <w:szCs w:val="18"/>
                <w:lang w:val="en-US"/>
              </w:rPr>
              <w:t>MOO/Policy on Hiring Staff</w:t>
            </w:r>
          </w:p>
        </w:tc>
        <w:tc>
          <w:tcPr>
            <w:tcW w:w="231" w:type="pct"/>
            <w:shd w:val="clear" w:color="auto" w:fill="auto"/>
          </w:tcPr>
          <w:p w14:paraId="6D5F98B4"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0772169F" w14:textId="77777777" w:rsidR="009339C8" w:rsidRPr="009B4EAB" w:rsidRDefault="009339C8"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9</w:t>
            </w:r>
          </w:p>
        </w:tc>
        <w:tc>
          <w:tcPr>
            <w:tcW w:w="1259" w:type="pct"/>
          </w:tcPr>
          <w:p w14:paraId="3EDA9486" w14:textId="77777777" w:rsidR="009339C8"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 xml:space="preserve">The agency has </w:t>
            </w:r>
            <w:r>
              <w:rPr>
                <w:rFonts w:ascii="Arial" w:eastAsia="Times New Roman" w:hAnsi="Arial" w:cs="Arial"/>
                <w:lang w:val="en-US"/>
              </w:rPr>
              <w:t xml:space="preserve">a Personnel Handbook or Manual </w:t>
            </w:r>
            <w:r w:rsidRPr="000307AD">
              <w:rPr>
                <w:rFonts w:ascii="Arial" w:eastAsia="Times New Roman" w:hAnsi="Arial" w:cs="Arial"/>
                <w:lang w:val="en-US"/>
              </w:rPr>
              <w:t xml:space="preserve"> </w:t>
            </w:r>
          </w:p>
          <w:p w14:paraId="6280AC73" w14:textId="77777777" w:rsidR="009339C8" w:rsidRDefault="009339C8" w:rsidP="006D7D6F">
            <w:pPr>
              <w:spacing w:after="0" w:line="240" w:lineRule="auto"/>
              <w:jc w:val="both"/>
              <w:rPr>
                <w:rFonts w:ascii="Arial" w:eastAsia="Times New Roman" w:hAnsi="Arial" w:cs="Arial"/>
                <w:sz w:val="16"/>
                <w:szCs w:val="16"/>
                <w:lang w:val="en-US"/>
              </w:rPr>
            </w:pPr>
          </w:p>
          <w:p w14:paraId="7D649476" w14:textId="77777777" w:rsidR="009339C8" w:rsidRDefault="009339C8" w:rsidP="006D7D6F">
            <w:pPr>
              <w:spacing w:after="0" w:line="240" w:lineRule="auto"/>
              <w:jc w:val="both"/>
              <w:rPr>
                <w:rFonts w:ascii="Arial" w:eastAsia="Times New Roman" w:hAnsi="Arial" w:cs="Arial"/>
                <w:sz w:val="16"/>
                <w:szCs w:val="16"/>
                <w:lang w:val="en-US"/>
              </w:rPr>
            </w:pPr>
          </w:p>
          <w:p w14:paraId="16A06729" w14:textId="77777777" w:rsidR="009339C8" w:rsidRPr="0033703C" w:rsidRDefault="009339C8" w:rsidP="006D7D6F">
            <w:pPr>
              <w:spacing w:after="0" w:line="240" w:lineRule="auto"/>
              <w:jc w:val="both"/>
              <w:rPr>
                <w:rFonts w:ascii="Arial" w:eastAsia="Times New Roman" w:hAnsi="Arial" w:cs="Arial"/>
                <w:sz w:val="16"/>
                <w:szCs w:val="16"/>
                <w:lang w:val="en-US"/>
              </w:rPr>
            </w:pPr>
          </w:p>
          <w:p w14:paraId="22A23FC7" w14:textId="77777777" w:rsidR="009339C8" w:rsidRPr="000307AD" w:rsidRDefault="009339C8" w:rsidP="006D7D6F">
            <w:pPr>
              <w:spacing w:after="0" w:line="240" w:lineRule="auto"/>
              <w:rPr>
                <w:rFonts w:ascii="Arial" w:eastAsia="Times New Roman" w:hAnsi="Arial" w:cs="Arial"/>
                <w:bCs/>
                <w:sz w:val="16"/>
                <w:szCs w:val="16"/>
                <w:lang w:val="en-US"/>
              </w:rPr>
            </w:pPr>
            <w:r w:rsidRPr="008A3D4A">
              <w:rPr>
                <w:rFonts w:ascii="Arial" w:eastAsia="Times New Roman" w:hAnsi="Arial" w:cs="Arial"/>
                <w:sz w:val="18"/>
                <w:szCs w:val="18"/>
                <w:lang w:val="en-US"/>
              </w:rPr>
              <w:t xml:space="preserve">MOV: </w:t>
            </w:r>
            <w:r>
              <w:rPr>
                <w:rFonts w:ascii="Arial" w:eastAsia="Times New Roman" w:hAnsi="Arial" w:cs="Arial"/>
                <w:sz w:val="18"/>
                <w:szCs w:val="18"/>
                <w:lang w:val="en-US"/>
              </w:rPr>
              <w:t>Personnel Handbook or Manual</w:t>
            </w:r>
          </w:p>
        </w:tc>
        <w:tc>
          <w:tcPr>
            <w:tcW w:w="264" w:type="pct"/>
            <w:shd w:val="clear" w:color="auto" w:fill="auto"/>
          </w:tcPr>
          <w:p w14:paraId="45756B64"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44A5BAB6"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794B2B2D" w14:textId="77777777" w:rsidTr="006B71CA">
        <w:trPr>
          <w:trHeight w:val="387"/>
        </w:trPr>
        <w:tc>
          <w:tcPr>
            <w:tcW w:w="793" w:type="pct"/>
            <w:vMerge/>
            <w:shd w:val="clear" w:color="auto" w:fill="auto"/>
          </w:tcPr>
          <w:p w14:paraId="7520268B" w14:textId="77777777" w:rsidR="009339C8" w:rsidRPr="000307AD" w:rsidRDefault="009339C8" w:rsidP="006D7D6F">
            <w:pPr>
              <w:spacing w:after="0" w:line="240" w:lineRule="auto"/>
              <w:ind w:left="459" w:hanging="290"/>
              <w:rPr>
                <w:rFonts w:ascii="Arial" w:eastAsia="Times New Roman" w:hAnsi="Arial" w:cs="Arial"/>
                <w:i/>
                <w:sz w:val="20"/>
                <w:szCs w:val="20"/>
                <w:lang w:val="en-US"/>
              </w:rPr>
            </w:pPr>
          </w:p>
        </w:tc>
        <w:tc>
          <w:tcPr>
            <w:tcW w:w="219" w:type="pct"/>
          </w:tcPr>
          <w:p w14:paraId="6D738C71" w14:textId="77777777" w:rsidR="009339C8" w:rsidRPr="009B4EAB" w:rsidRDefault="009339C8" w:rsidP="006D7D6F">
            <w:pPr>
              <w:spacing w:after="0" w:line="240" w:lineRule="auto"/>
              <w:ind w:left="43"/>
              <w:jc w:val="center"/>
              <w:rPr>
                <w:rFonts w:ascii="Arial" w:eastAsia="Times New Roman" w:hAnsi="Arial" w:cs="Arial"/>
                <w:sz w:val="16"/>
                <w:szCs w:val="16"/>
                <w:lang w:val="en-US"/>
              </w:rPr>
            </w:pPr>
            <w:r w:rsidRPr="009B4EAB">
              <w:rPr>
                <w:rFonts w:ascii="Arial" w:eastAsia="Times New Roman" w:hAnsi="Arial" w:cs="Arial"/>
                <w:sz w:val="16"/>
                <w:szCs w:val="16"/>
                <w:lang w:val="en-US"/>
              </w:rPr>
              <w:t>2</w:t>
            </w:r>
            <w:r w:rsidR="00177CA3">
              <w:rPr>
                <w:rFonts w:ascii="Arial" w:eastAsia="Times New Roman" w:hAnsi="Arial" w:cs="Arial"/>
                <w:sz w:val="16"/>
                <w:szCs w:val="16"/>
                <w:lang w:val="en-US"/>
              </w:rPr>
              <w:t>1</w:t>
            </w:r>
          </w:p>
        </w:tc>
        <w:tc>
          <w:tcPr>
            <w:tcW w:w="1378" w:type="pct"/>
            <w:shd w:val="clear" w:color="auto" w:fill="auto"/>
          </w:tcPr>
          <w:p w14:paraId="04DFC543" w14:textId="77777777" w:rsidR="009339C8" w:rsidRDefault="009339C8" w:rsidP="006D7D6F">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 xml:space="preserve">The written policy specifies qualifications standards </w:t>
            </w:r>
            <w:r>
              <w:rPr>
                <w:rFonts w:ascii="Arial" w:eastAsia="Times New Roman" w:hAnsi="Arial" w:cs="Arial"/>
                <w:lang w:val="en-US"/>
              </w:rPr>
              <w:t>that also meet PRC/CSC/TESDA standards, whatever is applicable</w:t>
            </w:r>
            <w:r w:rsidRPr="000307AD">
              <w:rPr>
                <w:rFonts w:ascii="Arial" w:eastAsia="Times New Roman" w:hAnsi="Arial" w:cs="Arial"/>
                <w:lang w:val="en-US"/>
              </w:rPr>
              <w:t xml:space="preserve"> </w:t>
            </w:r>
          </w:p>
          <w:p w14:paraId="179F58B5" w14:textId="77777777" w:rsidR="009339C8" w:rsidRDefault="009339C8" w:rsidP="006D7D6F">
            <w:pPr>
              <w:spacing w:after="0" w:line="240" w:lineRule="auto"/>
              <w:ind w:left="43"/>
              <w:rPr>
                <w:rFonts w:ascii="Arial" w:eastAsia="Times New Roman" w:hAnsi="Arial" w:cs="Arial"/>
                <w:sz w:val="18"/>
                <w:szCs w:val="18"/>
                <w:lang w:val="en-US"/>
              </w:rPr>
            </w:pPr>
          </w:p>
          <w:p w14:paraId="571AE887" w14:textId="77777777" w:rsidR="009339C8" w:rsidRDefault="009339C8" w:rsidP="006D7D6F">
            <w:pPr>
              <w:spacing w:after="0" w:line="240" w:lineRule="auto"/>
              <w:ind w:left="43"/>
              <w:rPr>
                <w:rFonts w:ascii="Arial" w:eastAsia="Times New Roman" w:hAnsi="Arial" w:cs="Arial"/>
                <w:sz w:val="18"/>
                <w:szCs w:val="18"/>
                <w:lang w:val="en-US"/>
              </w:rPr>
            </w:pPr>
          </w:p>
          <w:p w14:paraId="3E57558A" w14:textId="77777777" w:rsidR="009339C8" w:rsidRPr="0077174E" w:rsidRDefault="009339C8" w:rsidP="006D7D6F">
            <w:pPr>
              <w:spacing w:after="0" w:line="240" w:lineRule="auto"/>
              <w:ind w:left="43"/>
              <w:rPr>
                <w:rFonts w:ascii="Arial" w:eastAsia="Times New Roman" w:hAnsi="Arial" w:cs="Arial"/>
                <w:sz w:val="18"/>
                <w:szCs w:val="18"/>
                <w:lang w:val="en-US"/>
              </w:rPr>
            </w:pPr>
            <w:r w:rsidRPr="0077174E">
              <w:rPr>
                <w:rFonts w:ascii="Arial" w:eastAsia="Times New Roman" w:hAnsi="Arial" w:cs="Arial"/>
                <w:sz w:val="18"/>
                <w:szCs w:val="18"/>
                <w:lang w:val="en-US"/>
              </w:rPr>
              <w:t>MOV: MOO</w:t>
            </w:r>
          </w:p>
        </w:tc>
        <w:tc>
          <w:tcPr>
            <w:tcW w:w="231" w:type="pct"/>
            <w:shd w:val="clear" w:color="auto" w:fill="auto"/>
          </w:tcPr>
          <w:p w14:paraId="37796873"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47A8CB09" w14:textId="77777777" w:rsidR="009339C8" w:rsidRPr="009B4EAB" w:rsidRDefault="009339C8" w:rsidP="006D7D6F">
            <w:pPr>
              <w:spacing w:after="0" w:line="240" w:lineRule="auto"/>
              <w:jc w:val="center"/>
              <w:rPr>
                <w:rFonts w:ascii="Arial" w:eastAsia="Times New Roman" w:hAnsi="Arial" w:cs="Arial"/>
                <w:sz w:val="16"/>
                <w:szCs w:val="16"/>
                <w:lang w:val="en-US"/>
              </w:rPr>
            </w:pPr>
          </w:p>
        </w:tc>
        <w:tc>
          <w:tcPr>
            <w:tcW w:w="1259" w:type="pct"/>
          </w:tcPr>
          <w:p w14:paraId="3181E825"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264" w:type="pct"/>
            <w:shd w:val="clear" w:color="auto" w:fill="auto"/>
          </w:tcPr>
          <w:p w14:paraId="5FB39F0B"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08E94D67"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2C1BE1" w:rsidRPr="000307AD" w14:paraId="42715A03" w14:textId="77777777" w:rsidTr="006B71CA">
        <w:trPr>
          <w:trHeight w:val="387"/>
        </w:trPr>
        <w:tc>
          <w:tcPr>
            <w:tcW w:w="793" w:type="pct"/>
            <w:vMerge/>
            <w:shd w:val="clear" w:color="auto" w:fill="auto"/>
          </w:tcPr>
          <w:p w14:paraId="53C4577B" w14:textId="77777777" w:rsidR="002C1BE1" w:rsidRPr="000307AD" w:rsidRDefault="002C1BE1" w:rsidP="006D7D6F">
            <w:pPr>
              <w:spacing w:after="0" w:line="240" w:lineRule="auto"/>
              <w:ind w:left="459" w:hanging="290"/>
              <w:rPr>
                <w:rFonts w:ascii="Arial" w:eastAsia="Times New Roman" w:hAnsi="Arial" w:cs="Arial"/>
                <w:i/>
                <w:sz w:val="20"/>
                <w:szCs w:val="20"/>
                <w:lang w:val="en-US"/>
              </w:rPr>
            </w:pPr>
          </w:p>
        </w:tc>
        <w:tc>
          <w:tcPr>
            <w:tcW w:w="219" w:type="pct"/>
          </w:tcPr>
          <w:p w14:paraId="2E5CE685" w14:textId="77777777" w:rsidR="002C1BE1" w:rsidRPr="009B4EAB" w:rsidRDefault="00177CA3" w:rsidP="006D7D6F">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22</w:t>
            </w:r>
          </w:p>
        </w:tc>
        <w:tc>
          <w:tcPr>
            <w:tcW w:w="1378" w:type="pct"/>
            <w:shd w:val="clear" w:color="auto" w:fill="auto"/>
          </w:tcPr>
          <w:p w14:paraId="3D04582E" w14:textId="77777777" w:rsidR="002C1BE1" w:rsidRDefault="002C1BE1" w:rsidP="006D7D6F">
            <w:pPr>
              <w:spacing w:after="0" w:line="240" w:lineRule="auto"/>
              <w:ind w:left="31"/>
              <w:jc w:val="both"/>
              <w:rPr>
                <w:rFonts w:ascii="Arial" w:eastAsia="Times New Roman" w:hAnsi="Arial" w:cs="Arial"/>
                <w:lang w:val="en-US"/>
              </w:rPr>
            </w:pPr>
            <w:r w:rsidRPr="000307AD">
              <w:rPr>
                <w:rFonts w:ascii="Arial" w:eastAsia="Times New Roman" w:hAnsi="Arial" w:cs="Arial"/>
                <w:lang w:val="en-US"/>
              </w:rPr>
              <w:t>The agency follows a system of hiring new staff and personnel</w:t>
            </w:r>
            <w:r>
              <w:rPr>
                <w:rFonts w:ascii="Arial" w:eastAsia="Times New Roman" w:hAnsi="Arial" w:cs="Arial"/>
                <w:lang w:val="en-US"/>
              </w:rPr>
              <w:t xml:space="preserve"> based on STET, Magna Carta for PWDs and Labor Laws, whatever is applicable</w:t>
            </w:r>
          </w:p>
          <w:p w14:paraId="6AB7AAB6" w14:textId="77777777" w:rsidR="002C1BE1" w:rsidRPr="000029C7" w:rsidRDefault="002C1BE1" w:rsidP="006D7D6F">
            <w:pPr>
              <w:spacing w:after="0" w:line="240" w:lineRule="auto"/>
              <w:ind w:left="31"/>
              <w:jc w:val="both"/>
              <w:rPr>
                <w:rFonts w:ascii="Arial" w:eastAsia="Times New Roman" w:hAnsi="Arial" w:cs="Arial"/>
                <w:sz w:val="16"/>
                <w:szCs w:val="16"/>
                <w:lang w:val="en-US"/>
              </w:rPr>
            </w:pPr>
            <w:r w:rsidRPr="000307AD">
              <w:rPr>
                <w:rFonts w:ascii="Arial" w:eastAsia="Times New Roman" w:hAnsi="Arial" w:cs="Arial"/>
                <w:lang w:val="en-US"/>
              </w:rPr>
              <w:t xml:space="preserve"> </w:t>
            </w:r>
          </w:p>
          <w:p w14:paraId="231CE554" w14:textId="77777777" w:rsidR="002C1BE1" w:rsidRPr="000307AD" w:rsidRDefault="002C1BE1" w:rsidP="006D7D6F">
            <w:pPr>
              <w:spacing w:after="0" w:line="240" w:lineRule="auto"/>
              <w:ind w:left="43"/>
              <w:jc w:val="both"/>
              <w:rPr>
                <w:rFonts w:ascii="Arial" w:eastAsia="Times New Roman" w:hAnsi="Arial" w:cs="Arial"/>
                <w:lang w:val="en-US"/>
              </w:rPr>
            </w:pPr>
            <w:r w:rsidRPr="0077174E">
              <w:rPr>
                <w:rFonts w:ascii="Arial" w:eastAsia="Times New Roman" w:hAnsi="Arial" w:cs="Arial"/>
                <w:sz w:val="18"/>
                <w:szCs w:val="18"/>
                <w:lang w:val="en-US"/>
              </w:rPr>
              <w:t>MOV: MOO</w:t>
            </w:r>
            <w:r>
              <w:rPr>
                <w:rFonts w:ascii="Arial" w:eastAsia="Times New Roman" w:hAnsi="Arial" w:cs="Arial"/>
                <w:sz w:val="18"/>
                <w:szCs w:val="18"/>
                <w:lang w:val="en-US"/>
              </w:rPr>
              <w:t>/Profile of Employees/File 201</w:t>
            </w:r>
          </w:p>
        </w:tc>
        <w:tc>
          <w:tcPr>
            <w:tcW w:w="231" w:type="pct"/>
            <w:shd w:val="clear" w:color="auto" w:fill="auto"/>
          </w:tcPr>
          <w:p w14:paraId="26969FDC" w14:textId="77777777" w:rsidR="002C1BE1" w:rsidRPr="000307AD" w:rsidRDefault="002C1BE1"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7B7F7450" w14:textId="77777777" w:rsidR="002C1BE1" w:rsidRDefault="002C1BE1" w:rsidP="006D7D6F">
            <w:pPr>
              <w:spacing w:after="0" w:line="240" w:lineRule="auto"/>
              <w:jc w:val="center"/>
              <w:rPr>
                <w:rFonts w:ascii="Arial" w:eastAsia="Times New Roman" w:hAnsi="Arial" w:cs="Arial"/>
                <w:sz w:val="16"/>
                <w:szCs w:val="16"/>
                <w:lang w:val="en-US"/>
              </w:rPr>
            </w:pPr>
          </w:p>
        </w:tc>
        <w:tc>
          <w:tcPr>
            <w:tcW w:w="1259" w:type="pct"/>
          </w:tcPr>
          <w:p w14:paraId="639E2682" w14:textId="77777777" w:rsidR="002C1BE1" w:rsidRPr="000307AD" w:rsidRDefault="002C1BE1" w:rsidP="006D7D6F">
            <w:pPr>
              <w:spacing w:after="0" w:line="240" w:lineRule="auto"/>
              <w:ind w:left="31"/>
              <w:jc w:val="both"/>
              <w:rPr>
                <w:rFonts w:ascii="Arial" w:eastAsia="Times New Roman" w:hAnsi="Arial" w:cs="Arial"/>
                <w:lang w:val="en-US"/>
              </w:rPr>
            </w:pPr>
          </w:p>
        </w:tc>
        <w:tc>
          <w:tcPr>
            <w:tcW w:w="264" w:type="pct"/>
            <w:shd w:val="clear" w:color="auto" w:fill="auto"/>
          </w:tcPr>
          <w:p w14:paraId="45383666" w14:textId="77777777" w:rsidR="002C1BE1" w:rsidRPr="000307AD" w:rsidRDefault="002C1BE1" w:rsidP="006D7D6F">
            <w:pPr>
              <w:spacing w:after="0" w:line="240" w:lineRule="auto"/>
              <w:rPr>
                <w:rFonts w:ascii="Arial" w:eastAsia="Times New Roman" w:hAnsi="Arial" w:cs="Arial"/>
                <w:bCs/>
                <w:sz w:val="16"/>
                <w:szCs w:val="16"/>
                <w:lang w:val="en-US"/>
              </w:rPr>
            </w:pPr>
          </w:p>
        </w:tc>
        <w:tc>
          <w:tcPr>
            <w:tcW w:w="687" w:type="pct"/>
            <w:shd w:val="clear" w:color="auto" w:fill="auto"/>
          </w:tcPr>
          <w:p w14:paraId="188BB37C" w14:textId="77777777" w:rsidR="002C1BE1" w:rsidRPr="000307AD" w:rsidRDefault="002C1BE1" w:rsidP="006D7D6F">
            <w:pPr>
              <w:spacing w:after="0" w:line="240" w:lineRule="auto"/>
              <w:jc w:val="both"/>
              <w:rPr>
                <w:rFonts w:ascii="Arial" w:eastAsia="Times New Roman" w:hAnsi="Arial" w:cs="Arial"/>
                <w:color w:val="000000"/>
                <w:lang w:val="en-US"/>
              </w:rPr>
            </w:pPr>
          </w:p>
        </w:tc>
      </w:tr>
      <w:tr w:rsidR="009339C8" w:rsidRPr="000307AD" w14:paraId="475163F9" w14:textId="77777777" w:rsidTr="006B71CA">
        <w:trPr>
          <w:trHeight w:val="1013"/>
        </w:trPr>
        <w:tc>
          <w:tcPr>
            <w:tcW w:w="793" w:type="pct"/>
            <w:vMerge/>
            <w:shd w:val="clear" w:color="auto" w:fill="auto"/>
          </w:tcPr>
          <w:p w14:paraId="11970740" w14:textId="77777777" w:rsidR="009339C8" w:rsidRPr="000307AD" w:rsidRDefault="009339C8" w:rsidP="006D7D6F">
            <w:pPr>
              <w:spacing w:after="0" w:line="240" w:lineRule="auto"/>
              <w:ind w:left="459" w:hanging="290"/>
              <w:rPr>
                <w:rFonts w:ascii="Arial" w:eastAsia="Times New Roman" w:hAnsi="Arial" w:cs="Arial"/>
                <w:i/>
                <w:sz w:val="20"/>
                <w:szCs w:val="20"/>
                <w:lang w:val="en-US"/>
              </w:rPr>
            </w:pPr>
          </w:p>
        </w:tc>
        <w:tc>
          <w:tcPr>
            <w:tcW w:w="219" w:type="pct"/>
            <w:vMerge w:val="restart"/>
          </w:tcPr>
          <w:p w14:paraId="69FDD3C6" w14:textId="77777777" w:rsidR="009339C8" w:rsidRDefault="009339C8" w:rsidP="006D7D6F">
            <w:pPr>
              <w:spacing w:after="0" w:line="240" w:lineRule="auto"/>
              <w:ind w:left="31"/>
              <w:jc w:val="center"/>
              <w:rPr>
                <w:rFonts w:ascii="Arial" w:eastAsia="Times New Roman" w:hAnsi="Arial" w:cs="Arial"/>
                <w:sz w:val="16"/>
                <w:szCs w:val="16"/>
                <w:lang w:val="en-US"/>
              </w:rPr>
            </w:pPr>
            <w:r w:rsidRPr="009B4EAB">
              <w:rPr>
                <w:rFonts w:ascii="Arial" w:eastAsia="Times New Roman" w:hAnsi="Arial" w:cs="Arial"/>
                <w:sz w:val="16"/>
                <w:szCs w:val="16"/>
                <w:lang w:val="en-US"/>
              </w:rPr>
              <w:t>2</w:t>
            </w:r>
            <w:r w:rsidR="00177CA3">
              <w:rPr>
                <w:rFonts w:ascii="Arial" w:eastAsia="Times New Roman" w:hAnsi="Arial" w:cs="Arial"/>
                <w:sz w:val="16"/>
                <w:szCs w:val="16"/>
                <w:lang w:val="en-US"/>
              </w:rPr>
              <w:t>3</w:t>
            </w:r>
          </w:p>
          <w:p w14:paraId="49B2559B" w14:textId="77777777" w:rsidR="009339C8" w:rsidRDefault="009339C8" w:rsidP="006D7D6F">
            <w:pPr>
              <w:spacing w:after="0" w:line="240" w:lineRule="auto"/>
              <w:ind w:left="31"/>
              <w:jc w:val="center"/>
              <w:rPr>
                <w:rFonts w:ascii="Arial" w:eastAsia="Times New Roman" w:hAnsi="Arial" w:cs="Arial"/>
                <w:sz w:val="16"/>
                <w:szCs w:val="16"/>
                <w:lang w:val="en-US"/>
              </w:rPr>
            </w:pPr>
          </w:p>
          <w:p w14:paraId="598AECC1" w14:textId="77777777" w:rsidR="009339C8" w:rsidRDefault="009339C8" w:rsidP="006D7D6F">
            <w:pPr>
              <w:spacing w:after="0" w:line="240" w:lineRule="auto"/>
              <w:ind w:left="31"/>
              <w:jc w:val="center"/>
              <w:rPr>
                <w:rFonts w:ascii="Arial" w:eastAsia="Times New Roman" w:hAnsi="Arial" w:cs="Arial"/>
                <w:sz w:val="16"/>
                <w:szCs w:val="16"/>
                <w:lang w:val="en-US"/>
              </w:rPr>
            </w:pPr>
          </w:p>
          <w:p w14:paraId="41A992F6" w14:textId="77777777" w:rsidR="009339C8" w:rsidRDefault="009339C8" w:rsidP="006D7D6F">
            <w:pPr>
              <w:spacing w:after="0" w:line="240" w:lineRule="auto"/>
              <w:ind w:left="31"/>
              <w:jc w:val="center"/>
              <w:rPr>
                <w:rFonts w:ascii="Arial" w:eastAsia="Times New Roman" w:hAnsi="Arial" w:cs="Arial"/>
                <w:sz w:val="16"/>
                <w:szCs w:val="16"/>
                <w:lang w:val="en-US"/>
              </w:rPr>
            </w:pPr>
          </w:p>
          <w:p w14:paraId="2177C1F5" w14:textId="77777777" w:rsidR="009339C8" w:rsidRDefault="009339C8" w:rsidP="006D7D6F">
            <w:pPr>
              <w:spacing w:after="0" w:line="240" w:lineRule="auto"/>
              <w:ind w:left="31"/>
              <w:jc w:val="center"/>
              <w:rPr>
                <w:rFonts w:ascii="Arial" w:eastAsia="Times New Roman" w:hAnsi="Arial" w:cs="Arial"/>
                <w:sz w:val="16"/>
                <w:szCs w:val="16"/>
                <w:lang w:val="en-US"/>
              </w:rPr>
            </w:pPr>
          </w:p>
          <w:p w14:paraId="0A589EA3" w14:textId="77777777" w:rsidR="009339C8" w:rsidRPr="009B4EAB" w:rsidRDefault="009339C8" w:rsidP="006D7D6F">
            <w:pPr>
              <w:spacing w:after="0" w:line="240" w:lineRule="auto"/>
              <w:ind w:left="31"/>
              <w:jc w:val="center"/>
              <w:rPr>
                <w:rFonts w:ascii="Arial" w:eastAsia="Times New Roman" w:hAnsi="Arial" w:cs="Arial"/>
                <w:sz w:val="16"/>
                <w:szCs w:val="16"/>
                <w:lang w:val="en-US"/>
              </w:rPr>
            </w:pPr>
          </w:p>
        </w:tc>
        <w:tc>
          <w:tcPr>
            <w:tcW w:w="1378" w:type="pct"/>
            <w:vMerge w:val="restart"/>
            <w:shd w:val="clear" w:color="auto" w:fill="auto"/>
          </w:tcPr>
          <w:p w14:paraId="04CA8366" w14:textId="77777777" w:rsidR="009339C8" w:rsidRDefault="009339C8" w:rsidP="006D7D6F">
            <w:pPr>
              <w:spacing w:after="0" w:line="240" w:lineRule="auto"/>
              <w:ind w:left="31"/>
              <w:rPr>
                <w:rFonts w:ascii="Arial" w:eastAsia="Times New Roman" w:hAnsi="Arial" w:cs="Arial"/>
                <w:lang w:val="en-US"/>
              </w:rPr>
            </w:pPr>
            <w:r w:rsidRPr="000307AD">
              <w:rPr>
                <w:rFonts w:ascii="Arial" w:eastAsia="Times New Roman" w:hAnsi="Arial" w:cs="Arial"/>
                <w:lang w:val="en-US"/>
              </w:rPr>
              <w:t xml:space="preserve">Each position has its equivalent written job description </w:t>
            </w:r>
          </w:p>
          <w:p w14:paraId="681F8BA9" w14:textId="77777777" w:rsidR="009339C8" w:rsidRPr="00B42FC6" w:rsidRDefault="009339C8" w:rsidP="006D7D6F">
            <w:pPr>
              <w:spacing w:after="0" w:line="240" w:lineRule="auto"/>
              <w:ind w:left="31"/>
              <w:rPr>
                <w:rFonts w:ascii="Arial" w:eastAsia="Times New Roman" w:hAnsi="Arial" w:cs="Arial"/>
                <w:sz w:val="16"/>
                <w:szCs w:val="16"/>
                <w:lang w:val="en-US"/>
              </w:rPr>
            </w:pPr>
          </w:p>
          <w:p w14:paraId="1D3DC7A9" w14:textId="77777777" w:rsidR="009339C8" w:rsidRDefault="009339C8" w:rsidP="006D7D6F">
            <w:pPr>
              <w:spacing w:after="0" w:line="240" w:lineRule="auto"/>
              <w:ind w:left="583" w:hanging="567"/>
              <w:rPr>
                <w:rFonts w:ascii="Arial" w:eastAsia="Times New Roman" w:hAnsi="Arial" w:cs="Arial"/>
                <w:sz w:val="18"/>
                <w:szCs w:val="18"/>
                <w:lang w:val="en-US"/>
              </w:rPr>
            </w:pPr>
          </w:p>
          <w:p w14:paraId="66215C22" w14:textId="77777777" w:rsidR="009339C8" w:rsidRPr="004C2887" w:rsidRDefault="009339C8" w:rsidP="006D7D6F">
            <w:pPr>
              <w:spacing w:after="0" w:line="240" w:lineRule="auto"/>
              <w:ind w:left="583" w:hanging="567"/>
              <w:rPr>
                <w:rFonts w:ascii="Arial" w:eastAsia="Times New Roman" w:hAnsi="Arial" w:cs="Arial"/>
                <w:color w:val="FF0000"/>
                <w:sz w:val="18"/>
                <w:szCs w:val="18"/>
                <w:lang w:val="en-US"/>
              </w:rPr>
            </w:pPr>
            <w:r w:rsidRPr="0077174E">
              <w:rPr>
                <w:rFonts w:ascii="Arial" w:eastAsia="Times New Roman" w:hAnsi="Arial" w:cs="Arial"/>
                <w:sz w:val="18"/>
                <w:szCs w:val="18"/>
                <w:lang w:val="en-US"/>
              </w:rPr>
              <w:t xml:space="preserve">MOV: </w:t>
            </w:r>
            <w:r>
              <w:rPr>
                <w:rFonts w:ascii="Arial" w:eastAsia="Times New Roman" w:hAnsi="Arial" w:cs="Arial"/>
                <w:sz w:val="18"/>
                <w:szCs w:val="18"/>
                <w:lang w:val="en-US"/>
              </w:rPr>
              <w:t>Job Description/</w:t>
            </w:r>
            <w:r w:rsidRPr="0077174E">
              <w:rPr>
                <w:rFonts w:ascii="Arial" w:eastAsia="Times New Roman" w:hAnsi="Arial" w:cs="Arial"/>
                <w:sz w:val="18"/>
                <w:szCs w:val="18"/>
                <w:lang w:val="en-US"/>
              </w:rPr>
              <w:t>MOO</w:t>
            </w:r>
            <w:r w:rsidRPr="00F26875">
              <w:rPr>
                <w:rFonts w:ascii="Arial" w:eastAsia="Times New Roman" w:hAnsi="Arial" w:cs="Arial"/>
                <w:sz w:val="18"/>
                <w:szCs w:val="18"/>
                <w:lang w:val="en-US"/>
              </w:rPr>
              <w:t>/201 Files of Employees</w:t>
            </w:r>
          </w:p>
        </w:tc>
        <w:tc>
          <w:tcPr>
            <w:tcW w:w="231" w:type="pct"/>
            <w:shd w:val="clear" w:color="auto" w:fill="auto"/>
          </w:tcPr>
          <w:p w14:paraId="28D877F8"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137F22FD" w14:textId="77777777" w:rsidR="009339C8" w:rsidRPr="009B4EAB" w:rsidRDefault="002C1BE1"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10</w:t>
            </w:r>
          </w:p>
        </w:tc>
        <w:tc>
          <w:tcPr>
            <w:tcW w:w="1259" w:type="pct"/>
          </w:tcPr>
          <w:p w14:paraId="0F6DF8BD" w14:textId="77777777" w:rsidR="009339C8" w:rsidRDefault="009339C8" w:rsidP="006D7D6F">
            <w:pPr>
              <w:spacing w:after="0" w:line="240" w:lineRule="auto"/>
              <w:jc w:val="both"/>
              <w:rPr>
                <w:rFonts w:ascii="Arial" w:eastAsia="Times New Roman" w:hAnsi="Arial" w:cs="Arial"/>
                <w:lang w:val="en-US"/>
              </w:rPr>
            </w:pPr>
            <w:r>
              <w:rPr>
                <w:rFonts w:ascii="Arial" w:eastAsia="Times New Roman" w:hAnsi="Arial" w:cs="Arial"/>
                <w:lang w:val="en-US"/>
              </w:rPr>
              <w:t>T</w:t>
            </w:r>
            <w:r w:rsidRPr="000307AD">
              <w:rPr>
                <w:rFonts w:ascii="Arial" w:eastAsia="Times New Roman" w:hAnsi="Arial" w:cs="Arial"/>
                <w:lang w:val="en-US"/>
              </w:rPr>
              <w:t xml:space="preserve">asks of personnel are aligned with what is written in their job description </w:t>
            </w:r>
          </w:p>
          <w:p w14:paraId="08EC2050" w14:textId="77777777" w:rsidR="009339C8" w:rsidRPr="004A2C5D" w:rsidRDefault="009339C8" w:rsidP="006D7D6F">
            <w:pPr>
              <w:spacing w:after="0" w:line="240" w:lineRule="auto"/>
              <w:jc w:val="both"/>
              <w:rPr>
                <w:rFonts w:ascii="Arial" w:eastAsia="Times New Roman" w:hAnsi="Arial" w:cs="Arial"/>
                <w:sz w:val="12"/>
                <w:szCs w:val="12"/>
                <w:lang w:val="en-US"/>
              </w:rPr>
            </w:pPr>
          </w:p>
          <w:p w14:paraId="65A052A2" w14:textId="77777777" w:rsidR="009339C8" w:rsidRPr="000307AD" w:rsidRDefault="009339C8" w:rsidP="006D7D6F">
            <w:pPr>
              <w:spacing w:after="0" w:line="240" w:lineRule="auto"/>
              <w:rPr>
                <w:rFonts w:ascii="Arial" w:eastAsia="Times New Roman" w:hAnsi="Arial" w:cs="Arial"/>
                <w:bCs/>
                <w:sz w:val="16"/>
                <w:szCs w:val="16"/>
                <w:lang w:val="en-US"/>
              </w:rPr>
            </w:pPr>
            <w:r w:rsidRPr="0070533D">
              <w:rPr>
                <w:rFonts w:ascii="Arial" w:eastAsia="Times New Roman" w:hAnsi="Arial" w:cs="Arial"/>
                <w:sz w:val="18"/>
                <w:szCs w:val="18"/>
                <w:lang w:val="en-US"/>
              </w:rPr>
              <w:t>MOV: Profile of Employees</w:t>
            </w:r>
            <w:r>
              <w:rPr>
                <w:rFonts w:ascii="Arial" w:eastAsia="Times New Roman" w:hAnsi="Arial" w:cs="Arial"/>
                <w:sz w:val="18"/>
                <w:szCs w:val="18"/>
                <w:lang w:val="en-US"/>
              </w:rPr>
              <w:t>/Job Description</w:t>
            </w:r>
          </w:p>
        </w:tc>
        <w:tc>
          <w:tcPr>
            <w:tcW w:w="264" w:type="pct"/>
            <w:shd w:val="clear" w:color="auto" w:fill="auto"/>
          </w:tcPr>
          <w:p w14:paraId="528F0C2F"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54D3402A"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7671991A" w14:textId="77777777" w:rsidTr="006B71CA">
        <w:trPr>
          <w:trHeight w:val="269"/>
        </w:trPr>
        <w:tc>
          <w:tcPr>
            <w:tcW w:w="793" w:type="pct"/>
            <w:vMerge/>
            <w:shd w:val="clear" w:color="auto" w:fill="auto"/>
          </w:tcPr>
          <w:p w14:paraId="187523B2" w14:textId="77777777" w:rsidR="009339C8" w:rsidRPr="000307AD" w:rsidRDefault="009339C8" w:rsidP="006D7D6F">
            <w:pPr>
              <w:spacing w:after="0" w:line="240" w:lineRule="auto"/>
              <w:ind w:left="459" w:hanging="290"/>
              <w:rPr>
                <w:rFonts w:ascii="Arial" w:eastAsia="Times New Roman" w:hAnsi="Arial" w:cs="Arial"/>
                <w:i/>
                <w:sz w:val="20"/>
                <w:szCs w:val="20"/>
                <w:lang w:val="en-US"/>
              </w:rPr>
            </w:pPr>
          </w:p>
        </w:tc>
        <w:tc>
          <w:tcPr>
            <w:tcW w:w="219" w:type="pct"/>
            <w:vMerge/>
          </w:tcPr>
          <w:p w14:paraId="60E72E24" w14:textId="77777777" w:rsidR="009339C8" w:rsidRPr="009B4EAB" w:rsidRDefault="009339C8" w:rsidP="006D7D6F">
            <w:pPr>
              <w:spacing w:after="0" w:line="240" w:lineRule="auto"/>
              <w:ind w:left="43"/>
              <w:jc w:val="center"/>
              <w:rPr>
                <w:rFonts w:ascii="Arial" w:eastAsia="Times New Roman" w:hAnsi="Arial" w:cs="Arial"/>
                <w:sz w:val="16"/>
                <w:szCs w:val="16"/>
                <w:lang w:val="en-US"/>
              </w:rPr>
            </w:pPr>
          </w:p>
        </w:tc>
        <w:tc>
          <w:tcPr>
            <w:tcW w:w="1378" w:type="pct"/>
            <w:vMerge/>
            <w:shd w:val="clear" w:color="auto" w:fill="auto"/>
          </w:tcPr>
          <w:p w14:paraId="1FE20A0D" w14:textId="77777777" w:rsidR="009339C8" w:rsidRPr="000307AD" w:rsidRDefault="009339C8" w:rsidP="006D7D6F">
            <w:pPr>
              <w:spacing w:after="0" w:line="240" w:lineRule="auto"/>
              <w:ind w:left="43"/>
              <w:jc w:val="both"/>
              <w:rPr>
                <w:rFonts w:ascii="Arial" w:eastAsia="Times New Roman" w:hAnsi="Arial" w:cs="Arial"/>
                <w:lang w:val="en-US"/>
              </w:rPr>
            </w:pPr>
          </w:p>
        </w:tc>
        <w:tc>
          <w:tcPr>
            <w:tcW w:w="231" w:type="pct"/>
            <w:shd w:val="clear" w:color="auto" w:fill="auto"/>
          </w:tcPr>
          <w:p w14:paraId="3DA84893"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7BF4FD8D" w14:textId="77777777" w:rsidR="009339C8" w:rsidRPr="009B4EAB"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11</w:t>
            </w:r>
          </w:p>
        </w:tc>
        <w:tc>
          <w:tcPr>
            <w:tcW w:w="1259" w:type="pct"/>
            <w:shd w:val="clear" w:color="auto" w:fill="auto"/>
          </w:tcPr>
          <w:p w14:paraId="00AFF560" w14:textId="77777777" w:rsidR="009339C8" w:rsidRDefault="009339C8" w:rsidP="006D7D6F">
            <w:pPr>
              <w:spacing w:after="0" w:line="240" w:lineRule="auto"/>
              <w:jc w:val="both"/>
              <w:rPr>
                <w:rFonts w:ascii="Arial" w:eastAsia="Times New Roman" w:hAnsi="Arial" w:cs="Arial"/>
                <w:lang w:val="en-US"/>
              </w:rPr>
            </w:pPr>
            <w:r>
              <w:rPr>
                <w:rFonts w:ascii="Arial" w:eastAsia="Times New Roman" w:hAnsi="Arial" w:cs="Arial"/>
                <w:lang w:val="en-US"/>
              </w:rPr>
              <w:t xml:space="preserve">Program or Project Management Structures are indicated/illustrated on the Organizational Chart </w:t>
            </w:r>
          </w:p>
          <w:p w14:paraId="79650DC2" w14:textId="77777777" w:rsidR="009339C8" w:rsidRPr="004A2C5D" w:rsidRDefault="009339C8" w:rsidP="006D7D6F">
            <w:pPr>
              <w:spacing w:after="0" w:line="240" w:lineRule="auto"/>
              <w:jc w:val="both"/>
              <w:rPr>
                <w:rFonts w:ascii="Arial" w:eastAsia="Times New Roman" w:hAnsi="Arial" w:cs="Arial"/>
                <w:sz w:val="12"/>
                <w:szCs w:val="12"/>
                <w:lang w:val="en-US"/>
              </w:rPr>
            </w:pPr>
          </w:p>
          <w:p w14:paraId="34CDB9EC" w14:textId="77777777" w:rsidR="009339C8" w:rsidRPr="000307AD" w:rsidRDefault="009339C8" w:rsidP="006D7D6F">
            <w:pPr>
              <w:spacing w:after="0" w:line="240" w:lineRule="auto"/>
              <w:jc w:val="both"/>
              <w:rPr>
                <w:rFonts w:ascii="Arial" w:eastAsia="Times New Roman" w:hAnsi="Arial" w:cs="Arial"/>
                <w:lang w:val="en-US"/>
              </w:rPr>
            </w:pPr>
            <w:r w:rsidRPr="00DA7DA1">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Updated </w:t>
            </w:r>
            <w:r w:rsidRPr="00DA7DA1">
              <w:rPr>
                <w:rFonts w:ascii="Arial" w:eastAsia="Times New Roman" w:hAnsi="Arial" w:cs="Arial"/>
                <w:sz w:val="18"/>
                <w:szCs w:val="18"/>
                <w:lang w:val="en-US"/>
              </w:rPr>
              <w:t xml:space="preserve">Organizational Chart  </w:t>
            </w:r>
          </w:p>
        </w:tc>
        <w:tc>
          <w:tcPr>
            <w:tcW w:w="264" w:type="pct"/>
            <w:shd w:val="clear" w:color="auto" w:fill="auto"/>
          </w:tcPr>
          <w:p w14:paraId="53626E12"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0225927E"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440DC389" w14:textId="77777777" w:rsidTr="006B71CA">
        <w:trPr>
          <w:trHeight w:val="413"/>
        </w:trPr>
        <w:tc>
          <w:tcPr>
            <w:tcW w:w="793" w:type="pct"/>
            <w:vMerge w:val="restart"/>
            <w:shd w:val="clear" w:color="auto" w:fill="auto"/>
          </w:tcPr>
          <w:p w14:paraId="7F0B7686" w14:textId="77777777" w:rsidR="009339C8" w:rsidRPr="008630BF" w:rsidRDefault="009339C8" w:rsidP="006D7D6F">
            <w:pPr>
              <w:pStyle w:val="ListParagraph"/>
              <w:numPr>
                <w:ilvl w:val="0"/>
                <w:numId w:val="20"/>
              </w:numPr>
              <w:spacing w:before="20" w:after="0" w:line="240" w:lineRule="auto"/>
              <w:ind w:left="459" w:hanging="290"/>
              <w:rPr>
                <w:rFonts w:ascii="Arial" w:hAnsi="Arial" w:cs="Arial"/>
                <w:color w:val="000000"/>
                <w:lang w:val="en-US"/>
              </w:rPr>
            </w:pPr>
            <w:r w:rsidRPr="008630BF">
              <w:rPr>
                <w:rFonts w:ascii="Arial" w:hAnsi="Arial" w:cs="Arial"/>
                <w:color w:val="000000"/>
                <w:lang w:val="en-US"/>
              </w:rPr>
              <w:t xml:space="preserve">Training and Development </w:t>
            </w:r>
          </w:p>
          <w:p w14:paraId="75CF022A" w14:textId="77777777" w:rsidR="009339C8" w:rsidRPr="000307AD" w:rsidRDefault="009339C8" w:rsidP="006D7D6F">
            <w:pPr>
              <w:spacing w:after="0" w:line="240" w:lineRule="auto"/>
              <w:ind w:left="459" w:hanging="290"/>
              <w:rPr>
                <w:rFonts w:ascii="Arial" w:eastAsia="Times New Roman" w:hAnsi="Arial" w:cs="Arial"/>
                <w:i/>
                <w:sz w:val="20"/>
                <w:szCs w:val="20"/>
                <w:lang w:val="en-US"/>
              </w:rPr>
            </w:pPr>
            <w:r w:rsidRPr="000307AD">
              <w:rPr>
                <w:rFonts w:ascii="Arial" w:eastAsia="Times New Roman" w:hAnsi="Arial" w:cs="Arial"/>
                <w:i/>
                <w:sz w:val="20"/>
                <w:szCs w:val="20"/>
                <w:lang w:val="en-US"/>
              </w:rPr>
              <w:t xml:space="preserve"> </w:t>
            </w:r>
          </w:p>
        </w:tc>
        <w:tc>
          <w:tcPr>
            <w:tcW w:w="219" w:type="pct"/>
          </w:tcPr>
          <w:p w14:paraId="2192FF78" w14:textId="77777777" w:rsidR="009339C8" w:rsidRPr="009B4EAB" w:rsidRDefault="00177CA3" w:rsidP="006D7D6F">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24</w:t>
            </w:r>
          </w:p>
        </w:tc>
        <w:tc>
          <w:tcPr>
            <w:tcW w:w="1378" w:type="pct"/>
            <w:shd w:val="clear" w:color="auto" w:fill="auto"/>
          </w:tcPr>
          <w:p w14:paraId="1F5F5BF6" w14:textId="77777777" w:rsidR="009339C8" w:rsidRDefault="009339C8" w:rsidP="006D7D6F">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A training plan is develop based on training need</w:t>
            </w:r>
            <w:r>
              <w:rPr>
                <w:rFonts w:ascii="Arial" w:eastAsia="Times New Roman" w:hAnsi="Arial" w:cs="Arial"/>
                <w:lang w:val="en-US"/>
              </w:rPr>
              <w:t xml:space="preserve">s analysis   </w:t>
            </w:r>
          </w:p>
          <w:p w14:paraId="2857BD24" w14:textId="77777777" w:rsidR="009339C8" w:rsidRPr="0033703C" w:rsidRDefault="009339C8" w:rsidP="006D7D6F">
            <w:pPr>
              <w:spacing w:after="0" w:line="240" w:lineRule="auto"/>
              <w:ind w:left="43"/>
              <w:rPr>
                <w:rFonts w:ascii="Arial" w:eastAsia="Times New Roman" w:hAnsi="Arial" w:cs="Arial"/>
                <w:sz w:val="16"/>
                <w:szCs w:val="16"/>
                <w:lang w:val="en-US"/>
              </w:rPr>
            </w:pPr>
          </w:p>
          <w:p w14:paraId="48FFE093" w14:textId="77777777" w:rsidR="009339C8" w:rsidRDefault="009339C8" w:rsidP="006D7D6F">
            <w:pPr>
              <w:spacing w:after="0" w:line="240" w:lineRule="auto"/>
              <w:ind w:left="43"/>
              <w:rPr>
                <w:rFonts w:ascii="Arial" w:eastAsia="Times New Roman" w:hAnsi="Arial" w:cs="Arial"/>
                <w:sz w:val="18"/>
                <w:szCs w:val="18"/>
                <w:lang w:val="en-US"/>
              </w:rPr>
            </w:pPr>
          </w:p>
          <w:p w14:paraId="1B5740B8" w14:textId="77777777" w:rsidR="009339C8" w:rsidRPr="0087224F" w:rsidRDefault="009339C8" w:rsidP="006D7D6F">
            <w:pPr>
              <w:spacing w:after="0" w:line="240" w:lineRule="auto"/>
              <w:ind w:left="43"/>
              <w:rPr>
                <w:rFonts w:ascii="Arial" w:eastAsia="Times New Roman" w:hAnsi="Arial" w:cs="Arial"/>
                <w:sz w:val="18"/>
                <w:szCs w:val="18"/>
                <w:lang w:val="en-US"/>
              </w:rPr>
            </w:pPr>
            <w:r w:rsidRPr="0087224F">
              <w:rPr>
                <w:rFonts w:ascii="Arial" w:eastAsia="Times New Roman" w:hAnsi="Arial" w:cs="Arial"/>
                <w:sz w:val="18"/>
                <w:szCs w:val="18"/>
                <w:lang w:val="en-US"/>
              </w:rPr>
              <w:t>MOV: Training Plan/</w:t>
            </w:r>
            <w:r>
              <w:rPr>
                <w:rFonts w:ascii="Arial" w:eastAsia="Times New Roman" w:hAnsi="Arial" w:cs="Arial"/>
                <w:sz w:val="18"/>
                <w:szCs w:val="18"/>
                <w:lang w:val="en-US"/>
              </w:rPr>
              <w:t>Roadmap/</w:t>
            </w:r>
            <w:r w:rsidRPr="0087224F">
              <w:rPr>
                <w:rFonts w:ascii="Arial" w:eastAsia="Times New Roman" w:hAnsi="Arial" w:cs="Arial"/>
                <w:sz w:val="18"/>
                <w:szCs w:val="18"/>
                <w:lang w:val="en-US"/>
              </w:rPr>
              <w:t>WFP</w:t>
            </w:r>
          </w:p>
        </w:tc>
        <w:tc>
          <w:tcPr>
            <w:tcW w:w="231" w:type="pct"/>
            <w:shd w:val="clear" w:color="auto" w:fill="auto"/>
          </w:tcPr>
          <w:p w14:paraId="7D5A9A19"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17D6A752" w14:textId="77777777" w:rsidR="009339C8" w:rsidRPr="009B4EAB"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12</w:t>
            </w:r>
          </w:p>
        </w:tc>
        <w:tc>
          <w:tcPr>
            <w:tcW w:w="1259" w:type="pct"/>
          </w:tcPr>
          <w:p w14:paraId="20DDC08B" w14:textId="77777777" w:rsidR="009339C8" w:rsidRDefault="009339C8" w:rsidP="006D7D6F">
            <w:pPr>
              <w:spacing w:after="0" w:line="240" w:lineRule="auto"/>
              <w:jc w:val="both"/>
              <w:rPr>
                <w:rFonts w:ascii="Arial" w:eastAsia="Times New Roman" w:hAnsi="Arial" w:cs="Arial"/>
                <w:lang w:val="en-US"/>
              </w:rPr>
            </w:pPr>
            <w:r>
              <w:rPr>
                <w:rFonts w:ascii="Arial" w:eastAsia="Times New Roman" w:hAnsi="Arial" w:cs="Arial"/>
                <w:lang w:val="en-US"/>
              </w:rPr>
              <w:t xml:space="preserve">Staff and personnel attend trainings/seminars as planned </w:t>
            </w:r>
          </w:p>
          <w:p w14:paraId="76306078" w14:textId="77777777" w:rsidR="009339C8" w:rsidRDefault="009339C8" w:rsidP="006D7D6F">
            <w:pPr>
              <w:spacing w:after="0" w:line="240" w:lineRule="auto"/>
              <w:ind w:left="596" w:hanging="596"/>
              <w:rPr>
                <w:rFonts w:ascii="Arial" w:eastAsia="Times New Roman" w:hAnsi="Arial" w:cs="Arial"/>
                <w:sz w:val="18"/>
                <w:szCs w:val="18"/>
                <w:lang w:val="en-US"/>
              </w:rPr>
            </w:pPr>
          </w:p>
          <w:p w14:paraId="38F1E2D7" w14:textId="77777777" w:rsidR="009339C8" w:rsidRPr="000307AD" w:rsidRDefault="009339C8" w:rsidP="006D7D6F">
            <w:pPr>
              <w:spacing w:after="0" w:line="240" w:lineRule="auto"/>
              <w:ind w:left="596" w:hanging="596"/>
              <w:rPr>
                <w:rFonts w:ascii="Arial" w:eastAsia="Times New Roman" w:hAnsi="Arial" w:cs="Arial"/>
                <w:bCs/>
                <w:sz w:val="16"/>
                <w:szCs w:val="16"/>
                <w:lang w:val="en-US"/>
              </w:rPr>
            </w:pPr>
            <w:r w:rsidRPr="0090410F">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  Feedback </w:t>
            </w:r>
            <w:r w:rsidRPr="0090410F">
              <w:rPr>
                <w:rFonts w:ascii="Arial" w:eastAsia="Times New Roman" w:hAnsi="Arial" w:cs="Arial"/>
                <w:sz w:val="18"/>
                <w:szCs w:val="18"/>
                <w:lang w:val="en-US"/>
              </w:rPr>
              <w:t>Report/Training Certificates</w:t>
            </w:r>
          </w:p>
        </w:tc>
        <w:tc>
          <w:tcPr>
            <w:tcW w:w="264" w:type="pct"/>
            <w:shd w:val="clear" w:color="auto" w:fill="auto"/>
          </w:tcPr>
          <w:p w14:paraId="329826B3"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12117DA4"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4860A5E4" w14:textId="77777777" w:rsidTr="006B71CA">
        <w:trPr>
          <w:trHeight w:val="387"/>
        </w:trPr>
        <w:tc>
          <w:tcPr>
            <w:tcW w:w="793" w:type="pct"/>
            <w:vMerge/>
            <w:shd w:val="clear" w:color="auto" w:fill="auto"/>
          </w:tcPr>
          <w:p w14:paraId="5F133922" w14:textId="77777777" w:rsidR="009339C8" w:rsidRPr="000307AD" w:rsidRDefault="009339C8" w:rsidP="006D7D6F">
            <w:pPr>
              <w:spacing w:after="0" w:line="240" w:lineRule="auto"/>
              <w:ind w:left="459" w:hanging="290"/>
              <w:jc w:val="both"/>
              <w:rPr>
                <w:rFonts w:ascii="Arial" w:eastAsia="Times New Roman" w:hAnsi="Arial" w:cs="Arial"/>
                <w:i/>
                <w:sz w:val="20"/>
                <w:szCs w:val="20"/>
                <w:lang w:val="en-US"/>
              </w:rPr>
            </w:pPr>
          </w:p>
        </w:tc>
        <w:tc>
          <w:tcPr>
            <w:tcW w:w="219" w:type="pct"/>
          </w:tcPr>
          <w:p w14:paraId="7F83A96F" w14:textId="77777777" w:rsidR="009339C8" w:rsidRPr="009B4EAB" w:rsidRDefault="00177CA3" w:rsidP="006D7D6F">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25</w:t>
            </w:r>
          </w:p>
        </w:tc>
        <w:tc>
          <w:tcPr>
            <w:tcW w:w="1378" w:type="pct"/>
          </w:tcPr>
          <w:p w14:paraId="79081097" w14:textId="77777777" w:rsidR="009339C8" w:rsidRDefault="009339C8" w:rsidP="006D7D6F">
            <w:pPr>
              <w:spacing w:after="0" w:line="240" w:lineRule="auto"/>
              <w:ind w:left="43"/>
              <w:rPr>
                <w:rFonts w:ascii="Arial" w:eastAsia="Times New Roman" w:hAnsi="Arial" w:cs="Arial"/>
                <w:lang w:val="en-US"/>
              </w:rPr>
            </w:pPr>
            <w:r>
              <w:rPr>
                <w:rFonts w:ascii="Arial" w:eastAsia="Times New Roman" w:hAnsi="Arial" w:cs="Arial"/>
                <w:lang w:val="en-US"/>
              </w:rPr>
              <w:t xml:space="preserve">Funds for staff training is included in the WFP </w:t>
            </w:r>
          </w:p>
          <w:p w14:paraId="45716811" w14:textId="77777777" w:rsidR="009339C8" w:rsidRDefault="009339C8" w:rsidP="006D7D6F">
            <w:pPr>
              <w:spacing w:after="0" w:line="240" w:lineRule="auto"/>
              <w:rPr>
                <w:rFonts w:ascii="Arial" w:eastAsia="Times New Roman" w:hAnsi="Arial" w:cs="Arial"/>
                <w:bCs/>
                <w:sz w:val="16"/>
                <w:szCs w:val="16"/>
                <w:lang w:val="en-US"/>
              </w:rPr>
            </w:pPr>
          </w:p>
          <w:p w14:paraId="2AB22DB7" w14:textId="77777777" w:rsidR="009339C8" w:rsidRPr="000307AD" w:rsidRDefault="009339C8" w:rsidP="006D7D6F">
            <w:pPr>
              <w:spacing w:after="0" w:line="240" w:lineRule="auto"/>
              <w:rPr>
                <w:rFonts w:ascii="Arial" w:eastAsia="Times New Roman" w:hAnsi="Arial" w:cs="Arial"/>
                <w:bCs/>
                <w:sz w:val="16"/>
                <w:szCs w:val="16"/>
                <w:lang w:val="en-US"/>
              </w:rPr>
            </w:pPr>
            <w:r w:rsidRPr="0087224F">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Approved </w:t>
            </w:r>
            <w:r w:rsidRPr="0087224F">
              <w:rPr>
                <w:rFonts w:ascii="Arial" w:eastAsia="Times New Roman" w:hAnsi="Arial" w:cs="Arial"/>
                <w:sz w:val="18"/>
                <w:szCs w:val="18"/>
                <w:lang w:val="en-US"/>
              </w:rPr>
              <w:t>WFP</w:t>
            </w:r>
          </w:p>
        </w:tc>
        <w:tc>
          <w:tcPr>
            <w:tcW w:w="231" w:type="pct"/>
            <w:shd w:val="clear" w:color="auto" w:fill="auto"/>
          </w:tcPr>
          <w:p w14:paraId="1090A1A5"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1795FA74" w14:textId="77777777" w:rsidR="009339C8" w:rsidRPr="009B4EAB" w:rsidRDefault="009339C8" w:rsidP="006D7D6F">
            <w:pPr>
              <w:spacing w:after="0" w:line="240" w:lineRule="auto"/>
              <w:jc w:val="center"/>
              <w:rPr>
                <w:rFonts w:ascii="Arial" w:eastAsia="Times New Roman" w:hAnsi="Arial" w:cs="Arial"/>
                <w:sz w:val="16"/>
                <w:szCs w:val="16"/>
                <w:lang w:val="en-US"/>
              </w:rPr>
            </w:pPr>
          </w:p>
        </w:tc>
        <w:tc>
          <w:tcPr>
            <w:tcW w:w="1259" w:type="pct"/>
            <w:shd w:val="clear" w:color="auto" w:fill="auto"/>
          </w:tcPr>
          <w:p w14:paraId="6FB600DD" w14:textId="77777777" w:rsidR="009339C8" w:rsidRPr="0090410F" w:rsidRDefault="009339C8" w:rsidP="006D7D6F">
            <w:pPr>
              <w:spacing w:after="0" w:line="240" w:lineRule="auto"/>
              <w:rPr>
                <w:rFonts w:ascii="Arial" w:eastAsia="Times New Roman" w:hAnsi="Arial" w:cs="Arial"/>
                <w:sz w:val="18"/>
                <w:szCs w:val="18"/>
                <w:lang w:val="en-US"/>
              </w:rPr>
            </w:pPr>
          </w:p>
        </w:tc>
        <w:tc>
          <w:tcPr>
            <w:tcW w:w="264" w:type="pct"/>
            <w:shd w:val="clear" w:color="auto" w:fill="auto"/>
          </w:tcPr>
          <w:p w14:paraId="344C1E7D"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673A7328"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50AA5BAF" w14:textId="77777777" w:rsidTr="006B71CA">
        <w:trPr>
          <w:trHeight w:val="280"/>
        </w:trPr>
        <w:tc>
          <w:tcPr>
            <w:tcW w:w="793" w:type="pct"/>
            <w:vMerge/>
            <w:shd w:val="clear" w:color="auto" w:fill="auto"/>
          </w:tcPr>
          <w:p w14:paraId="3EC8E5EF" w14:textId="77777777" w:rsidR="009339C8" w:rsidRPr="000307AD" w:rsidRDefault="009339C8" w:rsidP="006D7D6F">
            <w:pPr>
              <w:spacing w:after="0" w:line="240" w:lineRule="auto"/>
              <w:ind w:left="459" w:hanging="290"/>
              <w:rPr>
                <w:rFonts w:ascii="Arial" w:eastAsia="Times New Roman" w:hAnsi="Arial" w:cs="Arial"/>
                <w:i/>
                <w:sz w:val="20"/>
                <w:szCs w:val="20"/>
                <w:lang w:val="en-US"/>
              </w:rPr>
            </w:pPr>
          </w:p>
        </w:tc>
        <w:tc>
          <w:tcPr>
            <w:tcW w:w="219" w:type="pct"/>
          </w:tcPr>
          <w:p w14:paraId="3C29CDF4" w14:textId="77777777" w:rsidR="009339C8" w:rsidRPr="009B4EAB" w:rsidRDefault="00177CA3" w:rsidP="006D7D6F">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26</w:t>
            </w:r>
          </w:p>
        </w:tc>
        <w:tc>
          <w:tcPr>
            <w:tcW w:w="1378" w:type="pct"/>
            <w:shd w:val="clear" w:color="auto" w:fill="auto"/>
          </w:tcPr>
          <w:p w14:paraId="2ACED219" w14:textId="77777777" w:rsidR="009339C8" w:rsidRDefault="009339C8" w:rsidP="006D7D6F">
            <w:pPr>
              <w:spacing w:after="0" w:line="240" w:lineRule="auto"/>
              <w:ind w:left="43"/>
              <w:jc w:val="both"/>
              <w:rPr>
                <w:rFonts w:ascii="Arial" w:eastAsia="Times New Roman" w:hAnsi="Arial" w:cs="Arial"/>
                <w:lang w:val="en-US"/>
              </w:rPr>
            </w:pPr>
            <w:r w:rsidRPr="000F6437">
              <w:rPr>
                <w:rFonts w:ascii="Arial" w:eastAsia="Times New Roman" w:hAnsi="Arial" w:cs="Arial"/>
                <w:lang w:val="en-US"/>
              </w:rPr>
              <w:t>The staff including volunteers are given orientation</w:t>
            </w:r>
            <w:r>
              <w:rPr>
                <w:rFonts w:ascii="Arial" w:eastAsia="Times New Roman" w:hAnsi="Arial" w:cs="Arial"/>
                <w:lang w:val="en-US"/>
              </w:rPr>
              <w:t>/training</w:t>
            </w:r>
            <w:r w:rsidRPr="000F6437">
              <w:rPr>
                <w:rFonts w:ascii="Arial" w:eastAsia="Times New Roman" w:hAnsi="Arial" w:cs="Arial"/>
                <w:lang w:val="en-US"/>
              </w:rPr>
              <w:t xml:space="preserve"> on first-aid and disaster mitigation and management </w:t>
            </w:r>
          </w:p>
          <w:p w14:paraId="5B5ED55C" w14:textId="77777777" w:rsidR="009339C8" w:rsidRPr="00646CFF" w:rsidRDefault="009339C8" w:rsidP="006D7D6F">
            <w:pPr>
              <w:spacing w:after="0" w:line="240" w:lineRule="auto"/>
              <w:ind w:left="43"/>
              <w:rPr>
                <w:rFonts w:ascii="Arial" w:eastAsia="Times New Roman" w:hAnsi="Arial" w:cs="Arial"/>
                <w:sz w:val="16"/>
                <w:szCs w:val="16"/>
                <w:lang w:val="en-US"/>
              </w:rPr>
            </w:pPr>
          </w:p>
          <w:p w14:paraId="602C00D0" w14:textId="77777777" w:rsidR="009339C8" w:rsidRPr="000F6437" w:rsidRDefault="009339C8" w:rsidP="006D7D6F">
            <w:pPr>
              <w:spacing w:after="0" w:line="240" w:lineRule="auto"/>
              <w:ind w:left="595" w:hanging="552"/>
              <w:rPr>
                <w:rFonts w:ascii="Arial" w:eastAsia="Times New Roman" w:hAnsi="Arial" w:cs="Arial"/>
                <w:lang w:val="en-US"/>
              </w:rPr>
            </w:pPr>
            <w:r w:rsidRPr="0087224F">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 </w:t>
            </w:r>
            <w:r w:rsidRPr="0087224F">
              <w:rPr>
                <w:rFonts w:ascii="Arial" w:eastAsia="Times New Roman" w:hAnsi="Arial" w:cs="Arial"/>
                <w:sz w:val="18"/>
                <w:szCs w:val="18"/>
                <w:lang w:val="en-US"/>
              </w:rPr>
              <w:t>Activity Report/</w:t>
            </w:r>
            <w:r>
              <w:rPr>
                <w:rFonts w:ascii="Arial" w:eastAsia="Times New Roman" w:hAnsi="Arial" w:cs="Arial"/>
                <w:sz w:val="18"/>
                <w:szCs w:val="18"/>
                <w:lang w:val="en-US"/>
              </w:rPr>
              <w:t>Accomplishment Report /</w:t>
            </w:r>
            <w:r>
              <w:rPr>
                <w:rFonts w:ascii="Arial" w:eastAsia="Times New Roman" w:hAnsi="Arial" w:cs="Arial"/>
                <w:color w:val="FF0000"/>
                <w:sz w:val="18"/>
                <w:szCs w:val="18"/>
                <w:lang w:val="en-US"/>
              </w:rPr>
              <w:t xml:space="preserve"> </w:t>
            </w:r>
            <w:r w:rsidRPr="00443959">
              <w:rPr>
                <w:rFonts w:ascii="Arial" w:eastAsia="Times New Roman" w:hAnsi="Arial" w:cs="Arial"/>
                <w:sz w:val="18"/>
                <w:szCs w:val="18"/>
                <w:lang w:val="en-US"/>
              </w:rPr>
              <w:t xml:space="preserve">Photo documentation </w:t>
            </w:r>
          </w:p>
        </w:tc>
        <w:tc>
          <w:tcPr>
            <w:tcW w:w="231" w:type="pct"/>
            <w:shd w:val="clear" w:color="auto" w:fill="auto"/>
          </w:tcPr>
          <w:p w14:paraId="132815F7"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03DF5583" w14:textId="77777777" w:rsidR="009339C8" w:rsidRPr="009B4EAB" w:rsidRDefault="009339C8" w:rsidP="006D7D6F">
            <w:pPr>
              <w:spacing w:after="0" w:line="240" w:lineRule="auto"/>
              <w:jc w:val="center"/>
              <w:rPr>
                <w:rFonts w:ascii="Arial" w:eastAsia="Times New Roman" w:hAnsi="Arial" w:cs="Arial"/>
                <w:sz w:val="16"/>
                <w:szCs w:val="16"/>
                <w:lang w:val="en-US"/>
              </w:rPr>
            </w:pPr>
          </w:p>
        </w:tc>
        <w:tc>
          <w:tcPr>
            <w:tcW w:w="1259" w:type="pct"/>
          </w:tcPr>
          <w:p w14:paraId="29E03F95"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264" w:type="pct"/>
            <w:shd w:val="clear" w:color="auto" w:fill="auto"/>
          </w:tcPr>
          <w:p w14:paraId="1AF40B6D"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1F671557"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703055B9" w14:textId="77777777" w:rsidTr="006B71CA">
        <w:trPr>
          <w:trHeight w:val="280"/>
        </w:trPr>
        <w:tc>
          <w:tcPr>
            <w:tcW w:w="793" w:type="pct"/>
            <w:vMerge/>
            <w:shd w:val="clear" w:color="auto" w:fill="auto"/>
          </w:tcPr>
          <w:p w14:paraId="328C2171" w14:textId="77777777" w:rsidR="009339C8" w:rsidRPr="000307AD" w:rsidRDefault="009339C8" w:rsidP="006D7D6F">
            <w:pPr>
              <w:spacing w:after="0" w:line="240" w:lineRule="auto"/>
              <w:ind w:left="459" w:hanging="290"/>
              <w:rPr>
                <w:rFonts w:ascii="Arial" w:eastAsia="Times New Roman" w:hAnsi="Arial" w:cs="Arial"/>
                <w:i/>
                <w:sz w:val="20"/>
                <w:szCs w:val="20"/>
                <w:lang w:val="en-US"/>
              </w:rPr>
            </w:pPr>
          </w:p>
        </w:tc>
        <w:tc>
          <w:tcPr>
            <w:tcW w:w="219" w:type="pct"/>
          </w:tcPr>
          <w:p w14:paraId="44EBAFDC" w14:textId="77777777" w:rsidR="009339C8" w:rsidRDefault="00177CA3" w:rsidP="006D7D6F">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27</w:t>
            </w:r>
          </w:p>
        </w:tc>
        <w:tc>
          <w:tcPr>
            <w:tcW w:w="1378" w:type="pct"/>
            <w:shd w:val="clear" w:color="auto" w:fill="auto"/>
          </w:tcPr>
          <w:p w14:paraId="20C67386" w14:textId="77777777" w:rsidR="009339C8" w:rsidRPr="002B5A33" w:rsidRDefault="009339C8" w:rsidP="006D7D6F">
            <w:pPr>
              <w:rPr>
                <w:rFonts w:ascii="Arial" w:hAnsi="Arial" w:cs="Arial"/>
              </w:rPr>
            </w:pPr>
            <w:r w:rsidRPr="002B5A33">
              <w:rPr>
                <w:rFonts w:ascii="Arial" w:eastAsia="Times New Roman" w:hAnsi="Arial" w:cs="Arial"/>
                <w:lang w:val="en-US"/>
              </w:rPr>
              <w:t>Orientation on Client Protection Policy, GAD</w:t>
            </w:r>
            <w:r>
              <w:rPr>
                <w:rFonts w:ascii="Arial" w:eastAsia="Times New Roman" w:hAnsi="Arial" w:cs="Arial"/>
                <w:lang w:val="en-US"/>
              </w:rPr>
              <w:t>,</w:t>
            </w:r>
            <w:r w:rsidRPr="002B5A33">
              <w:rPr>
                <w:rFonts w:ascii="Arial" w:hAnsi="Arial" w:cs="Arial"/>
              </w:rPr>
              <w:t xml:space="preserve"> </w:t>
            </w:r>
            <w:r>
              <w:rPr>
                <w:rFonts w:ascii="Arial" w:hAnsi="Arial" w:cs="Arial"/>
              </w:rPr>
              <w:t>Drug Abuse, Case M</w:t>
            </w:r>
            <w:r w:rsidR="002C1BE1">
              <w:rPr>
                <w:rFonts w:ascii="Arial" w:hAnsi="Arial" w:cs="Arial"/>
              </w:rPr>
              <w:t>anagement of PW</w:t>
            </w:r>
            <w:r w:rsidRPr="002B5A33">
              <w:rPr>
                <w:rFonts w:ascii="Arial" w:hAnsi="Arial" w:cs="Arial"/>
              </w:rPr>
              <w:t xml:space="preserve">UDs, related laws, guidelines </w:t>
            </w:r>
            <w:r>
              <w:rPr>
                <w:rFonts w:ascii="Arial" w:hAnsi="Arial" w:cs="Arial"/>
              </w:rPr>
              <w:t xml:space="preserve">and protocols in </w:t>
            </w:r>
            <w:r w:rsidR="002C1BE1">
              <w:rPr>
                <w:rFonts w:ascii="Arial" w:hAnsi="Arial" w:cs="Arial"/>
              </w:rPr>
              <w:t>managing PW</w:t>
            </w:r>
            <w:r>
              <w:rPr>
                <w:rFonts w:ascii="Arial" w:hAnsi="Arial" w:cs="Arial"/>
              </w:rPr>
              <w:t xml:space="preserve">UDs </w:t>
            </w:r>
            <w:r>
              <w:rPr>
                <w:rFonts w:ascii="Arial" w:eastAsia="Times New Roman" w:hAnsi="Arial" w:cs="Arial"/>
                <w:lang w:val="en-US"/>
              </w:rPr>
              <w:t>are</w:t>
            </w:r>
            <w:r w:rsidRPr="00506E4E">
              <w:rPr>
                <w:rFonts w:ascii="Arial" w:eastAsia="Times New Roman" w:hAnsi="Arial" w:cs="Arial"/>
                <w:lang w:val="en-US"/>
              </w:rPr>
              <w:t xml:space="preserve"> provided to all staff</w:t>
            </w:r>
          </w:p>
          <w:p w14:paraId="784AA508" w14:textId="77777777" w:rsidR="009339C8" w:rsidRPr="000029C7" w:rsidRDefault="009339C8" w:rsidP="006D7D6F">
            <w:pPr>
              <w:spacing w:after="0" w:line="240" w:lineRule="auto"/>
              <w:ind w:left="43"/>
              <w:jc w:val="both"/>
              <w:rPr>
                <w:rFonts w:ascii="Arial" w:eastAsia="Times New Roman" w:hAnsi="Arial" w:cs="Arial"/>
                <w:sz w:val="16"/>
                <w:szCs w:val="16"/>
                <w:lang w:val="en-US"/>
              </w:rPr>
            </w:pPr>
          </w:p>
          <w:p w14:paraId="62AA1D70" w14:textId="77777777" w:rsidR="009339C8" w:rsidRDefault="009339C8" w:rsidP="006D7D6F">
            <w:pPr>
              <w:spacing w:after="0" w:line="240" w:lineRule="auto"/>
              <w:ind w:left="43"/>
              <w:jc w:val="both"/>
              <w:rPr>
                <w:rFonts w:ascii="Arial" w:eastAsia="Times New Roman" w:hAnsi="Arial" w:cs="Arial"/>
                <w:sz w:val="18"/>
                <w:szCs w:val="18"/>
                <w:lang w:val="en-US"/>
              </w:rPr>
            </w:pPr>
          </w:p>
          <w:p w14:paraId="33384381" w14:textId="77777777" w:rsidR="009339C8" w:rsidRDefault="009339C8" w:rsidP="006D7D6F">
            <w:pPr>
              <w:spacing w:after="0" w:line="240" w:lineRule="auto"/>
              <w:ind w:left="43"/>
              <w:jc w:val="both"/>
              <w:rPr>
                <w:rFonts w:ascii="Arial" w:eastAsia="Times New Roman" w:hAnsi="Arial" w:cs="Arial"/>
                <w:sz w:val="18"/>
                <w:szCs w:val="18"/>
                <w:lang w:val="en-US"/>
              </w:rPr>
            </w:pPr>
          </w:p>
          <w:p w14:paraId="10828255" w14:textId="77777777" w:rsidR="009339C8" w:rsidRPr="00506E4E" w:rsidRDefault="009339C8" w:rsidP="006D7D6F">
            <w:pPr>
              <w:spacing w:after="0" w:line="240" w:lineRule="auto"/>
              <w:ind w:left="43"/>
              <w:jc w:val="both"/>
              <w:rPr>
                <w:rFonts w:ascii="Arial" w:eastAsia="Times New Roman" w:hAnsi="Arial" w:cs="Arial"/>
                <w:lang w:val="en-US"/>
              </w:rPr>
            </w:pPr>
            <w:r w:rsidRPr="0090410F">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  Feedback </w:t>
            </w:r>
            <w:r w:rsidRPr="0090410F">
              <w:rPr>
                <w:rFonts w:ascii="Arial" w:eastAsia="Times New Roman" w:hAnsi="Arial" w:cs="Arial"/>
                <w:sz w:val="18"/>
                <w:szCs w:val="18"/>
                <w:lang w:val="en-US"/>
              </w:rPr>
              <w:t>Report/Training Certificates</w:t>
            </w:r>
            <w:r>
              <w:rPr>
                <w:rFonts w:ascii="Arial" w:eastAsia="Times New Roman" w:hAnsi="Arial" w:cs="Arial"/>
                <w:lang w:val="en-US"/>
              </w:rPr>
              <w:t xml:space="preserve">  </w:t>
            </w:r>
            <w:r w:rsidRPr="00506E4E">
              <w:rPr>
                <w:rFonts w:ascii="Arial" w:eastAsia="Times New Roman" w:hAnsi="Arial" w:cs="Arial"/>
                <w:lang w:val="en-US"/>
              </w:rPr>
              <w:t xml:space="preserve"> </w:t>
            </w:r>
          </w:p>
        </w:tc>
        <w:tc>
          <w:tcPr>
            <w:tcW w:w="231" w:type="pct"/>
            <w:shd w:val="clear" w:color="auto" w:fill="auto"/>
          </w:tcPr>
          <w:p w14:paraId="79CEC1E1"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0BF0CE20" w14:textId="77777777" w:rsidR="009339C8" w:rsidRPr="009B4EAB"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13</w:t>
            </w:r>
          </w:p>
        </w:tc>
        <w:tc>
          <w:tcPr>
            <w:tcW w:w="1259" w:type="pct"/>
          </w:tcPr>
          <w:p w14:paraId="30205EFE" w14:textId="77777777" w:rsidR="009339C8" w:rsidRPr="002B5A33" w:rsidRDefault="009339C8" w:rsidP="006D7D6F">
            <w:pPr>
              <w:rPr>
                <w:rFonts w:ascii="Arial" w:hAnsi="Arial" w:cs="Arial"/>
              </w:rPr>
            </w:pPr>
            <w:r>
              <w:rPr>
                <w:rFonts w:ascii="Arial" w:eastAsia="Times New Roman" w:hAnsi="Arial" w:cs="Arial"/>
                <w:lang w:val="en-US"/>
              </w:rPr>
              <w:t>Re-o</w:t>
            </w:r>
            <w:r w:rsidRPr="00506E4E">
              <w:rPr>
                <w:rFonts w:ascii="Arial" w:eastAsia="Times New Roman" w:hAnsi="Arial" w:cs="Arial"/>
                <w:lang w:val="en-US"/>
              </w:rPr>
              <w:t>rientation</w:t>
            </w:r>
            <w:r>
              <w:rPr>
                <w:rFonts w:ascii="Arial" w:eastAsia="Times New Roman" w:hAnsi="Arial" w:cs="Arial"/>
                <w:lang w:val="en-US"/>
              </w:rPr>
              <w:t xml:space="preserve"> on Client Protection Policy, GAD,</w:t>
            </w:r>
            <w:r w:rsidRPr="002B5A33">
              <w:rPr>
                <w:rFonts w:ascii="Arial" w:hAnsi="Arial" w:cs="Arial"/>
              </w:rPr>
              <w:t xml:space="preserve"> </w:t>
            </w:r>
            <w:r>
              <w:rPr>
                <w:rFonts w:ascii="Arial" w:hAnsi="Arial" w:cs="Arial"/>
              </w:rPr>
              <w:t>Drug Abuse, Case M</w:t>
            </w:r>
            <w:r w:rsidR="002C1BE1">
              <w:rPr>
                <w:rFonts w:ascii="Arial" w:hAnsi="Arial" w:cs="Arial"/>
              </w:rPr>
              <w:t>anagement of PW</w:t>
            </w:r>
            <w:r w:rsidRPr="002B5A33">
              <w:rPr>
                <w:rFonts w:ascii="Arial" w:hAnsi="Arial" w:cs="Arial"/>
              </w:rPr>
              <w:t xml:space="preserve">UDs, related laws, guidelines </w:t>
            </w:r>
            <w:r w:rsidR="002C1BE1">
              <w:rPr>
                <w:rFonts w:ascii="Arial" w:hAnsi="Arial" w:cs="Arial"/>
              </w:rPr>
              <w:t xml:space="preserve">and protocols in </w:t>
            </w:r>
            <w:r w:rsidR="002C1BE1">
              <w:rPr>
                <w:rFonts w:ascii="Arial" w:hAnsi="Arial" w:cs="Arial"/>
              </w:rPr>
              <w:lastRenderedPageBreak/>
              <w:t>managing PW</w:t>
            </w:r>
            <w:r>
              <w:rPr>
                <w:rFonts w:ascii="Arial" w:hAnsi="Arial" w:cs="Arial"/>
              </w:rPr>
              <w:t xml:space="preserve">UDs </w:t>
            </w:r>
            <w:r>
              <w:rPr>
                <w:rFonts w:ascii="Arial" w:eastAsia="Times New Roman" w:hAnsi="Arial" w:cs="Arial"/>
                <w:lang w:val="en-US"/>
              </w:rPr>
              <w:t>are</w:t>
            </w:r>
            <w:r w:rsidRPr="00506E4E">
              <w:rPr>
                <w:rFonts w:ascii="Arial" w:eastAsia="Times New Roman" w:hAnsi="Arial" w:cs="Arial"/>
                <w:lang w:val="en-US"/>
              </w:rPr>
              <w:t xml:space="preserve"> provided to </w:t>
            </w:r>
            <w:r>
              <w:rPr>
                <w:rFonts w:ascii="Arial" w:eastAsia="Times New Roman" w:hAnsi="Arial" w:cs="Arial"/>
                <w:lang w:val="en-US"/>
              </w:rPr>
              <w:t xml:space="preserve">the </w:t>
            </w:r>
            <w:r w:rsidRPr="00506E4E">
              <w:rPr>
                <w:rFonts w:ascii="Arial" w:eastAsia="Times New Roman" w:hAnsi="Arial" w:cs="Arial"/>
                <w:lang w:val="en-US"/>
              </w:rPr>
              <w:t>staff</w:t>
            </w:r>
            <w:r>
              <w:rPr>
                <w:rFonts w:ascii="Arial" w:eastAsia="Times New Roman" w:hAnsi="Arial" w:cs="Arial"/>
                <w:lang w:val="en-US"/>
              </w:rPr>
              <w:t xml:space="preserve"> at least once a year.</w:t>
            </w:r>
          </w:p>
          <w:p w14:paraId="64E9070B" w14:textId="77777777" w:rsidR="009339C8" w:rsidRPr="004501FF" w:rsidRDefault="009339C8" w:rsidP="006D7D6F">
            <w:pPr>
              <w:spacing w:after="0" w:line="240" w:lineRule="auto"/>
              <w:ind w:left="43"/>
              <w:jc w:val="both"/>
              <w:rPr>
                <w:rFonts w:ascii="Arial" w:eastAsia="Times New Roman" w:hAnsi="Arial" w:cs="Arial"/>
                <w:sz w:val="16"/>
                <w:szCs w:val="16"/>
                <w:lang w:val="en-US"/>
              </w:rPr>
            </w:pPr>
          </w:p>
          <w:p w14:paraId="5AC029DB" w14:textId="77777777" w:rsidR="009339C8" w:rsidRPr="000307AD" w:rsidRDefault="009339C8" w:rsidP="006D7D6F">
            <w:pPr>
              <w:spacing w:after="0" w:line="240" w:lineRule="auto"/>
              <w:ind w:left="459" w:hanging="567"/>
              <w:rPr>
                <w:rFonts w:ascii="Arial" w:eastAsia="Times New Roman" w:hAnsi="Arial" w:cs="Arial"/>
                <w:bCs/>
                <w:sz w:val="16"/>
                <w:szCs w:val="16"/>
                <w:lang w:val="en-US"/>
              </w:rPr>
            </w:pPr>
            <w:r>
              <w:rPr>
                <w:rFonts w:ascii="Arial" w:eastAsia="Times New Roman" w:hAnsi="Arial" w:cs="Arial"/>
                <w:sz w:val="18"/>
                <w:szCs w:val="18"/>
                <w:lang w:val="en-US"/>
              </w:rPr>
              <w:t xml:space="preserve"> </w:t>
            </w:r>
            <w:r w:rsidRPr="0090410F">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Feedback </w:t>
            </w:r>
            <w:r w:rsidRPr="0090410F">
              <w:rPr>
                <w:rFonts w:ascii="Arial" w:eastAsia="Times New Roman" w:hAnsi="Arial" w:cs="Arial"/>
                <w:sz w:val="18"/>
                <w:szCs w:val="18"/>
                <w:lang w:val="en-US"/>
              </w:rPr>
              <w:t xml:space="preserve">Report/Training </w:t>
            </w:r>
            <w:r>
              <w:rPr>
                <w:rFonts w:ascii="Arial" w:eastAsia="Times New Roman" w:hAnsi="Arial" w:cs="Arial"/>
                <w:sz w:val="18"/>
                <w:szCs w:val="18"/>
                <w:lang w:val="en-US"/>
              </w:rPr>
              <w:t xml:space="preserve">   </w:t>
            </w:r>
            <w:r w:rsidRPr="0090410F">
              <w:rPr>
                <w:rFonts w:ascii="Arial" w:eastAsia="Times New Roman" w:hAnsi="Arial" w:cs="Arial"/>
                <w:sz w:val="18"/>
                <w:szCs w:val="18"/>
                <w:lang w:val="en-US"/>
              </w:rPr>
              <w:t>Certificates</w:t>
            </w:r>
            <w:r>
              <w:rPr>
                <w:rFonts w:ascii="Arial" w:eastAsia="Times New Roman" w:hAnsi="Arial" w:cs="Arial"/>
                <w:lang w:val="en-US"/>
              </w:rPr>
              <w:t xml:space="preserve">  </w:t>
            </w:r>
            <w:r w:rsidRPr="00506E4E">
              <w:rPr>
                <w:rFonts w:ascii="Arial" w:eastAsia="Times New Roman" w:hAnsi="Arial" w:cs="Arial"/>
                <w:lang w:val="en-US"/>
              </w:rPr>
              <w:t xml:space="preserve"> </w:t>
            </w:r>
          </w:p>
        </w:tc>
        <w:tc>
          <w:tcPr>
            <w:tcW w:w="264" w:type="pct"/>
            <w:shd w:val="clear" w:color="auto" w:fill="auto"/>
          </w:tcPr>
          <w:p w14:paraId="19128FE0"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78264BA1"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7D57B033" w14:textId="77777777" w:rsidTr="006B71CA">
        <w:trPr>
          <w:trHeight w:val="387"/>
        </w:trPr>
        <w:tc>
          <w:tcPr>
            <w:tcW w:w="793" w:type="pct"/>
            <w:vMerge w:val="restart"/>
            <w:shd w:val="clear" w:color="auto" w:fill="auto"/>
          </w:tcPr>
          <w:p w14:paraId="09558C54" w14:textId="77777777" w:rsidR="009339C8" w:rsidRPr="008630BF" w:rsidRDefault="009339C8" w:rsidP="006D7D6F">
            <w:pPr>
              <w:pStyle w:val="ListParagraph"/>
              <w:numPr>
                <w:ilvl w:val="0"/>
                <w:numId w:val="20"/>
              </w:numPr>
              <w:spacing w:after="0" w:line="240" w:lineRule="auto"/>
              <w:ind w:left="459" w:hanging="290"/>
              <w:rPr>
                <w:rFonts w:ascii="Arial" w:hAnsi="Arial" w:cs="Arial"/>
                <w:i/>
                <w:sz w:val="20"/>
                <w:szCs w:val="20"/>
                <w:lang w:val="en-US"/>
              </w:rPr>
            </w:pPr>
            <w:r w:rsidRPr="008630BF">
              <w:rPr>
                <w:rFonts w:ascii="Arial" w:hAnsi="Arial" w:cs="Arial"/>
                <w:lang w:val="en-US"/>
              </w:rPr>
              <w:t xml:space="preserve">Staff Support Services </w:t>
            </w:r>
          </w:p>
        </w:tc>
        <w:tc>
          <w:tcPr>
            <w:tcW w:w="219" w:type="pct"/>
          </w:tcPr>
          <w:p w14:paraId="31F51835" w14:textId="77777777" w:rsidR="009339C8" w:rsidRPr="009B4EAB" w:rsidRDefault="00177CA3" w:rsidP="006D7D6F">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28</w:t>
            </w:r>
          </w:p>
        </w:tc>
        <w:tc>
          <w:tcPr>
            <w:tcW w:w="1378" w:type="pct"/>
            <w:shd w:val="clear" w:color="auto" w:fill="auto"/>
          </w:tcPr>
          <w:p w14:paraId="22AE6ABE" w14:textId="77777777" w:rsidR="009339C8" w:rsidRDefault="009339C8" w:rsidP="006D7D6F">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 xml:space="preserve">The staff receive </w:t>
            </w:r>
            <w:r>
              <w:rPr>
                <w:rFonts w:ascii="Arial" w:eastAsia="Times New Roman" w:hAnsi="Arial" w:cs="Arial"/>
                <w:lang w:val="en-US"/>
              </w:rPr>
              <w:t xml:space="preserve">regular </w:t>
            </w:r>
            <w:r w:rsidRPr="000307AD">
              <w:rPr>
                <w:rFonts w:ascii="Arial" w:eastAsia="Times New Roman" w:hAnsi="Arial" w:cs="Arial"/>
                <w:lang w:val="en-US"/>
              </w:rPr>
              <w:t>supervision</w:t>
            </w:r>
            <w:r>
              <w:rPr>
                <w:rFonts w:ascii="Arial" w:eastAsia="Times New Roman" w:hAnsi="Arial" w:cs="Arial"/>
                <w:lang w:val="en-US"/>
              </w:rPr>
              <w:t xml:space="preserve"> which is</w:t>
            </w:r>
            <w:r w:rsidRPr="000307AD">
              <w:rPr>
                <w:rFonts w:ascii="Arial" w:eastAsia="Times New Roman" w:hAnsi="Arial" w:cs="Arial"/>
                <w:lang w:val="en-US"/>
              </w:rPr>
              <w:t xml:space="preserve"> recorded to help ensure good </w:t>
            </w:r>
            <w:r>
              <w:rPr>
                <w:rFonts w:ascii="Arial" w:eastAsia="Times New Roman" w:hAnsi="Arial" w:cs="Arial"/>
                <w:lang w:val="en-US"/>
              </w:rPr>
              <w:t xml:space="preserve">performance and delivery of programs and services </w:t>
            </w:r>
            <w:r w:rsidRPr="000307AD">
              <w:rPr>
                <w:rFonts w:ascii="Arial" w:eastAsia="Times New Roman" w:hAnsi="Arial" w:cs="Arial"/>
                <w:lang w:val="en-US"/>
              </w:rPr>
              <w:t xml:space="preserve"> </w:t>
            </w:r>
          </w:p>
          <w:p w14:paraId="1841CB6D" w14:textId="77777777" w:rsidR="009339C8" w:rsidRPr="002B4341" w:rsidRDefault="009339C8" w:rsidP="006D7D6F">
            <w:pPr>
              <w:spacing w:after="0" w:line="240" w:lineRule="auto"/>
              <w:ind w:left="43"/>
              <w:rPr>
                <w:rFonts w:ascii="Arial" w:eastAsia="Times New Roman" w:hAnsi="Arial" w:cs="Arial"/>
                <w:sz w:val="16"/>
                <w:szCs w:val="16"/>
                <w:lang w:val="en-US"/>
              </w:rPr>
            </w:pPr>
          </w:p>
          <w:p w14:paraId="2F25C441" w14:textId="77777777" w:rsidR="009339C8" w:rsidRPr="004C2887" w:rsidRDefault="009339C8" w:rsidP="006D7D6F">
            <w:pPr>
              <w:spacing w:after="0" w:line="240" w:lineRule="auto"/>
              <w:ind w:left="605" w:hanging="567"/>
              <w:rPr>
                <w:rFonts w:ascii="Arial" w:eastAsia="Times New Roman" w:hAnsi="Arial" w:cs="Arial"/>
                <w:color w:val="FF0000"/>
                <w:sz w:val="18"/>
                <w:szCs w:val="18"/>
                <w:lang w:val="en-US"/>
              </w:rPr>
            </w:pPr>
            <w:r w:rsidRPr="0087224F">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 Supervision Logbook/Supervisory Notes</w:t>
            </w:r>
            <w:r>
              <w:rPr>
                <w:rFonts w:ascii="Arial" w:eastAsia="Times New Roman" w:hAnsi="Arial" w:cs="Arial"/>
                <w:strike/>
                <w:sz w:val="18"/>
                <w:szCs w:val="18"/>
                <w:lang w:val="en-US"/>
              </w:rPr>
              <w:t xml:space="preserve"> </w:t>
            </w:r>
          </w:p>
        </w:tc>
        <w:tc>
          <w:tcPr>
            <w:tcW w:w="231" w:type="pct"/>
            <w:shd w:val="clear" w:color="auto" w:fill="auto"/>
          </w:tcPr>
          <w:p w14:paraId="56E6B92B"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6C5A925E" w14:textId="77777777" w:rsidR="009339C8" w:rsidRPr="009B4EAB"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14</w:t>
            </w:r>
          </w:p>
        </w:tc>
        <w:tc>
          <w:tcPr>
            <w:tcW w:w="1259" w:type="pct"/>
            <w:shd w:val="clear" w:color="auto" w:fill="auto"/>
          </w:tcPr>
          <w:p w14:paraId="69AE01A1" w14:textId="77777777" w:rsidR="009339C8"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 xml:space="preserve">One on one coaching and mentoring are conducted and documented </w:t>
            </w:r>
          </w:p>
          <w:p w14:paraId="53816377" w14:textId="77777777" w:rsidR="009339C8" w:rsidRPr="002B4341" w:rsidRDefault="009339C8" w:rsidP="006D7D6F">
            <w:pPr>
              <w:spacing w:after="0" w:line="240" w:lineRule="auto"/>
              <w:jc w:val="both"/>
              <w:rPr>
                <w:rFonts w:ascii="Arial" w:eastAsia="Times New Roman" w:hAnsi="Arial" w:cs="Arial"/>
                <w:sz w:val="16"/>
                <w:szCs w:val="16"/>
                <w:lang w:val="en-US"/>
              </w:rPr>
            </w:pPr>
          </w:p>
          <w:p w14:paraId="25D1AE3D" w14:textId="77777777" w:rsidR="009339C8" w:rsidRPr="0087224F" w:rsidRDefault="009339C8" w:rsidP="006D7D6F">
            <w:pPr>
              <w:spacing w:after="0" w:line="240" w:lineRule="auto"/>
              <w:ind w:left="596" w:hanging="596"/>
              <w:rPr>
                <w:rFonts w:ascii="Arial" w:eastAsia="Times New Roman" w:hAnsi="Arial" w:cs="Arial"/>
                <w:sz w:val="18"/>
                <w:szCs w:val="18"/>
                <w:lang w:val="en-US"/>
              </w:rPr>
            </w:pPr>
            <w:r w:rsidRPr="0087224F">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  Folder/Logbook of Notes and Agreements with the </w:t>
            </w:r>
            <w:r w:rsidRPr="0087224F">
              <w:rPr>
                <w:rFonts w:ascii="Arial" w:eastAsia="Times New Roman" w:hAnsi="Arial" w:cs="Arial"/>
                <w:sz w:val="18"/>
                <w:szCs w:val="18"/>
                <w:lang w:val="en-US"/>
              </w:rPr>
              <w:t>Supervisor</w:t>
            </w:r>
          </w:p>
        </w:tc>
        <w:tc>
          <w:tcPr>
            <w:tcW w:w="264" w:type="pct"/>
            <w:shd w:val="clear" w:color="auto" w:fill="auto"/>
          </w:tcPr>
          <w:p w14:paraId="7816241C"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04745118"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459DCD6A" w14:textId="77777777" w:rsidTr="006B71CA">
        <w:trPr>
          <w:trHeight w:val="280"/>
        </w:trPr>
        <w:tc>
          <w:tcPr>
            <w:tcW w:w="793" w:type="pct"/>
            <w:vMerge/>
            <w:shd w:val="clear" w:color="auto" w:fill="auto"/>
          </w:tcPr>
          <w:p w14:paraId="280F945B" w14:textId="77777777" w:rsidR="009339C8" w:rsidRPr="000307AD" w:rsidRDefault="009339C8" w:rsidP="006D7D6F">
            <w:pPr>
              <w:spacing w:after="0" w:line="240" w:lineRule="auto"/>
              <w:ind w:left="459" w:hanging="290"/>
              <w:rPr>
                <w:rFonts w:ascii="Arial" w:eastAsia="Times New Roman" w:hAnsi="Arial" w:cs="Arial"/>
                <w:i/>
                <w:sz w:val="20"/>
                <w:szCs w:val="20"/>
                <w:lang w:val="en-US"/>
              </w:rPr>
            </w:pPr>
          </w:p>
        </w:tc>
        <w:tc>
          <w:tcPr>
            <w:tcW w:w="219" w:type="pct"/>
          </w:tcPr>
          <w:p w14:paraId="78BB3C66" w14:textId="77777777" w:rsidR="009339C8" w:rsidRPr="009B4EAB" w:rsidRDefault="00177CA3" w:rsidP="006D7D6F">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29</w:t>
            </w:r>
          </w:p>
        </w:tc>
        <w:tc>
          <w:tcPr>
            <w:tcW w:w="1378" w:type="pct"/>
            <w:shd w:val="clear" w:color="auto" w:fill="auto"/>
          </w:tcPr>
          <w:p w14:paraId="420910FC" w14:textId="77777777" w:rsidR="009339C8" w:rsidRDefault="009339C8" w:rsidP="006D7D6F">
            <w:pPr>
              <w:spacing w:after="0" w:line="240" w:lineRule="auto"/>
              <w:ind w:left="43"/>
              <w:jc w:val="both"/>
              <w:rPr>
                <w:rFonts w:ascii="Arial" w:eastAsia="Times New Roman" w:hAnsi="Arial" w:cs="Arial"/>
                <w:lang w:val="en-US"/>
              </w:rPr>
            </w:pPr>
            <w:r>
              <w:rPr>
                <w:rFonts w:ascii="Arial" w:eastAsia="Times New Roman" w:hAnsi="Arial" w:cs="Arial"/>
                <w:lang w:val="en-US"/>
              </w:rPr>
              <w:t xml:space="preserve">Periodic or at least monthly </w:t>
            </w:r>
            <w:r w:rsidRPr="000307AD">
              <w:rPr>
                <w:rFonts w:ascii="Arial" w:eastAsia="Times New Roman" w:hAnsi="Arial" w:cs="Arial"/>
                <w:lang w:val="en-US"/>
              </w:rPr>
              <w:t xml:space="preserve">staff meetings are conducted to allow the discussion of key issues and find solutions to problems </w:t>
            </w:r>
          </w:p>
          <w:p w14:paraId="70DD7E2B" w14:textId="77777777" w:rsidR="009339C8" w:rsidRPr="00B42FC6" w:rsidRDefault="009339C8" w:rsidP="006D7D6F">
            <w:pPr>
              <w:spacing w:after="0" w:line="240" w:lineRule="auto"/>
              <w:ind w:left="43"/>
              <w:rPr>
                <w:rFonts w:ascii="Arial" w:eastAsia="Times New Roman" w:hAnsi="Arial" w:cs="Arial"/>
                <w:sz w:val="16"/>
                <w:szCs w:val="16"/>
                <w:lang w:val="en-US"/>
              </w:rPr>
            </w:pPr>
          </w:p>
          <w:p w14:paraId="7C3E23AA" w14:textId="77777777" w:rsidR="009339C8" w:rsidRPr="0087224F" w:rsidRDefault="009339C8" w:rsidP="006D7D6F">
            <w:pPr>
              <w:spacing w:after="0" w:line="240" w:lineRule="auto"/>
              <w:ind w:left="43"/>
              <w:rPr>
                <w:rFonts w:ascii="Arial" w:eastAsia="Times New Roman" w:hAnsi="Arial" w:cs="Arial"/>
                <w:sz w:val="18"/>
                <w:szCs w:val="18"/>
                <w:lang w:val="en-US"/>
              </w:rPr>
            </w:pPr>
            <w:r w:rsidRPr="0087224F">
              <w:rPr>
                <w:rFonts w:ascii="Arial" w:eastAsia="Times New Roman" w:hAnsi="Arial" w:cs="Arial"/>
                <w:sz w:val="18"/>
                <w:szCs w:val="18"/>
                <w:lang w:val="en-US"/>
              </w:rPr>
              <w:t xml:space="preserve">MOV: Minutes of </w:t>
            </w:r>
            <w:r>
              <w:rPr>
                <w:rFonts w:ascii="Arial" w:eastAsia="Times New Roman" w:hAnsi="Arial" w:cs="Arial"/>
                <w:sz w:val="18"/>
                <w:szCs w:val="18"/>
                <w:lang w:val="en-US"/>
              </w:rPr>
              <w:t xml:space="preserve">Monthly </w:t>
            </w:r>
            <w:r w:rsidRPr="0087224F">
              <w:rPr>
                <w:rFonts w:ascii="Arial" w:eastAsia="Times New Roman" w:hAnsi="Arial" w:cs="Arial"/>
                <w:sz w:val="18"/>
                <w:szCs w:val="18"/>
                <w:lang w:val="en-US"/>
              </w:rPr>
              <w:t>Meeting</w:t>
            </w:r>
          </w:p>
        </w:tc>
        <w:tc>
          <w:tcPr>
            <w:tcW w:w="231" w:type="pct"/>
            <w:shd w:val="clear" w:color="auto" w:fill="auto"/>
          </w:tcPr>
          <w:p w14:paraId="76EB2E42"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375AA3C5" w14:textId="77777777" w:rsidR="009339C8" w:rsidRPr="009B4EAB"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15</w:t>
            </w:r>
          </w:p>
        </w:tc>
        <w:tc>
          <w:tcPr>
            <w:tcW w:w="1259" w:type="pct"/>
            <w:shd w:val="clear" w:color="auto" w:fill="auto"/>
          </w:tcPr>
          <w:p w14:paraId="2B4997E8" w14:textId="77777777" w:rsidR="009339C8" w:rsidRDefault="009339C8" w:rsidP="006D7D6F">
            <w:pPr>
              <w:spacing w:after="0" w:line="240" w:lineRule="auto"/>
              <w:jc w:val="both"/>
              <w:rPr>
                <w:rFonts w:ascii="Arial" w:eastAsia="Times New Roman" w:hAnsi="Arial" w:cs="Arial"/>
                <w:lang w:val="en-US"/>
              </w:rPr>
            </w:pPr>
            <w:r>
              <w:rPr>
                <w:rFonts w:ascii="Arial" w:eastAsia="Times New Roman" w:hAnsi="Arial" w:cs="Arial"/>
                <w:lang w:val="en-US"/>
              </w:rPr>
              <w:t>Emergency s</w:t>
            </w:r>
            <w:r w:rsidRPr="000307AD">
              <w:rPr>
                <w:rFonts w:ascii="Arial" w:eastAsia="Times New Roman" w:hAnsi="Arial" w:cs="Arial"/>
                <w:lang w:val="en-US"/>
              </w:rPr>
              <w:t xml:space="preserve">taff meetings are conducted </w:t>
            </w:r>
            <w:r>
              <w:rPr>
                <w:rFonts w:ascii="Arial" w:eastAsia="Times New Roman" w:hAnsi="Arial" w:cs="Arial"/>
                <w:lang w:val="en-US"/>
              </w:rPr>
              <w:t xml:space="preserve">as necessary </w:t>
            </w:r>
          </w:p>
          <w:p w14:paraId="415562DE" w14:textId="77777777" w:rsidR="009339C8" w:rsidRPr="002B4341" w:rsidRDefault="009339C8" w:rsidP="006D7D6F">
            <w:pPr>
              <w:spacing w:after="0" w:line="240" w:lineRule="auto"/>
              <w:jc w:val="both"/>
              <w:rPr>
                <w:rFonts w:ascii="Arial" w:eastAsia="Times New Roman" w:hAnsi="Arial" w:cs="Arial"/>
                <w:sz w:val="16"/>
                <w:szCs w:val="16"/>
                <w:lang w:val="en-US"/>
              </w:rPr>
            </w:pPr>
          </w:p>
          <w:p w14:paraId="03BEB259" w14:textId="77777777" w:rsidR="009339C8" w:rsidRPr="00506E4E" w:rsidRDefault="009339C8" w:rsidP="006D7D6F">
            <w:pPr>
              <w:spacing w:after="0" w:line="240" w:lineRule="auto"/>
              <w:jc w:val="both"/>
              <w:rPr>
                <w:rFonts w:ascii="Arial" w:eastAsia="Times New Roman" w:hAnsi="Arial" w:cs="Arial"/>
                <w:sz w:val="18"/>
                <w:szCs w:val="18"/>
                <w:lang w:val="en-US"/>
              </w:rPr>
            </w:pPr>
            <w:r w:rsidRPr="00506E4E">
              <w:rPr>
                <w:rFonts w:ascii="Arial" w:eastAsia="Times New Roman" w:hAnsi="Arial" w:cs="Arial"/>
                <w:sz w:val="18"/>
                <w:szCs w:val="18"/>
                <w:lang w:val="en-US"/>
              </w:rPr>
              <w:t>MOV: Minutes of Emergency Staff Meetings</w:t>
            </w:r>
          </w:p>
        </w:tc>
        <w:tc>
          <w:tcPr>
            <w:tcW w:w="264" w:type="pct"/>
            <w:shd w:val="clear" w:color="auto" w:fill="auto"/>
          </w:tcPr>
          <w:p w14:paraId="45CCAFB0"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587CC4FC"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44C84C54" w14:textId="77777777" w:rsidTr="006B71CA">
        <w:trPr>
          <w:trHeight w:val="269"/>
        </w:trPr>
        <w:tc>
          <w:tcPr>
            <w:tcW w:w="793" w:type="pct"/>
            <w:vMerge/>
            <w:shd w:val="clear" w:color="auto" w:fill="auto"/>
          </w:tcPr>
          <w:p w14:paraId="51DE3B7D" w14:textId="77777777" w:rsidR="009339C8" w:rsidRPr="000307AD" w:rsidRDefault="009339C8" w:rsidP="006D7D6F">
            <w:pPr>
              <w:spacing w:after="0" w:line="240" w:lineRule="auto"/>
              <w:ind w:left="459" w:hanging="290"/>
              <w:rPr>
                <w:rFonts w:ascii="Arial" w:eastAsia="Times New Roman" w:hAnsi="Arial" w:cs="Arial"/>
                <w:i/>
                <w:sz w:val="20"/>
                <w:szCs w:val="20"/>
                <w:lang w:val="en-US"/>
              </w:rPr>
            </w:pPr>
          </w:p>
        </w:tc>
        <w:tc>
          <w:tcPr>
            <w:tcW w:w="219" w:type="pct"/>
          </w:tcPr>
          <w:p w14:paraId="559D1E66" w14:textId="77777777" w:rsidR="009339C8" w:rsidRPr="009B4EAB" w:rsidRDefault="00177CA3" w:rsidP="006D7D6F">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30</w:t>
            </w:r>
          </w:p>
        </w:tc>
        <w:tc>
          <w:tcPr>
            <w:tcW w:w="1378" w:type="pct"/>
            <w:shd w:val="clear" w:color="auto" w:fill="auto"/>
          </w:tcPr>
          <w:p w14:paraId="07A40FCA" w14:textId="77777777" w:rsidR="009339C8" w:rsidRDefault="009339C8" w:rsidP="006D7D6F">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Staff support mechanism such as stress debriefing are provided especially to those who suffer stress and</w:t>
            </w:r>
            <w:r>
              <w:rPr>
                <w:rFonts w:ascii="Arial" w:eastAsia="Times New Roman" w:hAnsi="Arial" w:cs="Arial"/>
                <w:lang w:val="en-US"/>
              </w:rPr>
              <w:t>/or</w:t>
            </w:r>
            <w:r w:rsidRPr="000307AD">
              <w:rPr>
                <w:rFonts w:ascii="Arial" w:eastAsia="Times New Roman" w:hAnsi="Arial" w:cs="Arial"/>
                <w:lang w:val="en-US"/>
              </w:rPr>
              <w:t xml:space="preserve"> injury </w:t>
            </w:r>
          </w:p>
          <w:p w14:paraId="3BFE7EF7" w14:textId="77777777" w:rsidR="009339C8" w:rsidRPr="002B4341" w:rsidRDefault="009339C8" w:rsidP="006D7D6F">
            <w:pPr>
              <w:spacing w:after="0" w:line="240" w:lineRule="auto"/>
              <w:ind w:left="43"/>
              <w:rPr>
                <w:rFonts w:ascii="Arial" w:eastAsia="Times New Roman" w:hAnsi="Arial" w:cs="Arial"/>
                <w:sz w:val="16"/>
                <w:szCs w:val="16"/>
                <w:lang w:val="en-US"/>
              </w:rPr>
            </w:pPr>
          </w:p>
          <w:p w14:paraId="2D59A79E" w14:textId="77777777" w:rsidR="009339C8" w:rsidRPr="004C2887" w:rsidRDefault="009339C8" w:rsidP="006D7D6F">
            <w:pPr>
              <w:spacing w:after="0" w:line="240" w:lineRule="auto"/>
              <w:ind w:left="43"/>
              <w:rPr>
                <w:rFonts w:ascii="Arial" w:eastAsia="Times New Roman" w:hAnsi="Arial" w:cs="Arial"/>
                <w:color w:val="FF0000"/>
                <w:sz w:val="18"/>
                <w:szCs w:val="18"/>
                <w:lang w:val="en-US"/>
              </w:rPr>
            </w:pPr>
            <w:r w:rsidRPr="0087224F">
              <w:rPr>
                <w:rFonts w:ascii="Arial" w:eastAsia="Times New Roman" w:hAnsi="Arial" w:cs="Arial"/>
                <w:sz w:val="18"/>
                <w:szCs w:val="18"/>
                <w:lang w:val="en-US"/>
              </w:rPr>
              <w:t>MOV: Process Recor</w:t>
            </w:r>
            <w:r w:rsidR="00586B73">
              <w:rPr>
                <w:rFonts w:ascii="Arial" w:eastAsia="Times New Roman" w:hAnsi="Arial" w:cs="Arial"/>
                <w:sz w:val="18"/>
                <w:szCs w:val="18"/>
                <w:lang w:val="en-US"/>
              </w:rPr>
              <w:t>ding /Activity Report</w:t>
            </w:r>
          </w:p>
        </w:tc>
        <w:tc>
          <w:tcPr>
            <w:tcW w:w="231" w:type="pct"/>
            <w:shd w:val="clear" w:color="auto" w:fill="auto"/>
          </w:tcPr>
          <w:p w14:paraId="638022BA"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45C11A9A" w14:textId="77777777" w:rsidR="009339C8" w:rsidRPr="009B4EAB"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16</w:t>
            </w:r>
          </w:p>
        </w:tc>
        <w:tc>
          <w:tcPr>
            <w:tcW w:w="1259" w:type="pct"/>
            <w:shd w:val="clear" w:color="auto" w:fill="auto"/>
          </w:tcPr>
          <w:p w14:paraId="1C266867" w14:textId="77777777" w:rsidR="009339C8" w:rsidRPr="00506E4E" w:rsidRDefault="009339C8" w:rsidP="006D7D6F">
            <w:pPr>
              <w:spacing w:after="0" w:line="240" w:lineRule="auto"/>
              <w:jc w:val="both"/>
              <w:rPr>
                <w:rFonts w:ascii="Arial" w:eastAsia="Times New Roman" w:hAnsi="Arial" w:cs="Arial"/>
                <w:lang w:val="en-US"/>
              </w:rPr>
            </w:pPr>
            <w:r w:rsidRPr="00506E4E">
              <w:rPr>
                <w:rFonts w:ascii="Arial" w:eastAsia="Times New Roman" w:hAnsi="Arial" w:cs="Arial"/>
                <w:lang w:val="en-US"/>
              </w:rPr>
              <w:t xml:space="preserve">Stress debriefing </w:t>
            </w:r>
            <w:r>
              <w:rPr>
                <w:rFonts w:ascii="Arial" w:eastAsia="Times New Roman" w:hAnsi="Arial" w:cs="Arial"/>
                <w:lang w:val="en-US"/>
              </w:rPr>
              <w:t xml:space="preserve">activities are </w:t>
            </w:r>
            <w:r w:rsidRPr="00506E4E">
              <w:rPr>
                <w:rFonts w:ascii="Arial" w:eastAsia="Times New Roman" w:hAnsi="Arial" w:cs="Arial"/>
                <w:lang w:val="en-US"/>
              </w:rPr>
              <w:t xml:space="preserve">provided to all staff </w:t>
            </w:r>
            <w:r>
              <w:rPr>
                <w:rFonts w:ascii="Arial" w:eastAsia="Times New Roman" w:hAnsi="Arial" w:cs="Arial"/>
                <w:lang w:val="en-US"/>
              </w:rPr>
              <w:t xml:space="preserve">at least </w:t>
            </w:r>
            <w:r w:rsidRPr="00506E4E">
              <w:rPr>
                <w:rFonts w:ascii="Arial" w:eastAsia="Times New Roman" w:hAnsi="Arial" w:cs="Arial"/>
                <w:lang w:val="en-US"/>
              </w:rPr>
              <w:t xml:space="preserve">twice a year </w:t>
            </w:r>
          </w:p>
          <w:p w14:paraId="088004D3" w14:textId="77777777" w:rsidR="009339C8" w:rsidRPr="00506E4E" w:rsidRDefault="009339C8" w:rsidP="006D7D6F">
            <w:pPr>
              <w:spacing w:after="0" w:line="240" w:lineRule="auto"/>
              <w:jc w:val="both"/>
              <w:rPr>
                <w:rFonts w:ascii="Arial" w:eastAsia="Times New Roman" w:hAnsi="Arial" w:cs="Arial"/>
                <w:sz w:val="16"/>
                <w:szCs w:val="16"/>
                <w:lang w:val="en-US"/>
              </w:rPr>
            </w:pPr>
          </w:p>
          <w:p w14:paraId="3245B81E" w14:textId="77777777" w:rsidR="009339C8" w:rsidRPr="0087224F" w:rsidRDefault="009339C8" w:rsidP="006D7D6F">
            <w:pPr>
              <w:spacing w:after="0" w:line="240" w:lineRule="auto"/>
              <w:jc w:val="both"/>
              <w:rPr>
                <w:rFonts w:ascii="Arial" w:eastAsia="Times New Roman" w:hAnsi="Arial" w:cs="Arial"/>
                <w:sz w:val="18"/>
                <w:szCs w:val="18"/>
                <w:lang w:val="en-US"/>
              </w:rPr>
            </w:pPr>
            <w:r w:rsidRPr="0090410F">
              <w:rPr>
                <w:rFonts w:ascii="Arial" w:eastAsia="Times New Roman" w:hAnsi="Arial" w:cs="Arial"/>
                <w:sz w:val="18"/>
                <w:szCs w:val="18"/>
                <w:lang w:val="en-US"/>
              </w:rPr>
              <w:t xml:space="preserve">MOV: </w:t>
            </w:r>
            <w:r>
              <w:rPr>
                <w:rFonts w:ascii="Arial" w:eastAsia="Times New Roman" w:hAnsi="Arial" w:cs="Arial"/>
                <w:sz w:val="18"/>
                <w:szCs w:val="18"/>
                <w:lang w:val="en-US"/>
              </w:rPr>
              <w:t>Process Recordings</w:t>
            </w:r>
            <w:r w:rsidR="00586B73">
              <w:rPr>
                <w:rFonts w:ascii="Arial" w:eastAsia="Times New Roman" w:hAnsi="Arial" w:cs="Arial"/>
                <w:sz w:val="18"/>
                <w:szCs w:val="18"/>
                <w:lang w:val="en-US"/>
              </w:rPr>
              <w:t>/Activity Reports</w:t>
            </w:r>
          </w:p>
        </w:tc>
        <w:tc>
          <w:tcPr>
            <w:tcW w:w="264" w:type="pct"/>
            <w:shd w:val="clear" w:color="auto" w:fill="auto"/>
          </w:tcPr>
          <w:p w14:paraId="37B529D8"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3C13203B"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6E7A5098" w14:textId="77777777" w:rsidTr="006B71CA">
        <w:trPr>
          <w:trHeight w:val="272"/>
        </w:trPr>
        <w:tc>
          <w:tcPr>
            <w:tcW w:w="793" w:type="pct"/>
            <w:vMerge w:val="restart"/>
            <w:shd w:val="clear" w:color="auto" w:fill="auto"/>
          </w:tcPr>
          <w:p w14:paraId="532504A3" w14:textId="77777777" w:rsidR="009339C8" w:rsidRPr="008630BF" w:rsidRDefault="009339C8" w:rsidP="006D7D6F">
            <w:pPr>
              <w:pStyle w:val="ListParagraph"/>
              <w:numPr>
                <w:ilvl w:val="0"/>
                <w:numId w:val="20"/>
              </w:numPr>
              <w:spacing w:after="0" w:line="240" w:lineRule="auto"/>
              <w:ind w:left="459" w:hanging="290"/>
              <w:rPr>
                <w:rFonts w:ascii="Arial" w:hAnsi="Arial" w:cs="Arial"/>
                <w:i/>
                <w:sz w:val="20"/>
                <w:szCs w:val="20"/>
                <w:lang w:val="en-US"/>
              </w:rPr>
            </w:pPr>
            <w:r w:rsidRPr="008630BF">
              <w:rPr>
                <w:rFonts w:ascii="Arial" w:hAnsi="Arial" w:cs="Arial"/>
                <w:lang w:val="en-US"/>
              </w:rPr>
              <w:t xml:space="preserve">Compensation System </w:t>
            </w:r>
          </w:p>
        </w:tc>
        <w:tc>
          <w:tcPr>
            <w:tcW w:w="219" w:type="pct"/>
          </w:tcPr>
          <w:p w14:paraId="4E2FBE0D" w14:textId="77777777" w:rsidR="009339C8" w:rsidRPr="009B4EAB" w:rsidRDefault="00177CA3" w:rsidP="006D7D6F">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31</w:t>
            </w:r>
          </w:p>
        </w:tc>
        <w:tc>
          <w:tcPr>
            <w:tcW w:w="1378" w:type="pct"/>
            <w:shd w:val="clear" w:color="auto" w:fill="auto"/>
          </w:tcPr>
          <w:p w14:paraId="189AD496" w14:textId="77777777" w:rsidR="009339C8" w:rsidRDefault="009339C8" w:rsidP="006D7D6F">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Compensation policies are developed and written as general guideline to govern pay, incentives and benefits</w:t>
            </w:r>
          </w:p>
          <w:p w14:paraId="06DA4C7F" w14:textId="77777777" w:rsidR="009339C8" w:rsidRPr="009D0FD2" w:rsidRDefault="009339C8" w:rsidP="006D7D6F">
            <w:pPr>
              <w:spacing w:after="0" w:line="240" w:lineRule="auto"/>
              <w:ind w:left="43"/>
              <w:rPr>
                <w:rFonts w:ascii="Arial" w:eastAsia="Times New Roman" w:hAnsi="Arial" w:cs="Arial"/>
                <w:b/>
                <w:sz w:val="16"/>
                <w:szCs w:val="16"/>
                <w:lang w:val="en-US"/>
              </w:rPr>
            </w:pPr>
            <w:r>
              <w:rPr>
                <w:rFonts w:ascii="Arial" w:eastAsia="Times New Roman" w:hAnsi="Arial" w:cs="Arial"/>
                <w:sz w:val="16"/>
                <w:szCs w:val="16"/>
                <w:lang w:val="en-US"/>
              </w:rPr>
              <w:t xml:space="preserve"> </w:t>
            </w:r>
            <w:r>
              <w:rPr>
                <w:rFonts w:ascii="Arial" w:eastAsia="Times New Roman" w:hAnsi="Arial" w:cs="Arial"/>
                <w:b/>
                <w:sz w:val="16"/>
                <w:szCs w:val="16"/>
                <w:lang w:val="en-US"/>
              </w:rPr>
              <w:t>(For Public SDECs, grade salary as per CSC is followed)</w:t>
            </w:r>
          </w:p>
          <w:p w14:paraId="7FB55AFB" w14:textId="77777777" w:rsidR="009339C8" w:rsidRDefault="009339C8" w:rsidP="006D7D6F">
            <w:pPr>
              <w:spacing w:after="0" w:line="240" w:lineRule="auto"/>
              <w:ind w:left="43"/>
              <w:rPr>
                <w:rFonts w:ascii="Arial" w:eastAsia="Times New Roman" w:hAnsi="Arial" w:cs="Arial"/>
                <w:sz w:val="18"/>
                <w:szCs w:val="18"/>
                <w:lang w:val="en-US"/>
              </w:rPr>
            </w:pPr>
          </w:p>
          <w:p w14:paraId="6B704DE3" w14:textId="77777777" w:rsidR="009339C8" w:rsidRPr="00875656" w:rsidRDefault="009339C8" w:rsidP="006D7D6F">
            <w:pPr>
              <w:spacing w:after="0" w:line="240" w:lineRule="auto"/>
              <w:ind w:left="43"/>
              <w:rPr>
                <w:rFonts w:ascii="Arial" w:eastAsia="Times New Roman" w:hAnsi="Arial" w:cs="Arial"/>
                <w:sz w:val="18"/>
                <w:szCs w:val="18"/>
                <w:lang w:val="en-US"/>
              </w:rPr>
            </w:pPr>
            <w:r w:rsidRPr="00875656">
              <w:rPr>
                <w:rFonts w:ascii="Arial" w:eastAsia="Times New Roman" w:hAnsi="Arial" w:cs="Arial"/>
                <w:sz w:val="18"/>
                <w:szCs w:val="18"/>
                <w:lang w:val="en-US"/>
              </w:rPr>
              <w:t>MOV: MOO</w:t>
            </w:r>
          </w:p>
        </w:tc>
        <w:tc>
          <w:tcPr>
            <w:tcW w:w="231" w:type="pct"/>
            <w:shd w:val="clear" w:color="auto" w:fill="auto"/>
          </w:tcPr>
          <w:p w14:paraId="4E68DD4C"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27FE92BD" w14:textId="77777777" w:rsidR="009339C8" w:rsidRPr="009B4EAB"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17</w:t>
            </w:r>
          </w:p>
        </w:tc>
        <w:tc>
          <w:tcPr>
            <w:tcW w:w="1259" w:type="pct"/>
            <w:shd w:val="clear" w:color="auto" w:fill="auto"/>
          </w:tcPr>
          <w:p w14:paraId="6C50263D" w14:textId="77777777" w:rsidR="009339C8"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 xml:space="preserve">There are policies that provide rewards/incentives to outstanding performances </w:t>
            </w:r>
            <w:r>
              <w:rPr>
                <w:rFonts w:ascii="Arial" w:eastAsia="Times New Roman" w:hAnsi="Arial" w:cs="Arial"/>
                <w:lang w:val="en-US"/>
              </w:rPr>
              <w:t>of employees</w:t>
            </w:r>
          </w:p>
          <w:p w14:paraId="59D7DA3C" w14:textId="77777777" w:rsidR="009339C8" w:rsidRDefault="009339C8" w:rsidP="006D7D6F">
            <w:pPr>
              <w:spacing w:after="0" w:line="240" w:lineRule="auto"/>
              <w:jc w:val="both"/>
              <w:rPr>
                <w:rFonts w:ascii="Arial" w:eastAsia="Times New Roman" w:hAnsi="Arial" w:cs="Arial"/>
                <w:lang w:val="en-US"/>
              </w:rPr>
            </w:pPr>
            <w:r>
              <w:rPr>
                <w:rFonts w:ascii="Arial" w:eastAsia="Times New Roman" w:hAnsi="Arial" w:cs="Arial"/>
                <w:lang w:val="en-US"/>
              </w:rPr>
              <w:t xml:space="preserve"> </w:t>
            </w:r>
          </w:p>
          <w:p w14:paraId="48DC152D" w14:textId="77777777" w:rsidR="002C1BE1" w:rsidRDefault="002C1BE1" w:rsidP="006D7D6F">
            <w:pPr>
              <w:spacing w:after="0" w:line="240" w:lineRule="auto"/>
              <w:jc w:val="both"/>
              <w:rPr>
                <w:rFonts w:ascii="Arial" w:eastAsia="Times New Roman" w:hAnsi="Arial" w:cs="Arial"/>
                <w:lang w:val="en-US"/>
              </w:rPr>
            </w:pPr>
          </w:p>
          <w:p w14:paraId="3E252FF9" w14:textId="77777777" w:rsidR="009339C8" w:rsidRPr="00875656" w:rsidRDefault="009339C8" w:rsidP="006D7D6F">
            <w:pPr>
              <w:spacing w:after="0" w:line="240" w:lineRule="auto"/>
              <w:jc w:val="both"/>
              <w:rPr>
                <w:rFonts w:ascii="Arial" w:eastAsia="Times New Roman" w:hAnsi="Arial" w:cs="Arial"/>
                <w:sz w:val="18"/>
                <w:szCs w:val="18"/>
                <w:lang w:val="en-US"/>
              </w:rPr>
            </w:pPr>
            <w:r w:rsidRPr="00875656">
              <w:rPr>
                <w:rFonts w:ascii="Arial" w:eastAsia="Times New Roman" w:hAnsi="Arial" w:cs="Arial"/>
                <w:sz w:val="18"/>
                <w:szCs w:val="18"/>
                <w:lang w:val="en-US"/>
              </w:rPr>
              <w:t>MOV: MOO</w:t>
            </w:r>
          </w:p>
        </w:tc>
        <w:tc>
          <w:tcPr>
            <w:tcW w:w="264" w:type="pct"/>
            <w:shd w:val="clear" w:color="auto" w:fill="auto"/>
          </w:tcPr>
          <w:p w14:paraId="33AE2804"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3B420303"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0FE809AE" w14:textId="77777777" w:rsidTr="006B71CA">
        <w:trPr>
          <w:trHeight w:val="130"/>
        </w:trPr>
        <w:tc>
          <w:tcPr>
            <w:tcW w:w="793" w:type="pct"/>
            <w:vMerge/>
            <w:shd w:val="clear" w:color="auto" w:fill="auto"/>
          </w:tcPr>
          <w:p w14:paraId="6572D47F" w14:textId="77777777" w:rsidR="009339C8" w:rsidRPr="000307AD" w:rsidRDefault="009339C8" w:rsidP="006D7D6F">
            <w:pPr>
              <w:spacing w:after="0" w:line="240" w:lineRule="auto"/>
              <w:ind w:left="459" w:hanging="290"/>
              <w:rPr>
                <w:rFonts w:ascii="Arial" w:eastAsia="Times New Roman" w:hAnsi="Arial" w:cs="Arial"/>
                <w:i/>
                <w:sz w:val="20"/>
                <w:szCs w:val="20"/>
                <w:lang w:val="en-US"/>
              </w:rPr>
            </w:pPr>
          </w:p>
        </w:tc>
        <w:tc>
          <w:tcPr>
            <w:tcW w:w="219" w:type="pct"/>
          </w:tcPr>
          <w:p w14:paraId="014F00F4" w14:textId="77777777" w:rsidR="009339C8" w:rsidRPr="009B4EAB" w:rsidRDefault="009339C8" w:rsidP="006D7D6F">
            <w:pPr>
              <w:spacing w:after="0" w:line="240" w:lineRule="auto"/>
              <w:ind w:left="43"/>
              <w:jc w:val="center"/>
              <w:rPr>
                <w:rFonts w:ascii="Arial" w:eastAsia="Times New Roman" w:hAnsi="Arial" w:cs="Arial"/>
                <w:sz w:val="16"/>
                <w:szCs w:val="16"/>
                <w:lang w:val="en-US"/>
              </w:rPr>
            </w:pPr>
            <w:r w:rsidRPr="009B4EAB">
              <w:rPr>
                <w:rFonts w:ascii="Arial" w:eastAsia="Times New Roman" w:hAnsi="Arial" w:cs="Arial"/>
                <w:sz w:val="16"/>
                <w:szCs w:val="16"/>
                <w:lang w:val="en-US"/>
              </w:rPr>
              <w:t>3</w:t>
            </w:r>
            <w:r w:rsidR="00177CA3">
              <w:rPr>
                <w:rFonts w:ascii="Arial" w:eastAsia="Times New Roman" w:hAnsi="Arial" w:cs="Arial"/>
                <w:sz w:val="16"/>
                <w:szCs w:val="16"/>
                <w:lang w:val="en-US"/>
              </w:rPr>
              <w:t>2</w:t>
            </w:r>
          </w:p>
        </w:tc>
        <w:tc>
          <w:tcPr>
            <w:tcW w:w="1378" w:type="pct"/>
            <w:shd w:val="clear" w:color="auto" w:fill="auto"/>
          </w:tcPr>
          <w:p w14:paraId="4EE44AEF" w14:textId="77777777" w:rsidR="009339C8" w:rsidRDefault="009339C8" w:rsidP="006D7D6F">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Salaries and benefits are based on existing laws and categorize</w:t>
            </w:r>
            <w:r>
              <w:rPr>
                <w:rFonts w:ascii="Arial" w:eastAsia="Times New Roman" w:hAnsi="Arial" w:cs="Arial"/>
                <w:lang w:val="en-US"/>
              </w:rPr>
              <w:t xml:space="preserve">d </w:t>
            </w:r>
            <w:r w:rsidRPr="000307AD">
              <w:rPr>
                <w:rFonts w:ascii="Arial" w:eastAsia="Times New Roman" w:hAnsi="Arial" w:cs="Arial"/>
                <w:lang w:val="en-US"/>
              </w:rPr>
              <w:t xml:space="preserve">according to different job assignments in the agency.  </w:t>
            </w:r>
          </w:p>
          <w:p w14:paraId="271B98CE" w14:textId="77777777" w:rsidR="009339C8" w:rsidRPr="00D77F99" w:rsidRDefault="009339C8" w:rsidP="006D7D6F">
            <w:pPr>
              <w:spacing w:after="0" w:line="240" w:lineRule="auto"/>
              <w:ind w:left="43"/>
              <w:rPr>
                <w:rFonts w:ascii="Arial" w:eastAsia="Times New Roman" w:hAnsi="Arial" w:cs="Arial"/>
                <w:sz w:val="16"/>
                <w:szCs w:val="16"/>
                <w:lang w:val="en-US"/>
              </w:rPr>
            </w:pPr>
            <w:r>
              <w:rPr>
                <w:rFonts w:ascii="Arial" w:eastAsia="Times New Roman" w:hAnsi="Arial" w:cs="Arial"/>
                <w:b/>
                <w:sz w:val="16"/>
                <w:szCs w:val="16"/>
                <w:lang w:val="en-US"/>
              </w:rPr>
              <w:t>(For Public SDECs, grade salary as per CSC is followed)</w:t>
            </w:r>
          </w:p>
          <w:p w14:paraId="68C1DDF1" w14:textId="77777777" w:rsidR="009339C8" w:rsidRPr="00D77F99" w:rsidRDefault="009339C8" w:rsidP="006D7D6F">
            <w:pPr>
              <w:spacing w:after="0" w:line="240" w:lineRule="auto"/>
              <w:ind w:left="43"/>
              <w:rPr>
                <w:rFonts w:ascii="Arial" w:eastAsia="Times New Roman" w:hAnsi="Arial" w:cs="Arial"/>
                <w:sz w:val="18"/>
                <w:szCs w:val="18"/>
                <w:lang w:val="en-US"/>
              </w:rPr>
            </w:pPr>
            <w:r w:rsidRPr="00D77F99">
              <w:rPr>
                <w:rFonts w:ascii="Arial" w:eastAsia="Times New Roman" w:hAnsi="Arial" w:cs="Arial"/>
                <w:sz w:val="18"/>
                <w:szCs w:val="18"/>
                <w:lang w:val="en-US"/>
              </w:rPr>
              <w:lastRenderedPageBreak/>
              <w:t>MOV: MOO/Profile of Employee/Payroll</w:t>
            </w:r>
          </w:p>
        </w:tc>
        <w:tc>
          <w:tcPr>
            <w:tcW w:w="231" w:type="pct"/>
            <w:shd w:val="clear" w:color="auto" w:fill="auto"/>
          </w:tcPr>
          <w:p w14:paraId="706C4ED9"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0619D50B" w14:textId="77777777" w:rsidR="009339C8" w:rsidRPr="009B4EAB" w:rsidRDefault="00177CA3" w:rsidP="006D7D6F">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18</w:t>
            </w:r>
          </w:p>
        </w:tc>
        <w:tc>
          <w:tcPr>
            <w:tcW w:w="1259" w:type="pct"/>
            <w:shd w:val="clear" w:color="auto" w:fill="auto"/>
          </w:tcPr>
          <w:p w14:paraId="280EC45D" w14:textId="77777777" w:rsidR="009339C8" w:rsidRDefault="009339C8" w:rsidP="006D7D6F">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 xml:space="preserve">Salaries and benefits are based on government rates </w:t>
            </w:r>
            <w:r>
              <w:rPr>
                <w:rFonts w:ascii="Arial" w:eastAsia="Times New Roman" w:hAnsi="Arial" w:cs="Arial"/>
                <w:lang w:val="en-US"/>
              </w:rPr>
              <w:t>or higher for both technical</w:t>
            </w:r>
            <w:r w:rsidRPr="000307AD">
              <w:rPr>
                <w:rFonts w:ascii="Arial" w:eastAsia="Times New Roman" w:hAnsi="Arial" w:cs="Arial"/>
                <w:lang w:val="en-US"/>
              </w:rPr>
              <w:t xml:space="preserve"> and administrative staff   </w:t>
            </w:r>
          </w:p>
          <w:p w14:paraId="598FF48E" w14:textId="77777777" w:rsidR="009339C8" w:rsidRPr="00D77F99" w:rsidRDefault="009339C8" w:rsidP="006D7D6F">
            <w:pPr>
              <w:spacing w:after="0" w:line="240" w:lineRule="auto"/>
              <w:ind w:left="43"/>
              <w:rPr>
                <w:rFonts w:ascii="Arial" w:eastAsia="Times New Roman" w:hAnsi="Arial" w:cs="Arial"/>
                <w:sz w:val="16"/>
                <w:szCs w:val="16"/>
                <w:lang w:val="en-US"/>
              </w:rPr>
            </w:pPr>
            <w:r>
              <w:rPr>
                <w:rFonts w:ascii="Arial" w:eastAsia="Times New Roman" w:hAnsi="Arial" w:cs="Arial"/>
                <w:b/>
                <w:sz w:val="16"/>
                <w:szCs w:val="16"/>
                <w:lang w:val="en-US"/>
              </w:rPr>
              <w:t>(For Public SDECs, grade salary as per CSC is followed)</w:t>
            </w:r>
          </w:p>
          <w:p w14:paraId="02A5E473" w14:textId="77777777" w:rsidR="009339C8" w:rsidRPr="00D77F99" w:rsidRDefault="009339C8" w:rsidP="006D7D6F">
            <w:pPr>
              <w:spacing w:after="0" w:line="240" w:lineRule="auto"/>
              <w:ind w:left="43"/>
              <w:rPr>
                <w:rFonts w:ascii="Arial" w:eastAsia="Times New Roman" w:hAnsi="Arial" w:cs="Arial"/>
                <w:sz w:val="18"/>
                <w:szCs w:val="18"/>
                <w:lang w:val="en-US"/>
              </w:rPr>
            </w:pPr>
            <w:r w:rsidRPr="00D77F99">
              <w:rPr>
                <w:rFonts w:ascii="Arial" w:eastAsia="Times New Roman" w:hAnsi="Arial" w:cs="Arial"/>
                <w:sz w:val="18"/>
                <w:szCs w:val="18"/>
                <w:lang w:val="en-US"/>
              </w:rPr>
              <w:t>MOV: MOO/Profile of Employee/Payroll</w:t>
            </w:r>
          </w:p>
        </w:tc>
        <w:tc>
          <w:tcPr>
            <w:tcW w:w="264" w:type="pct"/>
            <w:shd w:val="clear" w:color="auto" w:fill="auto"/>
          </w:tcPr>
          <w:p w14:paraId="3139C2BB"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0FF04732"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029488B4" w14:textId="77777777" w:rsidTr="006B71CA">
        <w:trPr>
          <w:trHeight w:val="387"/>
        </w:trPr>
        <w:tc>
          <w:tcPr>
            <w:tcW w:w="793" w:type="pct"/>
            <w:vMerge w:val="restart"/>
            <w:shd w:val="clear" w:color="auto" w:fill="auto"/>
          </w:tcPr>
          <w:p w14:paraId="53C81ABF" w14:textId="77777777" w:rsidR="009339C8" w:rsidRPr="008630BF" w:rsidRDefault="009339C8" w:rsidP="006D7D6F">
            <w:pPr>
              <w:pStyle w:val="ListParagraph"/>
              <w:numPr>
                <w:ilvl w:val="0"/>
                <w:numId w:val="20"/>
              </w:numPr>
              <w:spacing w:after="0" w:line="240" w:lineRule="auto"/>
              <w:ind w:left="459" w:hanging="290"/>
              <w:rPr>
                <w:rFonts w:ascii="Arial" w:hAnsi="Arial" w:cs="Arial"/>
                <w:i/>
                <w:sz w:val="20"/>
                <w:szCs w:val="20"/>
                <w:lang w:val="en-US"/>
              </w:rPr>
            </w:pPr>
            <w:r w:rsidRPr="008630BF">
              <w:rPr>
                <w:rFonts w:ascii="Arial" w:hAnsi="Arial" w:cs="Arial"/>
                <w:lang w:val="en-US"/>
              </w:rPr>
              <w:t xml:space="preserve">Performance Appraisal </w:t>
            </w:r>
          </w:p>
        </w:tc>
        <w:tc>
          <w:tcPr>
            <w:tcW w:w="219" w:type="pct"/>
          </w:tcPr>
          <w:p w14:paraId="3EB6F69E" w14:textId="77777777" w:rsidR="009339C8" w:rsidRPr="009B4EAB" w:rsidRDefault="009339C8" w:rsidP="006D7D6F">
            <w:pPr>
              <w:spacing w:after="0" w:line="240" w:lineRule="auto"/>
              <w:ind w:left="43"/>
              <w:jc w:val="center"/>
              <w:rPr>
                <w:rFonts w:ascii="Arial" w:eastAsia="Times New Roman" w:hAnsi="Arial" w:cs="Arial"/>
                <w:sz w:val="16"/>
                <w:szCs w:val="16"/>
                <w:lang w:val="en-US"/>
              </w:rPr>
            </w:pPr>
            <w:r w:rsidRPr="009B4EAB">
              <w:rPr>
                <w:rFonts w:ascii="Arial" w:eastAsia="Times New Roman" w:hAnsi="Arial" w:cs="Arial"/>
                <w:sz w:val="16"/>
                <w:szCs w:val="16"/>
                <w:lang w:val="en-US"/>
              </w:rPr>
              <w:t>3</w:t>
            </w:r>
            <w:r w:rsidR="00177CA3">
              <w:rPr>
                <w:rFonts w:ascii="Arial" w:eastAsia="Times New Roman" w:hAnsi="Arial" w:cs="Arial"/>
                <w:sz w:val="16"/>
                <w:szCs w:val="16"/>
                <w:lang w:val="en-US"/>
              </w:rPr>
              <w:t>3</w:t>
            </w:r>
          </w:p>
        </w:tc>
        <w:tc>
          <w:tcPr>
            <w:tcW w:w="1378" w:type="pct"/>
            <w:shd w:val="clear" w:color="auto" w:fill="auto"/>
          </w:tcPr>
          <w:p w14:paraId="0C1FCE17" w14:textId="77777777" w:rsidR="009339C8" w:rsidRDefault="009339C8" w:rsidP="006D7D6F">
            <w:pPr>
              <w:spacing w:after="0" w:line="240" w:lineRule="auto"/>
              <w:ind w:left="43"/>
              <w:rPr>
                <w:rFonts w:ascii="Arial" w:eastAsia="Times New Roman" w:hAnsi="Arial" w:cs="Arial"/>
                <w:lang w:val="en-US"/>
              </w:rPr>
            </w:pPr>
            <w:r w:rsidRPr="000307AD">
              <w:rPr>
                <w:rFonts w:ascii="Arial" w:eastAsia="Times New Roman" w:hAnsi="Arial" w:cs="Arial"/>
                <w:lang w:val="en-US"/>
              </w:rPr>
              <w:t xml:space="preserve">Assessment of staff performance is conducted </w:t>
            </w:r>
            <w:r>
              <w:rPr>
                <w:rFonts w:ascii="Arial" w:eastAsia="Times New Roman" w:hAnsi="Arial" w:cs="Arial"/>
                <w:lang w:val="en-US"/>
              </w:rPr>
              <w:t>annually</w:t>
            </w:r>
            <w:r w:rsidRPr="000307AD">
              <w:rPr>
                <w:rFonts w:ascii="Arial" w:eastAsia="Times New Roman" w:hAnsi="Arial" w:cs="Arial"/>
                <w:lang w:val="en-US"/>
              </w:rPr>
              <w:t xml:space="preserve"> </w:t>
            </w:r>
          </w:p>
          <w:p w14:paraId="3B31EECB" w14:textId="77777777" w:rsidR="009339C8" w:rsidRPr="00875656" w:rsidRDefault="009339C8" w:rsidP="006D7D6F">
            <w:pPr>
              <w:spacing w:after="0" w:line="240" w:lineRule="auto"/>
              <w:ind w:left="43"/>
              <w:rPr>
                <w:rFonts w:ascii="Arial" w:eastAsia="Times New Roman" w:hAnsi="Arial" w:cs="Arial"/>
                <w:sz w:val="16"/>
                <w:szCs w:val="16"/>
                <w:lang w:val="en-US"/>
              </w:rPr>
            </w:pPr>
          </w:p>
          <w:p w14:paraId="05A2C28F" w14:textId="77777777" w:rsidR="009339C8" w:rsidRPr="004C2887" w:rsidRDefault="009339C8" w:rsidP="006D7D6F">
            <w:pPr>
              <w:spacing w:after="0" w:line="240" w:lineRule="auto"/>
              <w:ind w:left="583" w:hanging="567"/>
              <w:rPr>
                <w:rFonts w:ascii="Arial" w:eastAsia="Times New Roman" w:hAnsi="Arial" w:cs="Arial"/>
                <w:color w:val="FF0000"/>
                <w:lang w:val="en-US"/>
              </w:rPr>
            </w:pPr>
            <w:r w:rsidRPr="00D77F99">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 MOO/Performance </w:t>
            </w:r>
            <w:r w:rsidRPr="00D77F99">
              <w:rPr>
                <w:rFonts w:ascii="Arial" w:eastAsia="Times New Roman" w:hAnsi="Arial" w:cs="Arial"/>
                <w:sz w:val="18"/>
                <w:szCs w:val="18"/>
                <w:lang w:val="en-US"/>
              </w:rPr>
              <w:t>Appraisal</w:t>
            </w:r>
            <w:r>
              <w:rPr>
                <w:rFonts w:ascii="Arial" w:eastAsia="Times New Roman" w:hAnsi="Arial" w:cs="Arial"/>
                <w:sz w:val="18"/>
                <w:szCs w:val="18"/>
                <w:lang w:val="en-US"/>
              </w:rPr>
              <w:t xml:space="preserve"> System/ Signed Performance Appraisal Tool </w:t>
            </w:r>
          </w:p>
        </w:tc>
        <w:tc>
          <w:tcPr>
            <w:tcW w:w="231" w:type="pct"/>
            <w:shd w:val="clear" w:color="auto" w:fill="auto"/>
          </w:tcPr>
          <w:p w14:paraId="500E8F23"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59960B7A" w14:textId="77777777" w:rsidR="009339C8" w:rsidRPr="009B4EAB"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19</w:t>
            </w:r>
          </w:p>
        </w:tc>
        <w:tc>
          <w:tcPr>
            <w:tcW w:w="1259" w:type="pct"/>
            <w:shd w:val="clear" w:color="auto" w:fill="auto"/>
          </w:tcPr>
          <w:p w14:paraId="6C433862" w14:textId="77777777" w:rsidR="009339C8"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Assessment of staff performance is conducted semi-annually</w:t>
            </w:r>
          </w:p>
          <w:p w14:paraId="69D70B79" w14:textId="77777777" w:rsidR="002C1BE1" w:rsidRDefault="002C1BE1" w:rsidP="006D7D6F">
            <w:pPr>
              <w:spacing w:after="0" w:line="240" w:lineRule="auto"/>
              <w:ind w:left="584" w:hanging="567"/>
              <w:jc w:val="both"/>
              <w:rPr>
                <w:rFonts w:ascii="Arial" w:eastAsia="Times New Roman" w:hAnsi="Arial" w:cs="Arial"/>
                <w:sz w:val="18"/>
                <w:szCs w:val="18"/>
                <w:lang w:val="en-US"/>
              </w:rPr>
            </w:pPr>
          </w:p>
          <w:p w14:paraId="79E0152B" w14:textId="77777777" w:rsidR="009339C8" w:rsidRPr="004C2887" w:rsidRDefault="009339C8" w:rsidP="006D7D6F">
            <w:pPr>
              <w:spacing w:after="0" w:line="240" w:lineRule="auto"/>
              <w:ind w:left="584" w:hanging="567"/>
              <w:jc w:val="both"/>
              <w:rPr>
                <w:rFonts w:ascii="Arial" w:eastAsia="Times New Roman" w:hAnsi="Arial" w:cs="Arial"/>
                <w:color w:val="FF0000"/>
                <w:sz w:val="18"/>
                <w:szCs w:val="18"/>
                <w:lang w:val="en-US"/>
              </w:rPr>
            </w:pPr>
            <w:r>
              <w:rPr>
                <w:rFonts w:ascii="Arial" w:eastAsia="Times New Roman" w:hAnsi="Arial" w:cs="Arial"/>
                <w:sz w:val="18"/>
                <w:szCs w:val="18"/>
                <w:lang w:val="en-US"/>
              </w:rPr>
              <w:t xml:space="preserve">MOV: </w:t>
            </w:r>
            <w:r w:rsidRPr="00443959">
              <w:rPr>
                <w:rFonts w:ascii="Arial" w:eastAsia="Times New Roman" w:hAnsi="Arial" w:cs="Arial"/>
                <w:sz w:val="18"/>
                <w:szCs w:val="18"/>
                <w:lang w:val="en-US"/>
              </w:rPr>
              <w:t>Signed Performance Appraisal Tool with dates</w:t>
            </w:r>
          </w:p>
        </w:tc>
        <w:tc>
          <w:tcPr>
            <w:tcW w:w="264" w:type="pct"/>
            <w:shd w:val="clear" w:color="auto" w:fill="auto"/>
          </w:tcPr>
          <w:p w14:paraId="24990843"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1DDEACB6"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6F945C72" w14:textId="77777777" w:rsidTr="006B71CA">
        <w:trPr>
          <w:trHeight w:val="387"/>
        </w:trPr>
        <w:tc>
          <w:tcPr>
            <w:tcW w:w="793" w:type="pct"/>
            <w:vMerge/>
            <w:shd w:val="clear" w:color="auto" w:fill="auto"/>
          </w:tcPr>
          <w:p w14:paraId="174D18EA" w14:textId="77777777" w:rsidR="009339C8" w:rsidRPr="000307AD" w:rsidRDefault="009339C8" w:rsidP="006D7D6F">
            <w:pPr>
              <w:spacing w:after="0" w:line="240" w:lineRule="auto"/>
              <w:ind w:left="459" w:hanging="290"/>
              <w:rPr>
                <w:rFonts w:ascii="Arial" w:eastAsia="Times New Roman" w:hAnsi="Arial" w:cs="Arial"/>
                <w:i/>
                <w:sz w:val="20"/>
                <w:szCs w:val="20"/>
                <w:lang w:val="en-US"/>
              </w:rPr>
            </w:pPr>
          </w:p>
        </w:tc>
        <w:tc>
          <w:tcPr>
            <w:tcW w:w="219" w:type="pct"/>
            <w:vMerge w:val="restart"/>
          </w:tcPr>
          <w:p w14:paraId="03C19358" w14:textId="77777777" w:rsidR="009339C8" w:rsidRPr="009B4EAB" w:rsidRDefault="00177CA3" w:rsidP="006D7D6F">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34</w:t>
            </w:r>
          </w:p>
        </w:tc>
        <w:tc>
          <w:tcPr>
            <w:tcW w:w="1378" w:type="pct"/>
            <w:vMerge w:val="restart"/>
            <w:shd w:val="clear" w:color="auto" w:fill="auto"/>
          </w:tcPr>
          <w:p w14:paraId="343E4247" w14:textId="77777777" w:rsidR="009339C8" w:rsidRDefault="009339C8" w:rsidP="006D7D6F">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 xml:space="preserve">Performance assessment tool is developed and utilized by the agency </w:t>
            </w:r>
          </w:p>
          <w:p w14:paraId="5381772E" w14:textId="77777777" w:rsidR="009339C8" w:rsidRPr="0073772A" w:rsidRDefault="009339C8" w:rsidP="006D7D6F">
            <w:pPr>
              <w:spacing w:after="0" w:line="240" w:lineRule="auto"/>
              <w:ind w:left="43"/>
              <w:rPr>
                <w:rFonts w:ascii="Arial" w:eastAsia="Times New Roman" w:hAnsi="Arial" w:cs="Arial"/>
                <w:sz w:val="16"/>
                <w:szCs w:val="16"/>
                <w:lang w:val="en-US"/>
              </w:rPr>
            </w:pPr>
          </w:p>
          <w:p w14:paraId="28C6144D" w14:textId="77777777" w:rsidR="009339C8" w:rsidRDefault="009339C8" w:rsidP="006D7D6F">
            <w:pPr>
              <w:spacing w:after="0" w:line="240" w:lineRule="auto"/>
              <w:ind w:left="43"/>
              <w:rPr>
                <w:rFonts w:ascii="Arial" w:eastAsia="Times New Roman" w:hAnsi="Arial" w:cs="Arial"/>
                <w:sz w:val="18"/>
                <w:szCs w:val="18"/>
                <w:lang w:val="en-US"/>
              </w:rPr>
            </w:pPr>
            <w:r>
              <w:rPr>
                <w:rFonts w:ascii="Arial" w:eastAsia="Times New Roman" w:hAnsi="Arial" w:cs="Arial"/>
                <w:b/>
                <w:sz w:val="16"/>
                <w:szCs w:val="16"/>
                <w:lang w:val="en-US"/>
              </w:rPr>
              <w:t>(For Public SDECs, IPC and IPCR or its equivalent to the LGUs is utilized)</w:t>
            </w:r>
          </w:p>
          <w:p w14:paraId="520599B9" w14:textId="77777777" w:rsidR="009339C8" w:rsidRPr="00D77F99" w:rsidRDefault="009339C8" w:rsidP="006D7D6F">
            <w:pPr>
              <w:spacing w:after="0" w:line="240" w:lineRule="auto"/>
              <w:ind w:left="43"/>
              <w:rPr>
                <w:rFonts w:ascii="Arial" w:eastAsia="Times New Roman" w:hAnsi="Arial" w:cs="Arial"/>
                <w:sz w:val="18"/>
                <w:szCs w:val="18"/>
                <w:lang w:val="en-US"/>
              </w:rPr>
            </w:pPr>
            <w:r w:rsidRPr="00D77F99">
              <w:rPr>
                <w:rFonts w:ascii="Arial" w:eastAsia="Times New Roman" w:hAnsi="Arial" w:cs="Arial"/>
                <w:sz w:val="18"/>
                <w:szCs w:val="18"/>
                <w:lang w:val="en-US"/>
              </w:rPr>
              <w:t>MOV: MOO/Tool for Appraisal</w:t>
            </w:r>
          </w:p>
        </w:tc>
        <w:tc>
          <w:tcPr>
            <w:tcW w:w="231" w:type="pct"/>
            <w:vMerge w:val="restart"/>
            <w:shd w:val="clear" w:color="auto" w:fill="auto"/>
          </w:tcPr>
          <w:p w14:paraId="3BE7408C"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31A41BBE" w14:textId="77777777" w:rsidR="009339C8" w:rsidRPr="009B4EAB"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20</w:t>
            </w:r>
          </w:p>
        </w:tc>
        <w:tc>
          <w:tcPr>
            <w:tcW w:w="1259" w:type="pct"/>
            <w:shd w:val="clear" w:color="auto" w:fill="auto"/>
          </w:tcPr>
          <w:p w14:paraId="7FC91C8A" w14:textId="77777777" w:rsidR="009339C8"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 xml:space="preserve">Staff that exhibits exemplary performance is recognized and given rewards or incentives </w:t>
            </w:r>
          </w:p>
          <w:p w14:paraId="6158D623" w14:textId="77777777" w:rsidR="009339C8" w:rsidRPr="0086494B" w:rsidRDefault="009339C8" w:rsidP="006D7D6F">
            <w:pPr>
              <w:spacing w:after="0" w:line="240" w:lineRule="auto"/>
              <w:jc w:val="both"/>
              <w:rPr>
                <w:rFonts w:ascii="Arial" w:eastAsia="Times New Roman" w:hAnsi="Arial" w:cs="Arial"/>
                <w:sz w:val="16"/>
                <w:szCs w:val="16"/>
                <w:lang w:val="en-US"/>
              </w:rPr>
            </w:pPr>
          </w:p>
          <w:p w14:paraId="281BEE3C" w14:textId="77777777" w:rsidR="009339C8" w:rsidRPr="004C2887" w:rsidRDefault="009339C8" w:rsidP="006D7D6F">
            <w:pPr>
              <w:spacing w:after="0" w:line="240" w:lineRule="auto"/>
              <w:ind w:left="601" w:hanging="567"/>
              <w:rPr>
                <w:rFonts w:ascii="Arial" w:eastAsia="Times New Roman" w:hAnsi="Arial" w:cs="Arial"/>
                <w:color w:val="FF0000"/>
                <w:sz w:val="18"/>
                <w:szCs w:val="18"/>
                <w:lang w:val="en-US"/>
              </w:rPr>
            </w:pPr>
            <w:r w:rsidRPr="00D77F99">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 </w:t>
            </w:r>
            <w:r w:rsidRPr="00D77F99">
              <w:rPr>
                <w:rFonts w:ascii="Arial" w:eastAsia="Times New Roman" w:hAnsi="Arial" w:cs="Arial"/>
                <w:sz w:val="18"/>
                <w:szCs w:val="18"/>
                <w:lang w:val="en-US"/>
              </w:rPr>
              <w:t>Accomplishment</w:t>
            </w:r>
            <w:r>
              <w:rPr>
                <w:rFonts w:ascii="Arial" w:eastAsia="Times New Roman" w:hAnsi="Arial" w:cs="Arial"/>
                <w:sz w:val="18"/>
                <w:szCs w:val="18"/>
                <w:lang w:val="en-US"/>
              </w:rPr>
              <w:t>/Activity</w:t>
            </w:r>
            <w:r w:rsidRPr="00D77F99">
              <w:rPr>
                <w:rFonts w:ascii="Arial" w:eastAsia="Times New Roman" w:hAnsi="Arial" w:cs="Arial"/>
                <w:sz w:val="18"/>
                <w:szCs w:val="18"/>
                <w:lang w:val="en-US"/>
              </w:rPr>
              <w:t xml:space="preserve"> Report</w:t>
            </w:r>
            <w:r>
              <w:rPr>
                <w:rFonts w:ascii="Arial" w:eastAsia="Times New Roman" w:hAnsi="Arial" w:cs="Arial"/>
                <w:sz w:val="18"/>
                <w:szCs w:val="18"/>
                <w:lang w:val="en-US"/>
              </w:rPr>
              <w:t xml:space="preserve"> and</w:t>
            </w:r>
            <w:r w:rsidRPr="00443959">
              <w:rPr>
                <w:rFonts w:ascii="Arial" w:eastAsia="Times New Roman" w:hAnsi="Arial" w:cs="Arial"/>
                <w:sz w:val="18"/>
                <w:szCs w:val="18"/>
                <w:lang w:val="en-US"/>
              </w:rPr>
              <w:t xml:space="preserve"> Photo Documentation</w:t>
            </w:r>
          </w:p>
        </w:tc>
        <w:tc>
          <w:tcPr>
            <w:tcW w:w="264" w:type="pct"/>
            <w:shd w:val="clear" w:color="auto" w:fill="auto"/>
          </w:tcPr>
          <w:p w14:paraId="528F2E64"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59F38DD0"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652D79EF" w14:textId="77777777" w:rsidTr="006B71CA">
        <w:trPr>
          <w:trHeight w:val="387"/>
        </w:trPr>
        <w:tc>
          <w:tcPr>
            <w:tcW w:w="793" w:type="pct"/>
            <w:vMerge/>
            <w:shd w:val="clear" w:color="auto" w:fill="auto"/>
          </w:tcPr>
          <w:p w14:paraId="29AB733B" w14:textId="77777777" w:rsidR="009339C8" w:rsidRPr="000307AD" w:rsidRDefault="009339C8" w:rsidP="006D7D6F">
            <w:pPr>
              <w:spacing w:after="0" w:line="240" w:lineRule="auto"/>
              <w:ind w:left="459" w:hanging="290"/>
              <w:rPr>
                <w:rFonts w:ascii="Arial" w:eastAsia="Times New Roman" w:hAnsi="Arial" w:cs="Arial"/>
                <w:i/>
                <w:sz w:val="20"/>
                <w:szCs w:val="20"/>
                <w:lang w:val="en-US"/>
              </w:rPr>
            </w:pPr>
          </w:p>
        </w:tc>
        <w:tc>
          <w:tcPr>
            <w:tcW w:w="219" w:type="pct"/>
            <w:vMerge/>
          </w:tcPr>
          <w:p w14:paraId="317074FA" w14:textId="77777777" w:rsidR="009339C8" w:rsidRDefault="009339C8" w:rsidP="006D7D6F">
            <w:pPr>
              <w:spacing w:after="0" w:line="240" w:lineRule="auto"/>
              <w:ind w:left="43"/>
              <w:jc w:val="center"/>
              <w:rPr>
                <w:rFonts w:ascii="Arial" w:eastAsia="Times New Roman" w:hAnsi="Arial" w:cs="Arial"/>
                <w:sz w:val="16"/>
                <w:szCs w:val="16"/>
                <w:lang w:val="en-US"/>
              </w:rPr>
            </w:pPr>
          </w:p>
        </w:tc>
        <w:tc>
          <w:tcPr>
            <w:tcW w:w="1378" w:type="pct"/>
            <w:vMerge/>
            <w:shd w:val="clear" w:color="auto" w:fill="auto"/>
          </w:tcPr>
          <w:p w14:paraId="42446CCB" w14:textId="77777777" w:rsidR="009339C8" w:rsidRPr="000307AD" w:rsidRDefault="009339C8" w:rsidP="006D7D6F">
            <w:pPr>
              <w:spacing w:after="0" w:line="240" w:lineRule="auto"/>
              <w:ind w:left="43"/>
              <w:jc w:val="both"/>
              <w:rPr>
                <w:rFonts w:ascii="Arial" w:eastAsia="Times New Roman" w:hAnsi="Arial" w:cs="Arial"/>
                <w:lang w:val="en-US"/>
              </w:rPr>
            </w:pPr>
          </w:p>
        </w:tc>
        <w:tc>
          <w:tcPr>
            <w:tcW w:w="231" w:type="pct"/>
            <w:vMerge/>
            <w:shd w:val="clear" w:color="auto" w:fill="auto"/>
          </w:tcPr>
          <w:p w14:paraId="560E76A5"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03EA7C0D" w14:textId="77777777" w:rsidR="009339C8"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21</w:t>
            </w:r>
          </w:p>
        </w:tc>
        <w:tc>
          <w:tcPr>
            <w:tcW w:w="1259" w:type="pct"/>
            <w:shd w:val="clear" w:color="auto" w:fill="auto"/>
          </w:tcPr>
          <w:p w14:paraId="55A5A59C" w14:textId="77777777" w:rsidR="009339C8" w:rsidRDefault="009339C8" w:rsidP="006D7D6F">
            <w:pPr>
              <w:spacing w:after="0" w:line="240" w:lineRule="auto"/>
              <w:jc w:val="both"/>
              <w:rPr>
                <w:rFonts w:ascii="Arial" w:eastAsia="Times New Roman" w:hAnsi="Arial" w:cs="Arial"/>
                <w:lang w:val="en-US"/>
              </w:rPr>
            </w:pPr>
            <w:r>
              <w:rPr>
                <w:rFonts w:ascii="Arial" w:eastAsia="Times New Roman" w:hAnsi="Arial" w:cs="Arial"/>
                <w:lang w:val="en-US"/>
              </w:rPr>
              <w:t xml:space="preserve">Recognition of </w:t>
            </w:r>
            <w:r w:rsidR="002C1BE1">
              <w:rPr>
                <w:rFonts w:ascii="Arial" w:eastAsia="Times New Roman" w:hAnsi="Arial" w:cs="Arial"/>
                <w:lang w:val="en-US"/>
              </w:rPr>
              <w:t>staff’s</w:t>
            </w:r>
            <w:r>
              <w:rPr>
                <w:rFonts w:ascii="Arial" w:eastAsia="Times New Roman" w:hAnsi="Arial" w:cs="Arial"/>
                <w:lang w:val="en-US"/>
              </w:rPr>
              <w:t xml:space="preserve"> exemplary performance is recorded and with photo-documentation </w:t>
            </w:r>
          </w:p>
          <w:p w14:paraId="4ECF35ED" w14:textId="77777777" w:rsidR="009339C8" w:rsidRPr="004501FF" w:rsidRDefault="009339C8" w:rsidP="006D7D6F">
            <w:pPr>
              <w:spacing w:after="0" w:line="240" w:lineRule="auto"/>
              <w:jc w:val="both"/>
              <w:rPr>
                <w:rFonts w:ascii="Arial" w:eastAsia="Times New Roman" w:hAnsi="Arial" w:cs="Arial"/>
                <w:sz w:val="16"/>
                <w:szCs w:val="16"/>
                <w:lang w:val="en-US"/>
              </w:rPr>
            </w:pPr>
          </w:p>
          <w:p w14:paraId="7E54A048" w14:textId="77777777" w:rsidR="009339C8" w:rsidRPr="00A00D3F" w:rsidRDefault="009339C8" w:rsidP="006D7D6F">
            <w:pPr>
              <w:spacing w:after="0" w:line="240" w:lineRule="auto"/>
              <w:jc w:val="both"/>
              <w:rPr>
                <w:rFonts w:ascii="Arial" w:eastAsia="Times New Roman" w:hAnsi="Arial" w:cs="Arial"/>
                <w:sz w:val="18"/>
                <w:szCs w:val="18"/>
                <w:lang w:val="en-US"/>
              </w:rPr>
            </w:pPr>
            <w:r w:rsidRPr="00A00D3F">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Documented Activity Reports </w:t>
            </w:r>
          </w:p>
        </w:tc>
        <w:tc>
          <w:tcPr>
            <w:tcW w:w="264" w:type="pct"/>
            <w:shd w:val="clear" w:color="auto" w:fill="auto"/>
          </w:tcPr>
          <w:p w14:paraId="0F95EC89"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059FF959"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937C683" w14:textId="77777777" w:rsidTr="006B71CA">
        <w:trPr>
          <w:trHeight w:val="313"/>
        </w:trPr>
        <w:tc>
          <w:tcPr>
            <w:tcW w:w="793" w:type="pct"/>
            <w:vMerge w:val="restart"/>
            <w:shd w:val="clear" w:color="auto" w:fill="auto"/>
          </w:tcPr>
          <w:p w14:paraId="1CABC548" w14:textId="77777777" w:rsidR="009339C8" w:rsidRPr="00CC7BBE" w:rsidRDefault="009339C8" w:rsidP="006D7D6F">
            <w:pPr>
              <w:pStyle w:val="ListParagraph"/>
              <w:numPr>
                <w:ilvl w:val="0"/>
                <w:numId w:val="20"/>
              </w:numPr>
              <w:spacing w:after="0" w:line="240" w:lineRule="auto"/>
              <w:ind w:left="459" w:hanging="290"/>
              <w:rPr>
                <w:rFonts w:ascii="Arial" w:hAnsi="Arial" w:cs="Arial"/>
                <w:i/>
                <w:sz w:val="20"/>
                <w:szCs w:val="20"/>
                <w:lang w:val="en-US"/>
              </w:rPr>
            </w:pPr>
            <w:r w:rsidRPr="008630BF">
              <w:rPr>
                <w:rFonts w:ascii="Arial" w:hAnsi="Arial" w:cs="Arial"/>
                <w:lang w:val="en-US"/>
              </w:rPr>
              <w:t xml:space="preserve">Volunteer </w:t>
            </w:r>
            <w:r>
              <w:rPr>
                <w:rFonts w:ascii="Arial" w:hAnsi="Arial" w:cs="Arial"/>
                <w:lang w:val="en-US"/>
              </w:rPr>
              <w:t xml:space="preserve">and Internship </w:t>
            </w:r>
            <w:r w:rsidRPr="008630BF">
              <w:rPr>
                <w:rFonts w:ascii="Arial" w:hAnsi="Arial" w:cs="Arial"/>
                <w:lang w:val="en-US"/>
              </w:rPr>
              <w:t xml:space="preserve">Management </w:t>
            </w:r>
            <w:r>
              <w:rPr>
                <w:rFonts w:ascii="Arial" w:hAnsi="Arial" w:cs="Arial"/>
                <w:lang w:val="en-US"/>
              </w:rPr>
              <w:t xml:space="preserve">Program </w:t>
            </w:r>
          </w:p>
          <w:p w14:paraId="04BC0D83" w14:textId="77777777" w:rsidR="009339C8" w:rsidRDefault="009339C8" w:rsidP="006D7D6F">
            <w:pPr>
              <w:spacing w:after="0" w:line="240" w:lineRule="auto"/>
              <w:rPr>
                <w:rFonts w:ascii="Arial" w:hAnsi="Arial" w:cs="Arial"/>
                <w:i/>
                <w:sz w:val="20"/>
                <w:szCs w:val="20"/>
                <w:lang w:val="en-US"/>
              </w:rPr>
            </w:pPr>
          </w:p>
          <w:p w14:paraId="3D5F1077" w14:textId="77777777" w:rsidR="009339C8" w:rsidRDefault="009339C8" w:rsidP="006D7D6F">
            <w:pPr>
              <w:spacing w:after="0" w:line="240" w:lineRule="auto"/>
              <w:rPr>
                <w:rFonts w:ascii="Arial" w:hAnsi="Arial" w:cs="Arial"/>
                <w:i/>
                <w:sz w:val="20"/>
                <w:szCs w:val="20"/>
                <w:lang w:val="en-US"/>
              </w:rPr>
            </w:pPr>
          </w:p>
          <w:p w14:paraId="03076FB7" w14:textId="77777777" w:rsidR="009339C8" w:rsidRDefault="009339C8" w:rsidP="006D7D6F">
            <w:pPr>
              <w:spacing w:after="0" w:line="240" w:lineRule="auto"/>
              <w:rPr>
                <w:rFonts w:ascii="Arial" w:hAnsi="Arial" w:cs="Arial"/>
                <w:i/>
                <w:sz w:val="20"/>
                <w:szCs w:val="20"/>
                <w:lang w:val="en-US"/>
              </w:rPr>
            </w:pPr>
          </w:p>
          <w:p w14:paraId="4F5561B9" w14:textId="77777777" w:rsidR="009339C8" w:rsidRDefault="009339C8" w:rsidP="006D7D6F">
            <w:pPr>
              <w:spacing w:after="0" w:line="240" w:lineRule="auto"/>
              <w:rPr>
                <w:rFonts w:ascii="Arial" w:hAnsi="Arial" w:cs="Arial"/>
                <w:i/>
                <w:sz w:val="20"/>
                <w:szCs w:val="20"/>
                <w:lang w:val="en-US"/>
              </w:rPr>
            </w:pPr>
          </w:p>
          <w:p w14:paraId="1992D06D" w14:textId="77777777" w:rsidR="009339C8" w:rsidRDefault="009339C8" w:rsidP="006D7D6F">
            <w:pPr>
              <w:spacing w:after="0" w:line="240" w:lineRule="auto"/>
              <w:rPr>
                <w:rFonts w:ascii="Arial" w:hAnsi="Arial" w:cs="Arial"/>
                <w:i/>
                <w:sz w:val="20"/>
                <w:szCs w:val="20"/>
                <w:lang w:val="en-US"/>
              </w:rPr>
            </w:pPr>
          </w:p>
          <w:p w14:paraId="3052A464" w14:textId="77777777" w:rsidR="009339C8" w:rsidRDefault="009339C8" w:rsidP="006D7D6F">
            <w:pPr>
              <w:spacing w:after="0" w:line="240" w:lineRule="auto"/>
              <w:rPr>
                <w:rFonts w:ascii="Arial" w:hAnsi="Arial" w:cs="Arial"/>
                <w:i/>
                <w:sz w:val="20"/>
                <w:szCs w:val="20"/>
                <w:lang w:val="en-US"/>
              </w:rPr>
            </w:pPr>
          </w:p>
          <w:p w14:paraId="6D794C0B" w14:textId="77777777" w:rsidR="009339C8" w:rsidRDefault="009339C8" w:rsidP="006D7D6F">
            <w:pPr>
              <w:spacing w:after="0" w:line="240" w:lineRule="auto"/>
              <w:rPr>
                <w:rFonts w:ascii="Arial" w:hAnsi="Arial" w:cs="Arial"/>
                <w:i/>
                <w:sz w:val="20"/>
                <w:szCs w:val="20"/>
                <w:lang w:val="en-US"/>
              </w:rPr>
            </w:pPr>
          </w:p>
          <w:p w14:paraId="61673948" w14:textId="77777777" w:rsidR="009339C8" w:rsidRDefault="009339C8" w:rsidP="006D7D6F">
            <w:pPr>
              <w:spacing w:after="0" w:line="240" w:lineRule="auto"/>
              <w:rPr>
                <w:rFonts w:ascii="Arial" w:hAnsi="Arial" w:cs="Arial"/>
                <w:i/>
                <w:sz w:val="20"/>
                <w:szCs w:val="20"/>
                <w:lang w:val="en-US"/>
              </w:rPr>
            </w:pPr>
          </w:p>
          <w:p w14:paraId="500D5F97" w14:textId="77777777" w:rsidR="009339C8" w:rsidRDefault="009339C8" w:rsidP="006D7D6F">
            <w:pPr>
              <w:spacing w:after="0" w:line="240" w:lineRule="auto"/>
              <w:rPr>
                <w:rFonts w:ascii="Arial" w:hAnsi="Arial" w:cs="Arial"/>
                <w:i/>
                <w:sz w:val="20"/>
                <w:szCs w:val="20"/>
                <w:lang w:val="en-US"/>
              </w:rPr>
            </w:pPr>
          </w:p>
          <w:p w14:paraId="2C18F4EE" w14:textId="77777777" w:rsidR="009339C8" w:rsidRDefault="009339C8" w:rsidP="006D7D6F">
            <w:pPr>
              <w:spacing w:after="0" w:line="240" w:lineRule="auto"/>
              <w:rPr>
                <w:rFonts w:ascii="Arial" w:hAnsi="Arial" w:cs="Arial"/>
                <w:i/>
                <w:sz w:val="20"/>
                <w:szCs w:val="20"/>
                <w:lang w:val="en-US"/>
              </w:rPr>
            </w:pPr>
          </w:p>
          <w:p w14:paraId="54791677" w14:textId="77777777" w:rsidR="009339C8" w:rsidRDefault="009339C8" w:rsidP="006D7D6F">
            <w:pPr>
              <w:spacing w:after="0" w:line="240" w:lineRule="auto"/>
              <w:rPr>
                <w:rFonts w:ascii="Arial" w:hAnsi="Arial" w:cs="Arial"/>
                <w:i/>
                <w:sz w:val="20"/>
                <w:szCs w:val="20"/>
                <w:lang w:val="en-US"/>
              </w:rPr>
            </w:pPr>
          </w:p>
          <w:p w14:paraId="445FC26D" w14:textId="77777777" w:rsidR="009339C8" w:rsidRDefault="009339C8" w:rsidP="006D7D6F">
            <w:pPr>
              <w:spacing w:after="0" w:line="240" w:lineRule="auto"/>
              <w:rPr>
                <w:rFonts w:ascii="Arial" w:hAnsi="Arial" w:cs="Arial"/>
                <w:i/>
                <w:sz w:val="20"/>
                <w:szCs w:val="20"/>
                <w:lang w:val="en-US"/>
              </w:rPr>
            </w:pPr>
          </w:p>
          <w:p w14:paraId="28B2985B" w14:textId="77777777" w:rsidR="009339C8" w:rsidRDefault="009339C8" w:rsidP="006D7D6F">
            <w:pPr>
              <w:spacing w:after="0" w:line="240" w:lineRule="auto"/>
              <w:rPr>
                <w:rFonts w:ascii="Arial" w:hAnsi="Arial" w:cs="Arial"/>
                <w:i/>
                <w:sz w:val="20"/>
                <w:szCs w:val="20"/>
                <w:lang w:val="en-US"/>
              </w:rPr>
            </w:pPr>
          </w:p>
          <w:p w14:paraId="668B9CD8" w14:textId="77777777" w:rsidR="009339C8" w:rsidRDefault="009339C8" w:rsidP="006D7D6F">
            <w:pPr>
              <w:spacing w:after="0" w:line="240" w:lineRule="auto"/>
              <w:rPr>
                <w:rFonts w:ascii="Arial" w:hAnsi="Arial" w:cs="Arial"/>
                <w:i/>
                <w:sz w:val="20"/>
                <w:szCs w:val="20"/>
                <w:lang w:val="en-US"/>
              </w:rPr>
            </w:pPr>
          </w:p>
          <w:p w14:paraId="150CF6BE" w14:textId="77777777" w:rsidR="009339C8" w:rsidRDefault="009339C8" w:rsidP="006D7D6F">
            <w:pPr>
              <w:spacing w:after="0" w:line="240" w:lineRule="auto"/>
              <w:rPr>
                <w:rFonts w:ascii="Arial" w:hAnsi="Arial" w:cs="Arial"/>
                <w:i/>
                <w:sz w:val="20"/>
                <w:szCs w:val="20"/>
                <w:lang w:val="en-US"/>
              </w:rPr>
            </w:pPr>
          </w:p>
          <w:p w14:paraId="2D629C8F" w14:textId="77777777" w:rsidR="009339C8" w:rsidRDefault="009339C8" w:rsidP="006D7D6F">
            <w:pPr>
              <w:spacing w:after="0" w:line="240" w:lineRule="auto"/>
              <w:rPr>
                <w:rFonts w:ascii="Arial" w:hAnsi="Arial" w:cs="Arial"/>
                <w:i/>
                <w:sz w:val="20"/>
                <w:szCs w:val="20"/>
                <w:lang w:val="en-US"/>
              </w:rPr>
            </w:pPr>
          </w:p>
          <w:p w14:paraId="3B1CE301" w14:textId="77777777" w:rsidR="009339C8" w:rsidRDefault="009339C8" w:rsidP="006D7D6F">
            <w:pPr>
              <w:spacing w:after="0" w:line="240" w:lineRule="auto"/>
              <w:rPr>
                <w:rFonts w:ascii="Arial" w:hAnsi="Arial" w:cs="Arial"/>
                <w:i/>
                <w:sz w:val="20"/>
                <w:szCs w:val="20"/>
                <w:lang w:val="en-US"/>
              </w:rPr>
            </w:pPr>
          </w:p>
          <w:p w14:paraId="5E3D7B06" w14:textId="77777777" w:rsidR="009339C8" w:rsidRDefault="009339C8" w:rsidP="006D7D6F">
            <w:pPr>
              <w:spacing w:after="0" w:line="240" w:lineRule="auto"/>
              <w:rPr>
                <w:rFonts w:ascii="Arial" w:hAnsi="Arial" w:cs="Arial"/>
                <w:i/>
                <w:sz w:val="20"/>
                <w:szCs w:val="20"/>
                <w:lang w:val="en-US"/>
              </w:rPr>
            </w:pPr>
          </w:p>
          <w:p w14:paraId="77A570F7" w14:textId="77777777" w:rsidR="009339C8" w:rsidRDefault="009339C8" w:rsidP="006D7D6F">
            <w:pPr>
              <w:spacing w:after="0" w:line="240" w:lineRule="auto"/>
              <w:rPr>
                <w:rFonts w:ascii="Arial" w:hAnsi="Arial" w:cs="Arial"/>
                <w:i/>
                <w:sz w:val="20"/>
                <w:szCs w:val="20"/>
                <w:lang w:val="en-US"/>
              </w:rPr>
            </w:pPr>
          </w:p>
          <w:p w14:paraId="20EBA121" w14:textId="77777777" w:rsidR="009339C8" w:rsidRDefault="009339C8" w:rsidP="006D7D6F">
            <w:pPr>
              <w:spacing w:after="0" w:line="240" w:lineRule="auto"/>
              <w:rPr>
                <w:rFonts w:ascii="Arial" w:hAnsi="Arial" w:cs="Arial"/>
                <w:i/>
                <w:sz w:val="20"/>
                <w:szCs w:val="20"/>
                <w:lang w:val="en-US"/>
              </w:rPr>
            </w:pPr>
          </w:p>
          <w:p w14:paraId="0A9129F6" w14:textId="77777777" w:rsidR="009339C8" w:rsidRDefault="009339C8" w:rsidP="006D7D6F">
            <w:pPr>
              <w:spacing w:after="0" w:line="240" w:lineRule="auto"/>
              <w:rPr>
                <w:rFonts w:ascii="Arial" w:hAnsi="Arial" w:cs="Arial"/>
                <w:i/>
                <w:sz w:val="20"/>
                <w:szCs w:val="20"/>
                <w:lang w:val="en-US"/>
              </w:rPr>
            </w:pPr>
          </w:p>
          <w:p w14:paraId="7E0373F7" w14:textId="77777777" w:rsidR="009339C8" w:rsidRDefault="009339C8" w:rsidP="006D7D6F">
            <w:pPr>
              <w:spacing w:after="0" w:line="240" w:lineRule="auto"/>
              <w:rPr>
                <w:rFonts w:ascii="Arial" w:hAnsi="Arial" w:cs="Arial"/>
                <w:i/>
                <w:sz w:val="20"/>
                <w:szCs w:val="20"/>
                <w:lang w:val="en-US"/>
              </w:rPr>
            </w:pPr>
          </w:p>
          <w:p w14:paraId="6584D45F" w14:textId="77777777" w:rsidR="009339C8" w:rsidRDefault="009339C8" w:rsidP="006D7D6F">
            <w:pPr>
              <w:spacing w:after="0" w:line="240" w:lineRule="auto"/>
              <w:rPr>
                <w:rFonts w:ascii="Arial" w:hAnsi="Arial" w:cs="Arial"/>
                <w:i/>
                <w:sz w:val="20"/>
                <w:szCs w:val="20"/>
                <w:lang w:val="en-US"/>
              </w:rPr>
            </w:pPr>
          </w:p>
          <w:p w14:paraId="33D43447" w14:textId="77777777" w:rsidR="009339C8" w:rsidRDefault="009339C8" w:rsidP="006D7D6F">
            <w:pPr>
              <w:spacing w:after="0" w:line="240" w:lineRule="auto"/>
              <w:rPr>
                <w:rFonts w:ascii="Arial" w:hAnsi="Arial" w:cs="Arial"/>
                <w:i/>
                <w:sz w:val="20"/>
                <w:szCs w:val="20"/>
                <w:lang w:val="en-US"/>
              </w:rPr>
            </w:pPr>
          </w:p>
          <w:p w14:paraId="6EE6539E" w14:textId="77777777" w:rsidR="009339C8" w:rsidRDefault="009339C8" w:rsidP="006D7D6F">
            <w:pPr>
              <w:spacing w:after="0" w:line="240" w:lineRule="auto"/>
              <w:rPr>
                <w:rFonts w:ascii="Arial" w:hAnsi="Arial" w:cs="Arial"/>
                <w:i/>
                <w:sz w:val="20"/>
                <w:szCs w:val="20"/>
                <w:lang w:val="en-US"/>
              </w:rPr>
            </w:pPr>
          </w:p>
          <w:p w14:paraId="1522CDB6" w14:textId="77777777" w:rsidR="009339C8" w:rsidRDefault="009339C8" w:rsidP="006D7D6F">
            <w:pPr>
              <w:spacing w:after="0" w:line="240" w:lineRule="auto"/>
              <w:rPr>
                <w:rFonts w:ascii="Arial" w:hAnsi="Arial" w:cs="Arial"/>
                <w:i/>
                <w:sz w:val="20"/>
                <w:szCs w:val="20"/>
                <w:lang w:val="en-US"/>
              </w:rPr>
            </w:pPr>
          </w:p>
          <w:p w14:paraId="733A7596" w14:textId="77777777" w:rsidR="009339C8" w:rsidRDefault="009339C8" w:rsidP="006D7D6F">
            <w:pPr>
              <w:spacing w:after="0" w:line="240" w:lineRule="auto"/>
              <w:rPr>
                <w:rFonts w:ascii="Arial" w:hAnsi="Arial" w:cs="Arial"/>
                <w:i/>
                <w:sz w:val="20"/>
                <w:szCs w:val="20"/>
                <w:lang w:val="en-US"/>
              </w:rPr>
            </w:pPr>
          </w:p>
          <w:p w14:paraId="24BDFDB8" w14:textId="77777777" w:rsidR="009339C8" w:rsidRDefault="009339C8" w:rsidP="006D7D6F">
            <w:pPr>
              <w:spacing w:after="0" w:line="240" w:lineRule="auto"/>
              <w:rPr>
                <w:rFonts w:ascii="Arial" w:hAnsi="Arial" w:cs="Arial"/>
                <w:i/>
                <w:sz w:val="20"/>
                <w:szCs w:val="20"/>
                <w:lang w:val="en-US"/>
              </w:rPr>
            </w:pPr>
          </w:p>
          <w:p w14:paraId="27BB49FF" w14:textId="77777777" w:rsidR="009339C8" w:rsidRDefault="009339C8" w:rsidP="006D7D6F">
            <w:pPr>
              <w:spacing w:after="0" w:line="240" w:lineRule="auto"/>
              <w:rPr>
                <w:rFonts w:ascii="Arial" w:hAnsi="Arial" w:cs="Arial"/>
                <w:i/>
                <w:sz w:val="20"/>
                <w:szCs w:val="20"/>
                <w:lang w:val="en-US"/>
              </w:rPr>
            </w:pPr>
          </w:p>
          <w:p w14:paraId="5712806B" w14:textId="77777777" w:rsidR="009339C8" w:rsidRPr="00CC7BBE" w:rsidRDefault="009339C8" w:rsidP="006D7D6F">
            <w:pPr>
              <w:spacing w:after="0" w:line="240" w:lineRule="auto"/>
              <w:rPr>
                <w:rFonts w:ascii="Arial" w:hAnsi="Arial" w:cs="Arial"/>
                <w:i/>
                <w:sz w:val="20"/>
                <w:szCs w:val="20"/>
                <w:lang w:val="en-US"/>
              </w:rPr>
            </w:pPr>
          </w:p>
        </w:tc>
        <w:tc>
          <w:tcPr>
            <w:tcW w:w="219" w:type="pct"/>
          </w:tcPr>
          <w:p w14:paraId="7BD57F54" w14:textId="77777777" w:rsidR="009339C8" w:rsidRPr="009B4EAB" w:rsidRDefault="00177CA3" w:rsidP="006D7D6F">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lastRenderedPageBreak/>
              <w:t>35</w:t>
            </w:r>
          </w:p>
        </w:tc>
        <w:tc>
          <w:tcPr>
            <w:tcW w:w="1378" w:type="pct"/>
            <w:shd w:val="clear" w:color="auto" w:fill="auto"/>
          </w:tcPr>
          <w:p w14:paraId="4882C063" w14:textId="77777777" w:rsidR="009339C8" w:rsidRDefault="009339C8" w:rsidP="006D7D6F">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There are written policies on the recruitment of volunteers</w:t>
            </w:r>
            <w:r>
              <w:rPr>
                <w:rFonts w:ascii="Arial" w:eastAsia="Times New Roman" w:hAnsi="Arial" w:cs="Arial"/>
                <w:lang w:val="en-US"/>
              </w:rPr>
              <w:t xml:space="preserve"> including on-the-job trainees and student interns</w:t>
            </w:r>
            <w:r w:rsidRPr="000307AD">
              <w:rPr>
                <w:rFonts w:ascii="Arial" w:eastAsia="Times New Roman" w:hAnsi="Arial" w:cs="Arial"/>
                <w:lang w:val="en-US"/>
              </w:rPr>
              <w:t xml:space="preserve"> </w:t>
            </w:r>
          </w:p>
          <w:p w14:paraId="5B1B6E01" w14:textId="77777777" w:rsidR="009339C8" w:rsidRPr="00B42FC6" w:rsidRDefault="009339C8" w:rsidP="006D7D6F">
            <w:pPr>
              <w:spacing w:after="0" w:line="240" w:lineRule="auto"/>
              <w:ind w:left="43"/>
              <w:rPr>
                <w:rFonts w:ascii="Arial" w:eastAsia="Times New Roman" w:hAnsi="Arial" w:cs="Arial"/>
                <w:sz w:val="16"/>
                <w:szCs w:val="16"/>
                <w:lang w:val="en-US"/>
              </w:rPr>
            </w:pPr>
          </w:p>
          <w:p w14:paraId="4658069D" w14:textId="77777777" w:rsidR="009339C8" w:rsidRPr="00D77F99" w:rsidRDefault="009339C8" w:rsidP="006D7D6F">
            <w:pPr>
              <w:spacing w:after="0" w:line="240" w:lineRule="auto"/>
              <w:ind w:left="43"/>
              <w:rPr>
                <w:rFonts w:ascii="Arial" w:eastAsia="Times New Roman" w:hAnsi="Arial" w:cs="Arial"/>
                <w:sz w:val="18"/>
                <w:szCs w:val="18"/>
                <w:lang w:val="en-US"/>
              </w:rPr>
            </w:pPr>
            <w:r w:rsidRPr="00D77F99">
              <w:rPr>
                <w:rFonts w:ascii="Arial" w:eastAsia="Times New Roman" w:hAnsi="Arial" w:cs="Arial"/>
                <w:sz w:val="18"/>
                <w:szCs w:val="18"/>
                <w:lang w:val="en-US"/>
              </w:rPr>
              <w:t xml:space="preserve">MOV: </w:t>
            </w:r>
            <w:r>
              <w:rPr>
                <w:rFonts w:ascii="Arial" w:eastAsia="Times New Roman" w:hAnsi="Arial" w:cs="Arial"/>
                <w:sz w:val="18"/>
                <w:szCs w:val="18"/>
                <w:lang w:val="en-US"/>
              </w:rPr>
              <w:t>Volunteer Management Policies/MOO</w:t>
            </w:r>
          </w:p>
        </w:tc>
        <w:tc>
          <w:tcPr>
            <w:tcW w:w="231" w:type="pct"/>
            <w:shd w:val="clear" w:color="auto" w:fill="auto"/>
          </w:tcPr>
          <w:p w14:paraId="3A027E3E"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0CB1D5C3" w14:textId="77777777" w:rsidR="009339C8" w:rsidRPr="009B4EAB"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22</w:t>
            </w:r>
          </w:p>
        </w:tc>
        <w:tc>
          <w:tcPr>
            <w:tcW w:w="1259" w:type="pct"/>
          </w:tcPr>
          <w:p w14:paraId="1D624706" w14:textId="77777777" w:rsidR="009339C8" w:rsidRPr="00E91CA7" w:rsidRDefault="009339C8" w:rsidP="006D7D6F">
            <w:pPr>
              <w:spacing w:after="0" w:line="240" w:lineRule="auto"/>
              <w:rPr>
                <w:rFonts w:ascii="Arial" w:eastAsia="Times New Roman" w:hAnsi="Arial" w:cs="Arial"/>
                <w:bCs/>
                <w:lang w:val="en-US"/>
              </w:rPr>
            </w:pPr>
            <w:r w:rsidRPr="00E91CA7">
              <w:rPr>
                <w:rFonts w:ascii="Arial" w:eastAsia="Times New Roman" w:hAnsi="Arial" w:cs="Arial"/>
                <w:bCs/>
                <w:lang w:val="en-US"/>
              </w:rPr>
              <w:t xml:space="preserve">Policies on volunteers are disseminated </w:t>
            </w:r>
          </w:p>
          <w:p w14:paraId="5E4B78F6" w14:textId="77777777" w:rsidR="009339C8" w:rsidRDefault="009339C8" w:rsidP="006D7D6F">
            <w:pPr>
              <w:spacing w:after="0" w:line="240" w:lineRule="auto"/>
              <w:rPr>
                <w:rFonts w:ascii="Arial" w:eastAsia="Times New Roman" w:hAnsi="Arial" w:cs="Arial"/>
                <w:bCs/>
                <w:sz w:val="16"/>
                <w:szCs w:val="16"/>
                <w:lang w:val="en-US"/>
              </w:rPr>
            </w:pPr>
          </w:p>
          <w:p w14:paraId="106C4FA9" w14:textId="77777777" w:rsidR="009339C8" w:rsidRDefault="009339C8" w:rsidP="006D7D6F">
            <w:pPr>
              <w:spacing w:after="0" w:line="240" w:lineRule="auto"/>
              <w:rPr>
                <w:rFonts w:ascii="Arial" w:eastAsia="Times New Roman" w:hAnsi="Arial" w:cs="Arial"/>
                <w:bCs/>
                <w:sz w:val="18"/>
                <w:szCs w:val="18"/>
                <w:lang w:val="en-US"/>
              </w:rPr>
            </w:pPr>
          </w:p>
          <w:p w14:paraId="2638B527" w14:textId="77777777" w:rsidR="009339C8" w:rsidRDefault="009339C8" w:rsidP="006D7D6F">
            <w:pPr>
              <w:spacing w:after="0" w:line="240" w:lineRule="auto"/>
              <w:rPr>
                <w:rFonts w:ascii="Arial" w:eastAsia="Times New Roman" w:hAnsi="Arial" w:cs="Arial"/>
                <w:bCs/>
                <w:sz w:val="18"/>
                <w:szCs w:val="18"/>
                <w:lang w:val="en-US"/>
              </w:rPr>
            </w:pPr>
          </w:p>
          <w:p w14:paraId="688A59D4" w14:textId="77777777" w:rsidR="009339C8" w:rsidRPr="00E91CA7" w:rsidRDefault="009339C8" w:rsidP="006D7D6F">
            <w:pPr>
              <w:spacing w:after="0" w:line="240" w:lineRule="auto"/>
              <w:rPr>
                <w:rFonts w:ascii="Arial" w:eastAsia="Times New Roman" w:hAnsi="Arial" w:cs="Arial"/>
                <w:bCs/>
                <w:sz w:val="18"/>
                <w:szCs w:val="18"/>
                <w:lang w:val="en-US"/>
              </w:rPr>
            </w:pPr>
            <w:r w:rsidRPr="00E91CA7">
              <w:rPr>
                <w:rFonts w:ascii="Arial" w:eastAsia="Times New Roman" w:hAnsi="Arial" w:cs="Arial"/>
                <w:bCs/>
                <w:sz w:val="18"/>
                <w:szCs w:val="18"/>
                <w:lang w:val="en-US"/>
              </w:rPr>
              <w:t xml:space="preserve">MOV: Commitment Form </w:t>
            </w:r>
          </w:p>
        </w:tc>
        <w:tc>
          <w:tcPr>
            <w:tcW w:w="264" w:type="pct"/>
            <w:shd w:val="clear" w:color="auto" w:fill="auto"/>
          </w:tcPr>
          <w:p w14:paraId="1EA510DB"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3D84582F"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6BFE7C86" w14:textId="77777777" w:rsidTr="006B71CA">
        <w:trPr>
          <w:trHeight w:val="1767"/>
        </w:trPr>
        <w:tc>
          <w:tcPr>
            <w:tcW w:w="793" w:type="pct"/>
            <w:vMerge/>
            <w:shd w:val="clear" w:color="auto" w:fill="auto"/>
          </w:tcPr>
          <w:p w14:paraId="0BC7555A" w14:textId="77777777" w:rsidR="009339C8" w:rsidRPr="000307AD" w:rsidRDefault="009339C8" w:rsidP="006D7D6F">
            <w:pPr>
              <w:spacing w:after="0" w:line="240" w:lineRule="auto"/>
              <w:ind w:left="459" w:hanging="290"/>
              <w:rPr>
                <w:rFonts w:ascii="Arial" w:eastAsia="Times New Roman" w:hAnsi="Arial" w:cs="Arial"/>
                <w:i/>
                <w:sz w:val="20"/>
                <w:szCs w:val="20"/>
                <w:lang w:val="en-US"/>
              </w:rPr>
            </w:pPr>
          </w:p>
        </w:tc>
        <w:tc>
          <w:tcPr>
            <w:tcW w:w="219" w:type="pct"/>
          </w:tcPr>
          <w:p w14:paraId="7922154A" w14:textId="77777777" w:rsidR="009339C8" w:rsidRPr="009B4EAB" w:rsidRDefault="00177CA3" w:rsidP="006D7D6F">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36</w:t>
            </w:r>
          </w:p>
        </w:tc>
        <w:tc>
          <w:tcPr>
            <w:tcW w:w="1378" w:type="pct"/>
            <w:shd w:val="clear" w:color="auto" w:fill="auto"/>
          </w:tcPr>
          <w:p w14:paraId="2B97AF8B" w14:textId="77777777" w:rsidR="009339C8" w:rsidRDefault="009339C8" w:rsidP="006D7D6F">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 xml:space="preserve">Criteria for selection and placement, task and responsibilities, training and development, monitoring and evaluation of performance </w:t>
            </w:r>
            <w:r>
              <w:rPr>
                <w:rFonts w:ascii="Arial" w:eastAsia="Times New Roman" w:hAnsi="Arial" w:cs="Arial"/>
                <w:lang w:val="en-US"/>
              </w:rPr>
              <w:t xml:space="preserve">of volunteers i.e. student interns, </w:t>
            </w:r>
            <w:proofErr w:type="spellStart"/>
            <w:r>
              <w:rPr>
                <w:rFonts w:ascii="Arial" w:eastAsia="Times New Roman" w:hAnsi="Arial" w:cs="Arial"/>
                <w:lang w:val="en-US"/>
              </w:rPr>
              <w:t>practicumers</w:t>
            </w:r>
            <w:proofErr w:type="spellEnd"/>
            <w:r>
              <w:rPr>
                <w:rFonts w:ascii="Arial" w:eastAsia="Times New Roman" w:hAnsi="Arial" w:cs="Arial"/>
                <w:lang w:val="en-US"/>
              </w:rPr>
              <w:t xml:space="preserve"> and on-the-job trainees (OJT) </w:t>
            </w:r>
            <w:r w:rsidRPr="000307AD">
              <w:rPr>
                <w:rFonts w:ascii="Arial" w:eastAsia="Times New Roman" w:hAnsi="Arial" w:cs="Arial"/>
                <w:lang w:val="en-US"/>
              </w:rPr>
              <w:t>are in place</w:t>
            </w:r>
          </w:p>
          <w:p w14:paraId="7536447B" w14:textId="77777777" w:rsidR="009339C8" w:rsidRPr="00B42FC6" w:rsidRDefault="009339C8" w:rsidP="006D7D6F">
            <w:pPr>
              <w:spacing w:after="0" w:line="240" w:lineRule="auto"/>
              <w:ind w:left="43"/>
              <w:rPr>
                <w:rFonts w:ascii="Arial" w:eastAsia="Times New Roman" w:hAnsi="Arial" w:cs="Arial"/>
                <w:sz w:val="16"/>
                <w:szCs w:val="16"/>
                <w:lang w:val="en-US"/>
              </w:rPr>
            </w:pPr>
          </w:p>
          <w:p w14:paraId="3DEE0C7C" w14:textId="77777777" w:rsidR="009339C8" w:rsidRPr="00D77F99" w:rsidRDefault="009339C8" w:rsidP="006D7D6F">
            <w:pPr>
              <w:spacing w:after="0" w:line="240" w:lineRule="auto"/>
              <w:ind w:left="43"/>
              <w:rPr>
                <w:rFonts w:ascii="Arial" w:eastAsia="Times New Roman" w:hAnsi="Arial" w:cs="Arial"/>
                <w:sz w:val="18"/>
                <w:szCs w:val="18"/>
                <w:lang w:val="en-US"/>
              </w:rPr>
            </w:pPr>
            <w:r w:rsidRPr="00D77F99">
              <w:rPr>
                <w:rFonts w:ascii="Arial" w:eastAsia="Times New Roman" w:hAnsi="Arial" w:cs="Arial"/>
                <w:sz w:val="18"/>
                <w:szCs w:val="18"/>
                <w:lang w:val="en-US"/>
              </w:rPr>
              <w:t>MOV: MOO</w:t>
            </w:r>
            <w:r>
              <w:rPr>
                <w:rFonts w:ascii="Arial" w:eastAsia="Times New Roman" w:hAnsi="Arial" w:cs="Arial"/>
                <w:sz w:val="18"/>
                <w:szCs w:val="18"/>
                <w:lang w:val="en-US"/>
              </w:rPr>
              <w:t xml:space="preserve">/Volunteer Management Policies </w:t>
            </w:r>
          </w:p>
        </w:tc>
        <w:tc>
          <w:tcPr>
            <w:tcW w:w="231" w:type="pct"/>
            <w:shd w:val="clear" w:color="auto" w:fill="auto"/>
          </w:tcPr>
          <w:p w14:paraId="7061B6CD"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6FAEDACB" w14:textId="77777777" w:rsidR="009339C8" w:rsidRPr="009B4EAB" w:rsidRDefault="009339C8" w:rsidP="006D7D6F">
            <w:pPr>
              <w:spacing w:after="0" w:line="240" w:lineRule="auto"/>
              <w:jc w:val="both"/>
              <w:rPr>
                <w:rFonts w:ascii="Arial" w:eastAsia="Times New Roman" w:hAnsi="Arial" w:cs="Arial"/>
                <w:sz w:val="16"/>
                <w:szCs w:val="16"/>
                <w:lang w:val="en-US"/>
              </w:rPr>
            </w:pPr>
          </w:p>
        </w:tc>
        <w:tc>
          <w:tcPr>
            <w:tcW w:w="1259" w:type="pct"/>
          </w:tcPr>
          <w:p w14:paraId="220C958F"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264" w:type="pct"/>
            <w:shd w:val="clear" w:color="auto" w:fill="auto"/>
          </w:tcPr>
          <w:p w14:paraId="57D25382"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3ADA83C9"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5176255D" w14:textId="77777777" w:rsidTr="006B71CA">
        <w:trPr>
          <w:trHeight w:val="387"/>
        </w:trPr>
        <w:tc>
          <w:tcPr>
            <w:tcW w:w="793" w:type="pct"/>
            <w:vMerge/>
            <w:shd w:val="clear" w:color="auto" w:fill="auto"/>
          </w:tcPr>
          <w:p w14:paraId="1CFC1DF6" w14:textId="77777777" w:rsidR="009339C8" w:rsidRPr="000307AD" w:rsidRDefault="009339C8" w:rsidP="006D7D6F">
            <w:pPr>
              <w:spacing w:after="0" w:line="240" w:lineRule="auto"/>
              <w:ind w:left="459" w:hanging="290"/>
              <w:rPr>
                <w:rFonts w:ascii="Arial" w:eastAsia="Times New Roman" w:hAnsi="Arial" w:cs="Arial"/>
                <w:i/>
                <w:sz w:val="20"/>
                <w:szCs w:val="20"/>
                <w:lang w:val="en-US"/>
              </w:rPr>
            </w:pPr>
          </w:p>
        </w:tc>
        <w:tc>
          <w:tcPr>
            <w:tcW w:w="219" w:type="pct"/>
          </w:tcPr>
          <w:p w14:paraId="0F1634D2" w14:textId="77777777" w:rsidR="009339C8" w:rsidRPr="009B4EAB" w:rsidRDefault="00177CA3" w:rsidP="006D7D6F">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37</w:t>
            </w:r>
          </w:p>
        </w:tc>
        <w:tc>
          <w:tcPr>
            <w:tcW w:w="1378" w:type="pct"/>
            <w:shd w:val="clear" w:color="auto" w:fill="auto"/>
          </w:tcPr>
          <w:p w14:paraId="61F51695" w14:textId="77777777" w:rsidR="009339C8" w:rsidRDefault="009339C8" w:rsidP="006D7D6F">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 xml:space="preserve">Volunteers are accessed to or provided with </w:t>
            </w:r>
            <w:r>
              <w:rPr>
                <w:rFonts w:ascii="Arial" w:eastAsia="Times New Roman" w:hAnsi="Arial" w:cs="Arial"/>
                <w:lang w:val="en-US"/>
              </w:rPr>
              <w:t xml:space="preserve">orientation and </w:t>
            </w:r>
            <w:r w:rsidRPr="000307AD">
              <w:rPr>
                <w:rFonts w:ascii="Arial" w:eastAsia="Times New Roman" w:hAnsi="Arial" w:cs="Arial"/>
                <w:lang w:val="en-US"/>
              </w:rPr>
              <w:t xml:space="preserve">training on laws related to their </w:t>
            </w:r>
            <w:r>
              <w:rPr>
                <w:rFonts w:ascii="Arial" w:eastAsia="Times New Roman" w:hAnsi="Arial" w:cs="Arial"/>
                <w:lang w:val="en-US"/>
              </w:rPr>
              <w:t>beneficiaries</w:t>
            </w:r>
            <w:r w:rsidR="002C1BE1">
              <w:rPr>
                <w:rFonts w:ascii="Arial" w:eastAsia="Times New Roman" w:hAnsi="Arial" w:cs="Arial"/>
                <w:lang w:val="en-US"/>
              </w:rPr>
              <w:t>.</w:t>
            </w:r>
          </w:p>
          <w:p w14:paraId="1270381C" w14:textId="77777777" w:rsidR="009339C8" w:rsidRPr="00BE5877" w:rsidRDefault="009339C8" w:rsidP="006D7D6F">
            <w:pPr>
              <w:spacing w:after="0" w:line="240" w:lineRule="auto"/>
              <w:ind w:left="43"/>
              <w:rPr>
                <w:rFonts w:ascii="Arial" w:eastAsia="Times New Roman" w:hAnsi="Arial" w:cs="Arial"/>
                <w:sz w:val="16"/>
                <w:szCs w:val="16"/>
                <w:lang w:val="en-US"/>
              </w:rPr>
            </w:pPr>
          </w:p>
          <w:p w14:paraId="762545D0" w14:textId="77777777" w:rsidR="009339C8" w:rsidRDefault="009339C8" w:rsidP="006D7D6F">
            <w:pPr>
              <w:spacing w:after="0" w:line="240" w:lineRule="auto"/>
              <w:ind w:left="595" w:hanging="567"/>
              <w:rPr>
                <w:rFonts w:ascii="Arial" w:eastAsia="Times New Roman" w:hAnsi="Arial" w:cs="Arial"/>
                <w:sz w:val="18"/>
                <w:szCs w:val="18"/>
                <w:lang w:val="en-US"/>
              </w:rPr>
            </w:pPr>
          </w:p>
          <w:p w14:paraId="0EF42CE2" w14:textId="77777777" w:rsidR="009339C8" w:rsidRPr="00D77F99" w:rsidRDefault="009339C8" w:rsidP="006D7D6F">
            <w:pPr>
              <w:spacing w:after="0" w:line="240" w:lineRule="auto"/>
              <w:ind w:left="595" w:hanging="567"/>
              <w:rPr>
                <w:rFonts w:ascii="Arial" w:eastAsia="Times New Roman" w:hAnsi="Arial" w:cs="Arial"/>
                <w:sz w:val="18"/>
                <w:szCs w:val="18"/>
                <w:lang w:val="en-US"/>
              </w:rPr>
            </w:pPr>
            <w:r w:rsidRPr="00D77F99">
              <w:rPr>
                <w:rFonts w:ascii="Arial" w:eastAsia="Times New Roman" w:hAnsi="Arial" w:cs="Arial"/>
                <w:sz w:val="18"/>
                <w:szCs w:val="18"/>
                <w:lang w:val="en-US"/>
              </w:rPr>
              <w:lastRenderedPageBreak/>
              <w:t xml:space="preserve">MOV: </w:t>
            </w:r>
            <w:r>
              <w:rPr>
                <w:rFonts w:ascii="Arial" w:eastAsia="Times New Roman" w:hAnsi="Arial" w:cs="Arial"/>
                <w:sz w:val="18"/>
                <w:szCs w:val="18"/>
                <w:lang w:val="en-US"/>
              </w:rPr>
              <w:t xml:space="preserve"> Activity Report/</w:t>
            </w:r>
            <w:r w:rsidRPr="00D77F99">
              <w:rPr>
                <w:rFonts w:ascii="Arial" w:eastAsia="Times New Roman" w:hAnsi="Arial" w:cs="Arial"/>
                <w:sz w:val="18"/>
                <w:szCs w:val="18"/>
                <w:lang w:val="en-US"/>
              </w:rPr>
              <w:t>Training Certificates/</w:t>
            </w:r>
            <w:r>
              <w:rPr>
                <w:rFonts w:ascii="Arial" w:eastAsia="Times New Roman" w:hAnsi="Arial" w:cs="Arial"/>
                <w:sz w:val="18"/>
                <w:szCs w:val="18"/>
                <w:lang w:val="en-US"/>
              </w:rPr>
              <w:t xml:space="preserve"> </w:t>
            </w:r>
            <w:r w:rsidRPr="00D77F99">
              <w:rPr>
                <w:rFonts w:ascii="Arial" w:eastAsia="Times New Roman" w:hAnsi="Arial" w:cs="Arial"/>
                <w:sz w:val="18"/>
                <w:szCs w:val="18"/>
                <w:lang w:val="en-US"/>
              </w:rPr>
              <w:t xml:space="preserve">Accomplishment </w:t>
            </w:r>
            <w:r>
              <w:rPr>
                <w:rFonts w:ascii="Arial" w:eastAsia="Times New Roman" w:hAnsi="Arial" w:cs="Arial"/>
                <w:sz w:val="18"/>
                <w:szCs w:val="18"/>
                <w:lang w:val="en-US"/>
              </w:rPr>
              <w:t xml:space="preserve">  </w:t>
            </w:r>
            <w:r w:rsidRPr="00D77F99">
              <w:rPr>
                <w:rFonts w:ascii="Arial" w:eastAsia="Times New Roman" w:hAnsi="Arial" w:cs="Arial"/>
                <w:sz w:val="18"/>
                <w:szCs w:val="18"/>
                <w:lang w:val="en-US"/>
              </w:rPr>
              <w:t>Report</w:t>
            </w:r>
          </w:p>
        </w:tc>
        <w:tc>
          <w:tcPr>
            <w:tcW w:w="231" w:type="pct"/>
            <w:shd w:val="clear" w:color="auto" w:fill="auto"/>
          </w:tcPr>
          <w:p w14:paraId="486A985E" w14:textId="77777777" w:rsidR="009339C8" w:rsidRPr="000307AD" w:rsidRDefault="009339C8" w:rsidP="006D7D6F">
            <w:pPr>
              <w:spacing w:after="0" w:line="240" w:lineRule="auto"/>
              <w:ind w:right="-109"/>
              <w:jc w:val="both"/>
              <w:rPr>
                <w:rFonts w:ascii="Arial" w:eastAsia="Times New Roman" w:hAnsi="Arial" w:cs="Arial"/>
                <w:sz w:val="16"/>
                <w:szCs w:val="16"/>
                <w:lang w:val="en-US"/>
              </w:rPr>
            </w:pPr>
          </w:p>
        </w:tc>
        <w:tc>
          <w:tcPr>
            <w:tcW w:w="169" w:type="pct"/>
            <w:shd w:val="clear" w:color="auto" w:fill="auto"/>
          </w:tcPr>
          <w:p w14:paraId="3C6425D1" w14:textId="77777777" w:rsidR="009339C8" w:rsidRPr="009B4EAB" w:rsidRDefault="00177CA3" w:rsidP="006D7D6F">
            <w:pPr>
              <w:spacing w:after="0" w:line="240" w:lineRule="auto"/>
              <w:ind w:right="-109"/>
              <w:rPr>
                <w:rFonts w:ascii="Arial" w:eastAsia="Times New Roman" w:hAnsi="Arial" w:cs="Arial"/>
                <w:sz w:val="16"/>
                <w:szCs w:val="16"/>
                <w:lang w:val="en-US"/>
              </w:rPr>
            </w:pPr>
            <w:r>
              <w:rPr>
                <w:rFonts w:ascii="Arial" w:eastAsia="Times New Roman" w:hAnsi="Arial" w:cs="Arial"/>
                <w:sz w:val="16"/>
                <w:szCs w:val="16"/>
                <w:lang w:val="en-US"/>
              </w:rPr>
              <w:t>23</w:t>
            </w:r>
          </w:p>
        </w:tc>
        <w:tc>
          <w:tcPr>
            <w:tcW w:w="1259" w:type="pct"/>
          </w:tcPr>
          <w:p w14:paraId="690B8A55" w14:textId="77777777" w:rsidR="009339C8" w:rsidRDefault="009339C8" w:rsidP="006D7D6F">
            <w:pPr>
              <w:spacing w:after="0" w:line="240" w:lineRule="auto"/>
              <w:ind w:right="-109"/>
              <w:rPr>
                <w:rFonts w:ascii="Arial" w:eastAsia="Times New Roman" w:hAnsi="Arial" w:cs="Arial"/>
                <w:lang w:val="en-US"/>
              </w:rPr>
            </w:pPr>
            <w:r w:rsidRPr="000307AD">
              <w:rPr>
                <w:rFonts w:ascii="Arial" w:eastAsia="Times New Roman" w:hAnsi="Arial" w:cs="Arial"/>
                <w:lang w:val="en-US"/>
              </w:rPr>
              <w:t xml:space="preserve">Volunteers are accessed to or provided with </w:t>
            </w:r>
            <w:r>
              <w:rPr>
                <w:rFonts w:ascii="Arial" w:eastAsia="Times New Roman" w:hAnsi="Arial" w:cs="Arial"/>
                <w:lang w:val="en-US"/>
              </w:rPr>
              <w:t xml:space="preserve">orientation and </w:t>
            </w:r>
            <w:r w:rsidRPr="000307AD">
              <w:rPr>
                <w:rFonts w:ascii="Arial" w:eastAsia="Times New Roman" w:hAnsi="Arial" w:cs="Arial"/>
                <w:lang w:val="en-US"/>
              </w:rPr>
              <w:t xml:space="preserve">training on </w:t>
            </w:r>
            <w:r>
              <w:rPr>
                <w:rFonts w:ascii="Arial" w:eastAsia="Times New Roman" w:hAnsi="Arial" w:cs="Arial"/>
                <w:lang w:val="en-US"/>
              </w:rPr>
              <w:t xml:space="preserve">RA9165, DDB guidelines and polices and </w:t>
            </w:r>
            <w:proofErr w:type="spellStart"/>
            <w:r>
              <w:rPr>
                <w:rFonts w:ascii="Arial" w:eastAsia="Times New Roman" w:hAnsi="Arial" w:cs="Arial"/>
                <w:lang w:val="en-US"/>
              </w:rPr>
              <w:t>Yakap</w:t>
            </w:r>
            <w:proofErr w:type="spellEnd"/>
            <w:r>
              <w:rPr>
                <w:rFonts w:ascii="Arial" w:eastAsia="Times New Roman" w:hAnsi="Arial" w:cs="Arial"/>
                <w:lang w:val="en-US"/>
              </w:rPr>
              <w:t xml:space="preserve"> Bayan Program.</w:t>
            </w:r>
          </w:p>
          <w:p w14:paraId="7AC6BCB0" w14:textId="77777777" w:rsidR="002C1BE1" w:rsidRPr="002C1BE1" w:rsidRDefault="002C1BE1" w:rsidP="006D7D6F">
            <w:pPr>
              <w:spacing w:after="0" w:line="240" w:lineRule="auto"/>
              <w:ind w:right="-109"/>
              <w:rPr>
                <w:rFonts w:ascii="Arial" w:eastAsia="Times New Roman" w:hAnsi="Arial" w:cs="Arial"/>
                <w:sz w:val="12"/>
                <w:szCs w:val="18"/>
                <w:lang w:val="en-US"/>
              </w:rPr>
            </w:pPr>
          </w:p>
          <w:p w14:paraId="354195AA" w14:textId="77777777" w:rsidR="009339C8" w:rsidRPr="000307AD" w:rsidRDefault="009339C8" w:rsidP="006D7D6F">
            <w:pPr>
              <w:spacing w:after="0" w:line="240" w:lineRule="auto"/>
              <w:ind w:right="-109"/>
              <w:rPr>
                <w:rFonts w:ascii="Arial" w:eastAsia="Times New Roman" w:hAnsi="Arial" w:cs="Arial"/>
                <w:bCs/>
                <w:sz w:val="16"/>
                <w:szCs w:val="16"/>
                <w:lang w:val="en-US"/>
              </w:rPr>
            </w:pPr>
            <w:r w:rsidRPr="00D77F99">
              <w:rPr>
                <w:rFonts w:ascii="Arial" w:eastAsia="Times New Roman" w:hAnsi="Arial" w:cs="Arial"/>
                <w:sz w:val="18"/>
                <w:szCs w:val="18"/>
                <w:lang w:val="en-US"/>
              </w:rPr>
              <w:lastRenderedPageBreak/>
              <w:t xml:space="preserve">MOV: </w:t>
            </w:r>
            <w:r>
              <w:rPr>
                <w:rFonts w:ascii="Arial" w:eastAsia="Times New Roman" w:hAnsi="Arial" w:cs="Arial"/>
                <w:sz w:val="18"/>
                <w:szCs w:val="18"/>
                <w:lang w:val="en-US"/>
              </w:rPr>
              <w:t xml:space="preserve"> Activity Report/</w:t>
            </w:r>
            <w:r w:rsidRPr="00D77F99">
              <w:rPr>
                <w:rFonts w:ascii="Arial" w:eastAsia="Times New Roman" w:hAnsi="Arial" w:cs="Arial"/>
                <w:sz w:val="18"/>
                <w:szCs w:val="18"/>
                <w:lang w:val="en-US"/>
              </w:rPr>
              <w:t>Training Certificates/</w:t>
            </w:r>
            <w:r>
              <w:rPr>
                <w:rFonts w:ascii="Arial" w:eastAsia="Times New Roman" w:hAnsi="Arial" w:cs="Arial"/>
                <w:sz w:val="18"/>
                <w:szCs w:val="18"/>
                <w:lang w:val="en-US"/>
              </w:rPr>
              <w:t xml:space="preserve"> </w:t>
            </w:r>
            <w:r w:rsidRPr="00D77F99">
              <w:rPr>
                <w:rFonts w:ascii="Arial" w:eastAsia="Times New Roman" w:hAnsi="Arial" w:cs="Arial"/>
                <w:sz w:val="18"/>
                <w:szCs w:val="18"/>
                <w:lang w:val="en-US"/>
              </w:rPr>
              <w:t xml:space="preserve">Accomplishment </w:t>
            </w:r>
            <w:r>
              <w:rPr>
                <w:rFonts w:ascii="Arial" w:eastAsia="Times New Roman" w:hAnsi="Arial" w:cs="Arial"/>
                <w:sz w:val="18"/>
                <w:szCs w:val="18"/>
                <w:lang w:val="en-US"/>
              </w:rPr>
              <w:t xml:space="preserve">  </w:t>
            </w:r>
            <w:r w:rsidRPr="00D77F99">
              <w:rPr>
                <w:rFonts w:ascii="Arial" w:eastAsia="Times New Roman" w:hAnsi="Arial" w:cs="Arial"/>
                <w:sz w:val="18"/>
                <w:szCs w:val="18"/>
                <w:lang w:val="en-US"/>
              </w:rPr>
              <w:t>Report</w:t>
            </w:r>
          </w:p>
        </w:tc>
        <w:tc>
          <w:tcPr>
            <w:tcW w:w="264" w:type="pct"/>
            <w:shd w:val="clear" w:color="auto" w:fill="auto"/>
          </w:tcPr>
          <w:p w14:paraId="301759A0" w14:textId="77777777" w:rsidR="009339C8" w:rsidRPr="000307AD" w:rsidRDefault="009339C8" w:rsidP="006D7D6F">
            <w:pPr>
              <w:spacing w:after="0" w:line="240" w:lineRule="auto"/>
              <w:ind w:right="-109"/>
              <w:rPr>
                <w:rFonts w:ascii="Arial" w:eastAsia="Times New Roman" w:hAnsi="Arial" w:cs="Arial"/>
                <w:bCs/>
                <w:sz w:val="16"/>
                <w:szCs w:val="16"/>
                <w:lang w:val="en-US"/>
              </w:rPr>
            </w:pPr>
          </w:p>
        </w:tc>
        <w:tc>
          <w:tcPr>
            <w:tcW w:w="687" w:type="pct"/>
            <w:shd w:val="clear" w:color="auto" w:fill="auto"/>
          </w:tcPr>
          <w:p w14:paraId="0AD611D1" w14:textId="77777777" w:rsidR="009339C8" w:rsidRPr="000307AD" w:rsidRDefault="009339C8" w:rsidP="006D7D6F">
            <w:pPr>
              <w:spacing w:after="0" w:line="240" w:lineRule="auto"/>
              <w:ind w:right="-109"/>
              <w:jc w:val="both"/>
              <w:rPr>
                <w:rFonts w:ascii="Arial" w:eastAsia="Times New Roman" w:hAnsi="Arial" w:cs="Arial"/>
                <w:color w:val="000000"/>
                <w:lang w:val="en-US"/>
              </w:rPr>
            </w:pPr>
          </w:p>
        </w:tc>
      </w:tr>
      <w:tr w:rsidR="009339C8" w:rsidRPr="000307AD" w14:paraId="1F2B85DC" w14:textId="77777777" w:rsidTr="006B71CA">
        <w:trPr>
          <w:trHeight w:val="272"/>
        </w:trPr>
        <w:tc>
          <w:tcPr>
            <w:tcW w:w="793" w:type="pct"/>
            <w:vMerge/>
            <w:shd w:val="clear" w:color="auto" w:fill="auto"/>
          </w:tcPr>
          <w:p w14:paraId="3C844198" w14:textId="77777777" w:rsidR="009339C8" w:rsidRPr="000307AD" w:rsidRDefault="009339C8" w:rsidP="006D7D6F">
            <w:pPr>
              <w:spacing w:after="0" w:line="240" w:lineRule="auto"/>
              <w:ind w:left="459" w:hanging="290"/>
              <w:rPr>
                <w:rFonts w:ascii="Arial" w:eastAsia="Times New Roman" w:hAnsi="Arial" w:cs="Arial"/>
                <w:i/>
                <w:sz w:val="20"/>
                <w:szCs w:val="20"/>
                <w:lang w:val="en-US"/>
              </w:rPr>
            </w:pPr>
          </w:p>
        </w:tc>
        <w:tc>
          <w:tcPr>
            <w:tcW w:w="219" w:type="pct"/>
          </w:tcPr>
          <w:p w14:paraId="38D531C5" w14:textId="77777777" w:rsidR="009339C8" w:rsidRPr="009B4EAB" w:rsidRDefault="00177CA3" w:rsidP="006D7D6F">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38</w:t>
            </w:r>
          </w:p>
        </w:tc>
        <w:tc>
          <w:tcPr>
            <w:tcW w:w="1378" w:type="pct"/>
            <w:shd w:val="clear" w:color="auto" w:fill="auto"/>
          </w:tcPr>
          <w:p w14:paraId="65E32C54" w14:textId="77777777" w:rsidR="009339C8" w:rsidRDefault="009339C8" w:rsidP="006D7D6F">
            <w:pPr>
              <w:spacing w:after="0" w:line="240" w:lineRule="auto"/>
              <w:ind w:left="43"/>
              <w:rPr>
                <w:rFonts w:ascii="Arial" w:eastAsia="Times New Roman" w:hAnsi="Arial" w:cs="Arial"/>
                <w:lang w:val="en-US"/>
              </w:rPr>
            </w:pPr>
            <w:r w:rsidRPr="000307AD">
              <w:rPr>
                <w:rFonts w:ascii="Arial" w:eastAsia="Times New Roman" w:hAnsi="Arial" w:cs="Arial"/>
                <w:lang w:val="en-US"/>
              </w:rPr>
              <w:t xml:space="preserve">Activities of volunteers are fully documented  </w:t>
            </w:r>
          </w:p>
          <w:p w14:paraId="57288395" w14:textId="77777777" w:rsidR="009339C8" w:rsidRPr="00BE5877" w:rsidRDefault="009339C8" w:rsidP="006D7D6F">
            <w:pPr>
              <w:spacing w:after="0" w:line="240" w:lineRule="auto"/>
              <w:ind w:left="43"/>
              <w:rPr>
                <w:rFonts w:ascii="Arial" w:eastAsia="Times New Roman" w:hAnsi="Arial" w:cs="Arial"/>
                <w:sz w:val="16"/>
                <w:szCs w:val="16"/>
                <w:lang w:val="en-US"/>
              </w:rPr>
            </w:pPr>
          </w:p>
          <w:p w14:paraId="484CC8A4" w14:textId="77777777" w:rsidR="002C1BE1" w:rsidRDefault="002C1BE1" w:rsidP="006D7D6F">
            <w:pPr>
              <w:spacing w:after="0" w:line="240" w:lineRule="auto"/>
              <w:ind w:left="43"/>
              <w:rPr>
                <w:rFonts w:ascii="Arial" w:eastAsia="Times New Roman" w:hAnsi="Arial" w:cs="Arial"/>
                <w:sz w:val="18"/>
                <w:szCs w:val="18"/>
                <w:lang w:val="en-US"/>
              </w:rPr>
            </w:pPr>
          </w:p>
          <w:p w14:paraId="44BA096E" w14:textId="77777777" w:rsidR="002C1BE1" w:rsidRDefault="002C1BE1" w:rsidP="006D7D6F">
            <w:pPr>
              <w:spacing w:after="0" w:line="240" w:lineRule="auto"/>
              <w:ind w:left="43"/>
              <w:rPr>
                <w:rFonts w:ascii="Arial" w:eastAsia="Times New Roman" w:hAnsi="Arial" w:cs="Arial"/>
                <w:sz w:val="18"/>
                <w:szCs w:val="18"/>
                <w:lang w:val="en-US"/>
              </w:rPr>
            </w:pPr>
          </w:p>
          <w:p w14:paraId="3008903D" w14:textId="77777777" w:rsidR="009339C8" w:rsidRPr="00D77F99" w:rsidRDefault="009339C8" w:rsidP="006D7D6F">
            <w:pPr>
              <w:spacing w:after="0" w:line="240" w:lineRule="auto"/>
              <w:ind w:left="43"/>
              <w:rPr>
                <w:rFonts w:ascii="Arial" w:eastAsia="Times New Roman" w:hAnsi="Arial" w:cs="Arial"/>
                <w:sz w:val="18"/>
                <w:szCs w:val="18"/>
                <w:lang w:val="en-US"/>
              </w:rPr>
            </w:pPr>
            <w:r w:rsidRPr="00D77F99">
              <w:rPr>
                <w:rFonts w:ascii="Arial" w:eastAsia="Times New Roman" w:hAnsi="Arial" w:cs="Arial"/>
                <w:sz w:val="18"/>
                <w:szCs w:val="18"/>
                <w:lang w:val="en-US"/>
              </w:rPr>
              <w:t>MOV: Activity Report/s</w:t>
            </w:r>
            <w:r>
              <w:rPr>
                <w:rFonts w:ascii="Arial" w:eastAsia="Times New Roman" w:hAnsi="Arial" w:cs="Arial"/>
                <w:sz w:val="18"/>
                <w:szCs w:val="18"/>
                <w:lang w:val="en-US"/>
              </w:rPr>
              <w:t>/Logbook</w:t>
            </w:r>
          </w:p>
        </w:tc>
        <w:tc>
          <w:tcPr>
            <w:tcW w:w="231" w:type="pct"/>
            <w:shd w:val="clear" w:color="auto" w:fill="auto"/>
          </w:tcPr>
          <w:p w14:paraId="53922E61" w14:textId="77777777" w:rsidR="009339C8" w:rsidRPr="000307AD" w:rsidRDefault="009339C8" w:rsidP="006D7D6F">
            <w:pPr>
              <w:spacing w:after="0" w:line="240" w:lineRule="auto"/>
              <w:ind w:right="-109"/>
              <w:jc w:val="both"/>
              <w:rPr>
                <w:rFonts w:ascii="Arial" w:eastAsia="Times New Roman" w:hAnsi="Arial" w:cs="Arial"/>
                <w:sz w:val="16"/>
                <w:szCs w:val="16"/>
                <w:lang w:val="en-US"/>
              </w:rPr>
            </w:pPr>
          </w:p>
        </w:tc>
        <w:tc>
          <w:tcPr>
            <w:tcW w:w="169" w:type="pct"/>
            <w:shd w:val="clear" w:color="auto" w:fill="auto"/>
          </w:tcPr>
          <w:p w14:paraId="2A0A1E40" w14:textId="77777777" w:rsidR="009339C8" w:rsidRPr="009B4EAB" w:rsidRDefault="009339C8" w:rsidP="006D7D6F">
            <w:pPr>
              <w:spacing w:after="0" w:line="240" w:lineRule="auto"/>
              <w:ind w:left="735" w:right="-109" w:hanging="709"/>
              <w:jc w:val="center"/>
              <w:rPr>
                <w:rFonts w:ascii="Arial" w:eastAsia="Times New Roman" w:hAnsi="Arial" w:cs="Arial"/>
                <w:sz w:val="16"/>
                <w:szCs w:val="16"/>
                <w:lang w:val="en-US"/>
              </w:rPr>
            </w:pPr>
            <w:r>
              <w:rPr>
                <w:rFonts w:ascii="Arial" w:eastAsia="Times New Roman" w:hAnsi="Arial" w:cs="Arial"/>
                <w:sz w:val="16"/>
                <w:szCs w:val="16"/>
                <w:lang w:val="en-US"/>
              </w:rPr>
              <w:t>2</w:t>
            </w:r>
            <w:r w:rsidR="00A85D74">
              <w:rPr>
                <w:rFonts w:ascii="Arial" w:eastAsia="Times New Roman" w:hAnsi="Arial" w:cs="Arial"/>
                <w:sz w:val="16"/>
                <w:szCs w:val="16"/>
                <w:lang w:val="en-US"/>
              </w:rPr>
              <w:t>4</w:t>
            </w:r>
          </w:p>
        </w:tc>
        <w:tc>
          <w:tcPr>
            <w:tcW w:w="1259" w:type="pct"/>
          </w:tcPr>
          <w:p w14:paraId="61373D03" w14:textId="77777777" w:rsidR="009339C8"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Outstanding performance of volunteers are appreciated and given recognition</w:t>
            </w:r>
          </w:p>
          <w:p w14:paraId="1F2C8C09" w14:textId="77777777" w:rsidR="009339C8" w:rsidRPr="00957646" w:rsidRDefault="009339C8" w:rsidP="006D7D6F">
            <w:pPr>
              <w:spacing w:after="0" w:line="240" w:lineRule="auto"/>
              <w:ind w:right="-109"/>
              <w:jc w:val="both"/>
              <w:rPr>
                <w:rFonts w:ascii="Arial" w:eastAsia="Times New Roman" w:hAnsi="Arial" w:cs="Arial"/>
                <w:sz w:val="16"/>
                <w:szCs w:val="16"/>
                <w:lang w:val="en-US"/>
              </w:rPr>
            </w:pPr>
          </w:p>
          <w:p w14:paraId="0B04F6FC" w14:textId="77777777" w:rsidR="009339C8" w:rsidRPr="004C2887" w:rsidRDefault="009339C8" w:rsidP="006D7D6F">
            <w:pPr>
              <w:spacing w:after="0" w:line="240" w:lineRule="auto"/>
              <w:ind w:left="596" w:right="-109" w:hanging="596"/>
              <w:rPr>
                <w:rFonts w:ascii="Arial" w:eastAsia="Times New Roman" w:hAnsi="Arial" w:cs="Arial"/>
                <w:bCs/>
                <w:color w:val="FF0000"/>
                <w:sz w:val="18"/>
                <w:szCs w:val="18"/>
                <w:lang w:val="en-US"/>
              </w:rPr>
            </w:pPr>
            <w:r w:rsidRPr="00D77F99">
              <w:rPr>
                <w:rFonts w:ascii="Arial" w:eastAsia="Times New Roman" w:hAnsi="Arial" w:cs="Arial"/>
                <w:sz w:val="18"/>
                <w:szCs w:val="18"/>
                <w:lang w:val="en-US"/>
              </w:rPr>
              <w:t xml:space="preserve">MOV: Activity </w:t>
            </w:r>
            <w:r w:rsidRPr="00443959">
              <w:rPr>
                <w:rFonts w:ascii="Arial" w:eastAsia="Times New Roman" w:hAnsi="Arial" w:cs="Arial"/>
                <w:sz w:val="18"/>
                <w:szCs w:val="18"/>
                <w:lang w:val="en-US"/>
              </w:rPr>
              <w:t>Report / Photo documentation</w:t>
            </w:r>
          </w:p>
        </w:tc>
        <w:tc>
          <w:tcPr>
            <w:tcW w:w="264" w:type="pct"/>
            <w:shd w:val="clear" w:color="auto" w:fill="auto"/>
          </w:tcPr>
          <w:p w14:paraId="5883E07C" w14:textId="77777777" w:rsidR="009339C8" w:rsidRPr="000307AD" w:rsidRDefault="009339C8" w:rsidP="006D7D6F">
            <w:pPr>
              <w:spacing w:after="0" w:line="240" w:lineRule="auto"/>
              <w:ind w:right="-109"/>
              <w:rPr>
                <w:rFonts w:ascii="Arial" w:eastAsia="Times New Roman" w:hAnsi="Arial" w:cs="Arial"/>
                <w:bCs/>
                <w:sz w:val="16"/>
                <w:szCs w:val="16"/>
                <w:lang w:val="en-US"/>
              </w:rPr>
            </w:pPr>
          </w:p>
        </w:tc>
        <w:tc>
          <w:tcPr>
            <w:tcW w:w="687" w:type="pct"/>
            <w:shd w:val="clear" w:color="auto" w:fill="auto"/>
          </w:tcPr>
          <w:p w14:paraId="5647E510" w14:textId="77777777" w:rsidR="009339C8" w:rsidRPr="000307AD" w:rsidRDefault="009339C8" w:rsidP="006D7D6F">
            <w:pPr>
              <w:spacing w:after="0" w:line="240" w:lineRule="auto"/>
              <w:ind w:right="-109"/>
              <w:jc w:val="both"/>
              <w:rPr>
                <w:rFonts w:ascii="Arial" w:eastAsia="Times New Roman" w:hAnsi="Arial" w:cs="Arial"/>
                <w:color w:val="000000"/>
                <w:lang w:val="en-US"/>
              </w:rPr>
            </w:pPr>
          </w:p>
        </w:tc>
      </w:tr>
      <w:tr w:rsidR="009339C8" w:rsidRPr="000307AD" w14:paraId="528DB7EC" w14:textId="77777777" w:rsidTr="006B71CA">
        <w:trPr>
          <w:trHeight w:val="387"/>
        </w:trPr>
        <w:tc>
          <w:tcPr>
            <w:tcW w:w="793" w:type="pct"/>
            <w:vMerge/>
            <w:shd w:val="clear" w:color="auto" w:fill="auto"/>
          </w:tcPr>
          <w:p w14:paraId="63BB03BD" w14:textId="77777777" w:rsidR="009339C8" w:rsidRPr="000307AD" w:rsidRDefault="009339C8" w:rsidP="006D7D6F">
            <w:pPr>
              <w:spacing w:after="0" w:line="240" w:lineRule="auto"/>
              <w:ind w:left="459" w:hanging="290"/>
              <w:rPr>
                <w:rFonts w:ascii="Arial" w:eastAsia="Times New Roman" w:hAnsi="Arial" w:cs="Arial"/>
                <w:i/>
                <w:sz w:val="20"/>
                <w:szCs w:val="20"/>
                <w:lang w:val="en-US"/>
              </w:rPr>
            </w:pPr>
          </w:p>
        </w:tc>
        <w:tc>
          <w:tcPr>
            <w:tcW w:w="219" w:type="pct"/>
          </w:tcPr>
          <w:p w14:paraId="188B5A0E" w14:textId="77777777" w:rsidR="009339C8" w:rsidRPr="009B4EAB" w:rsidRDefault="00177CA3" w:rsidP="006D7D6F">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39</w:t>
            </w:r>
          </w:p>
        </w:tc>
        <w:tc>
          <w:tcPr>
            <w:tcW w:w="1378" w:type="pct"/>
            <w:shd w:val="clear" w:color="auto" w:fill="auto"/>
          </w:tcPr>
          <w:p w14:paraId="350A903F" w14:textId="77777777" w:rsidR="009339C8" w:rsidRDefault="009339C8" w:rsidP="006D7D6F">
            <w:pPr>
              <w:spacing w:after="0" w:line="240" w:lineRule="auto"/>
              <w:ind w:left="43"/>
              <w:jc w:val="both"/>
              <w:rPr>
                <w:rFonts w:ascii="Arial" w:eastAsia="Times New Roman" w:hAnsi="Arial" w:cs="Arial"/>
                <w:lang w:val="en-US"/>
              </w:rPr>
            </w:pPr>
            <w:r w:rsidRPr="000307AD">
              <w:rPr>
                <w:rFonts w:ascii="Arial" w:eastAsia="Times New Roman" w:hAnsi="Arial" w:cs="Arial"/>
                <w:lang w:val="en-US"/>
              </w:rPr>
              <w:t>Support mechanisms for volunteers are in place to include intermittent processing of experiences and exit interview</w:t>
            </w:r>
          </w:p>
          <w:p w14:paraId="714C8D76" w14:textId="77777777" w:rsidR="009339C8" w:rsidRPr="0073772A" w:rsidRDefault="009339C8" w:rsidP="006D7D6F">
            <w:pPr>
              <w:spacing w:after="0" w:line="240" w:lineRule="auto"/>
              <w:ind w:left="43"/>
              <w:rPr>
                <w:rFonts w:ascii="Arial" w:eastAsia="Times New Roman" w:hAnsi="Arial" w:cs="Arial"/>
                <w:sz w:val="16"/>
                <w:szCs w:val="16"/>
                <w:lang w:val="en-US"/>
              </w:rPr>
            </w:pPr>
          </w:p>
          <w:p w14:paraId="20DBDA23" w14:textId="77777777" w:rsidR="009339C8" w:rsidRPr="00D77F99" w:rsidRDefault="009339C8" w:rsidP="006D7D6F">
            <w:pPr>
              <w:spacing w:after="0" w:line="240" w:lineRule="auto"/>
              <w:ind w:left="43"/>
              <w:rPr>
                <w:rFonts w:ascii="Arial" w:eastAsia="Times New Roman" w:hAnsi="Arial" w:cs="Arial"/>
                <w:sz w:val="18"/>
                <w:szCs w:val="18"/>
                <w:lang w:val="en-US"/>
              </w:rPr>
            </w:pPr>
            <w:r w:rsidRPr="00D77F99">
              <w:rPr>
                <w:rFonts w:ascii="Arial" w:eastAsia="Times New Roman" w:hAnsi="Arial" w:cs="Arial"/>
                <w:sz w:val="18"/>
                <w:szCs w:val="18"/>
                <w:lang w:val="en-US"/>
              </w:rPr>
              <w:t>MOV: MOO/Process Recording/s</w:t>
            </w:r>
          </w:p>
        </w:tc>
        <w:tc>
          <w:tcPr>
            <w:tcW w:w="231" w:type="pct"/>
            <w:shd w:val="clear" w:color="auto" w:fill="auto"/>
          </w:tcPr>
          <w:p w14:paraId="2D4C2458" w14:textId="77777777" w:rsidR="009339C8" w:rsidRPr="000307AD" w:rsidRDefault="009339C8" w:rsidP="006D7D6F">
            <w:pPr>
              <w:spacing w:after="0" w:line="240" w:lineRule="auto"/>
              <w:ind w:right="-109"/>
              <w:jc w:val="both"/>
              <w:rPr>
                <w:rFonts w:ascii="Arial" w:eastAsia="Times New Roman" w:hAnsi="Arial" w:cs="Arial"/>
                <w:sz w:val="16"/>
                <w:szCs w:val="16"/>
                <w:lang w:val="en-US"/>
              </w:rPr>
            </w:pPr>
          </w:p>
        </w:tc>
        <w:tc>
          <w:tcPr>
            <w:tcW w:w="169" w:type="pct"/>
            <w:shd w:val="clear" w:color="auto" w:fill="auto"/>
          </w:tcPr>
          <w:p w14:paraId="5D1AFD36" w14:textId="77777777" w:rsidR="009339C8" w:rsidRPr="009B4EAB" w:rsidRDefault="009339C8" w:rsidP="006D7D6F">
            <w:pPr>
              <w:spacing w:after="0" w:line="240" w:lineRule="auto"/>
              <w:ind w:right="-109"/>
              <w:jc w:val="center"/>
              <w:rPr>
                <w:rFonts w:ascii="Arial" w:eastAsia="Times New Roman" w:hAnsi="Arial" w:cs="Arial"/>
                <w:sz w:val="16"/>
                <w:szCs w:val="16"/>
                <w:lang w:val="en-US"/>
              </w:rPr>
            </w:pPr>
          </w:p>
        </w:tc>
        <w:tc>
          <w:tcPr>
            <w:tcW w:w="1259" w:type="pct"/>
            <w:shd w:val="clear" w:color="auto" w:fill="auto"/>
          </w:tcPr>
          <w:p w14:paraId="6F70F820" w14:textId="77777777" w:rsidR="009339C8" w:rsidRPr="00D77F99" w:rsidRDefault="009339C8" w:rsidP="006D7D6F">
            <w:pPr>
              <w:spacing w:after="0" w:line="240" w:lineRule="auto"/>
              <w:ind w:right="-109"/>
              <w:jc w:val="both"/>
              <w:rPr>
                <w:rFonts w:ascii="Arial" w:eastAsia="Times New Roman" w:hAnsi="Arial" w:cs="Arial"/>
                <w:sz w:val="18"/>
                <w:szCs w:val="18"/>
                <w:lang w:val="en-US"/>
              </w:rPr>
            </w:pPr>
          </w:p>
        </w:tc>
        <w:tc>
          <w:tcPr>
            <w:tcW w:w="264" w:type="pct"/>
            <w:shd w:val="clear" w:color="auto" w:fill="auto"/>
          </w:tcPr>
          <w:p w14:paraId="5BEBD8F6" w14:textId="77777777" w:rsidR="009339C8" w:rsidRPr="000307AD" w:rsidRDefault="009339C8" w:rsidP="006D7D6F">
            <w:pPr>
              <w:spacing w:after="0" w:line="240" w:lineRule="auto"/>
              <w:ind w:right="-109"/>
              <w:rPr>
                <w:rFonts w:ascii="Arial" w:eastAsia="Times New Roman" w:hAnsi="Arial" w:cs="Arial"/>
                <w:bCs/>
                <w:sz w:val="16"/>
                <w:szCs w:val="16"/>
                <w:lang w:val="en-US"/>
              </w:rPr>
            </w:pPr>
          </w:p>
        </w:tc>
        <w:tc>
          <w:tcPr>
            <w:tcW w:w="687" w:type="pct"/>
            <w:shd w:val="clear" w:color="auto" w:fill="auto"/>
          </w:tcPr>
          <w:p w14:paraId="01EF4098" w14:textId="77777777" w:rsidR="009339C8" w:rsidRPr="000307AD" w:rsidRDefault="009339C8" w:rsidP="006D7D6F">
            <w:pPr>
              <w:spacing w:after="0" w:line="240" w:lineRule="auto"/>
              <w:ind w:right="-109"/>
              <w:jc w:val="both"/>
              <w:rPr>
                <w:rFonts w:ascii="Arial" w:eastAsia="Times New Roman" w:hAnsi="Arial" w:cs="Arial"/>
                <w:color w:val="000000"/>
                <w:lang w:val="en-US"/>
              </w:rPr>
            </w:pPr>
          </w:p>
        </w:tc>
      </w:tr>
      <w:tr w:rsidR="009339C8" w:rsidRPr="000307AD" w14:paraId="6292BA50" w14:textId="77777777" w:rsidTr="006B71CA">
        <w:trPr>
          <w:trHeight w:val="896"/>
        </w:trPr>
        <w:tc>
          <w:tcPr>
            <w:tcW w:w="793" w:type="pct"/>
            <w:vMerge/>
            <w:shd w:val="clear" w:color="auto" w:fill="auto"/>
          </w:tcPr>
          <w:p w14:paraId="21D5B520" w14:textId="77777777" w:rsidR="009339C8" w:rsidRPr="000307AD" w:rsidRDefault="009339C8" w:rsidP="006D7D6F">
            <w:pPr>
              <w:spacing w:after="0" w:line="240" w:lineRule="auto"/>
              <w:ind w:left="459" w:hanging="290"/>
              <w:rPr>
                <w:rFonts w:ascii="Arial" w:eastAsia="Times New Roman" w:hAnsi="Arial" w:cs="Arial"/>
                <w:i/>
                <w:sz w:val="20"/>
                <w:szCs w:val="20"/>
                <w:lang w:val="en-US"/>
              </w:rPr>
            </w:pPr>
          </w:p>
        </w:tc>
        <w:tc>
          <w:tcPr>
            <w:tcW w:w="219" w:type="pct"/>
          </w:tcPr>
          <w:p w14:paraId="1E9255AF" w14:textId="77777777" w:rsidR="009339C8" w:rsidRPr="009B4EAB" w:rsidRDefault="00177CA3" w:rsidP="006D7D6F">
            <w:pPr>
              <w:spacing w:after="0" w:line="240" w:lineRule="auto"/>
              <w:ind w:left="43"/>
              <w:jc w:val="center"/>
              <w:rPr>
                <w:rFonts w:ascii="Arial" w:eastAsia="Times New Roman" w:hAnsi="Arial" w:cs="Arial"/>
                <w:sz w:val="16"/>
                <w:szCs w:val="16"/>
                <w:lang w:val="en-US"/>
              </w:rPr>
            </w:pPr>
            <w:r>
              <w:rPr>
                <w:rFonts w:ascii="Arial" w:eastAsia="Times New Roman" w:hAnsi="Arial" w:cs="Arial"/>
                <w:sz w:val="16"/>
                <w:szCs w:val="16"/>
                <w:lang w:val="en-US"/>
              </w:rPr>
              <w:t>40</w:t>
            </w:r>
          </w:p>
        </w:tc>
        <w:tc>
          <w:tcPr>
            <w:tcW w:w="1378" w:type="pct"/>
            <w:shd w:val="clear" w:color="auto" w:fill="auto"/>
          </w:tcPr>
          <w:p w14:paraId="6EEDD1DE" w14:textId="77777777" w:rsidR="009339C8" w:rsidRDefault="009339C8" w:rsidP="006D7D6F">
            <w:pPr>
              <w:spacing w:after="0" w:line="240" w:lineRule="auto"/>
              <w:ind w:left="43" w:right="-105"/>
              <w:jc w:val="both"/>
              <w:rPr>
                <w:rFonts w:ascii="Arial" w:eastAsia="Times New Roman" w:hAnsi="Arial" w:cs="Arial"/>
                <w:lang w:val="en-US"/>
              </w:rPr>
            </w:pPr>
            <w:r w:rsidRPr="000307AD">
              <w:rPr>
                <w:rFonts w:ascii="Arial" w:eastAsia="Times New Roman" w:hAnsi="Arial" w:cs="Arial"/>
                <w:lang w:val="en-US"/>
              </w:rPr>
              <w:t xml:space="preserve">A </w:t>
            </w:r>
            <w:r>
              <w:rPr>
                <w:rFonts w:ascii="Arial" w:eastAsia="Times New Roman" w:hAnsi="Arial" w:cs="Arial"/>
                <w:lang w:val="en-US"/>
              </w:rPr>
              <w:t xml:space="preserve">database </w:t>
            </w:r>
            <w:r w:rsidRPr="000307AD">
              <w:rPr>
                <w:rFonts w:ascii="Arial" w:eastAsia="Times New Roman" w:hAnsi="Arial" w:cs="Arial"/>
                <w:lang w:val="en-US"/>
              </w:rPr>
              <w:t xml:space="preserve">of </w:t>
            </w:r>
            <w:r>
              <w:rPr>
                <w:rFonts w:ascii="Arial" w:eastAsia="Times New Roman" w:hAnsi="Arial" w:cs="Arial"/>
                <w:lang w:val="en-US"/>
              </w:rPr>
              <w:t>v</w:t>
            </w:r>
            <w:r w:rsidRPr="000307AD">
              <w:rPr>
                <w:rFonts w:ascii="Arial" w:eastAsia="Times New Roman" w:hAnsi="Arial" w:cs="Arial"/>
                <w:lang w:val="en-US"/>
              </w:rPr>
              <w:t>olunteers</w:t>
            </w:r>
            <w:r>
              <w:rPr>
                <w:rFonts w:ascii="Arial" w:eastAsia="Times New Roman" w:hAnsi="Arial" w:cs="Arial"/>
                <w:lang w:val="en-US"/>
              </w:rPr>
              <w:t>/interns</w:t>
            </w:r>
            <w:r w:rsidRPr="000307AD">
              <w:rPr>
                <w:rFonts w:ascii="Arial" w:eastAsia="Times New Roman" w:hAnsi="Arial" w:cs="Arial"/>
                <w:lang w:val="en-US"/>
              </w:rPr>
              <w:t xml:space="preserve"> are maintained and updated </w:t>
            </w:r>
          </w:p>
          <w:p w14:paraId="349933CD" w14:textId="77777777" w:rsidR="009339C8" w:rsidRPr="009127FC" w:rsidRDefault="009339C8" w:rsidP="006D7D6F">
            <w:pPr>
              <w:spacing w:after="0" w:line="240" w:lineRule="auto"/>
              <w:ind w:left="43"/>
              <w:rPr>
                <w:rFonts w:ascii="Arial" w:eastAsia="Times New Roman" w:hAnsi="Arial" w:cs="Arial"/>
                <w:sz w:val="16"/>
                <w:szCs w:val="16"/>
                <w:lang w:val="en-US"/>
              </w:rPr>
            </w:pPr>
          </w:p>
          <w:p w14:paraId="74650694" w14:textId="77777777" w:rsidR="009339C8" w:rsidRPr="000307AD" w:rsidRDefault="009339C8" w:rsidP="006D7D6F">
            <w:pPr>
              <w:spacing w:after="0" w:line="240" w:lineRule="auto"/>
              <w:ind w:left="43"/>
              <w:rPr>
                <w:rFonts w:ascii="Arial" w:eastAsia="Times New Roman" w:hAnsi="Arial" w:cs="Arial"/>
                <w:lang w:val="en-US"/>
              </w:rPr>
            </w:pPr>
            <w:r w:rsidRPr="00D77F99">
              <w:rPr>
                <w:rFonts w:ascii="Arial" w:eastAsia="Times New Roman" w:hAnsi="Arial" w:cs="Arial"/>
                <w:sz w:val="18"/>
                <w:szCs w:val="18"/>
                <w:lang w:val="en-US"/>
              </w:rPr>
              <w:t>MOV: MOO/</w:t>
            </w:r>
            <w:r>
              <w:rPr>
                <w:rFonts w:ascii="Arial" w:eastAsia="Times New Roman" w:hAnsi="Arial" w:cs="Arial"/>
                <w:sz w:val="18"/>
                <w:szCs w:val="18"/>
                <w:lang w:val="en-US"/>
              </w:rPr>
              <w:t>Updated Database of Volunteers</w:t>
            </w:r>
          </w:p>
        </w:tc>
        <w:tc>
          <w:tcPr>
            <w:tcW w:w="231" w:type="pct"/>
            <w:shd w:val="clear" w:color="auto" w:fill="auto"/>
          </w:tcPr>
          <w:p w14:paraId="62BA4410" w14:textId="77777777" w:rsidR="009339C8" w:rsidRPr="000307AD" w:rsidRDefault="009339C8" w:rsidP="006D7D6F">
            <w:pPr>
              <w:spacing w:after="0" w:line="240" w:lineRule="auto"/>
              <w:ind w:right="-109"/>
              <w:jc w:val="both"/>
              <w:rPr>
                <w:rFonts w:ascii="Arial" w:eastAsia="Times New Roman" w:hAnsi="Arial" w:cs="Arial"/>
                <w:sz w:val="16"/>
                <w:szCs w:val="16"/>
                <w:lang w:val="en-US"/>
              </w:rPr>
            </w:pPr>
          </w:p>
        </w:tc>
        <w:tc>
          <w:tcPr>
            <w:tcW w:w="169" w:type="pct"/>
            <w:shd w:val="clear" w:color="auto" w:fill="auto"/>
          </w:tcPr>
          <w:p w14:paraId="1ED21406" w14:textId="77777777" w:rsidR="009339C8" w:rsidRPr="009B4EAB" w:rsidRDefault="009339C8" w:rsidP="006D7D6F">
            <w:pPr>
              <w:spacing w:after="0" w:line="240" w:lineRule="auto"/>
              <w:ind w:right="-109"/>
              <w:jc w:val="both"/>
              <w:rPr>
                <w:rFonts w:ascii="Arial" w:eastAsia="Times New Roman" w:hAnsi="Arial" w:cs="Arial"/>
                <w:sz w:val="16"/>
                <w:szCs w:val="16"/>
                <w:lang w:val="en-US"/>
              </w:rPr>
            </w:pPr>
          </w:p>
        </w:tc>
        <w:tc>
          <w:tcPr>
            <w:tcW w:w="1259" w:type="pct"/>
          </w:tcPr>
          <w:p w14:paraId="7C56E778" w14:textId="77777777" w:rsidR="009339C8" w:rsidRPr="000307AD" w:rsidRDefault="009339C8" w:rsidP="006D7D6F">
            <w:pPr>
              <w:spacing w:after="0" w:line="240" w:lineRule="auto"/>
              <w:ind w:right="-109"/>
              <w:rPr>
                <w:rFonts w:ascii="Arial" w:eastAsia="Times New Roman" w:hAnsi="Arial" w:cs="Arial"/>
                <w:bCs/>
                <w:sz w:val="16"/>
                <w:szCs w:val="16"/>
                <w:lang w:val="en-US"/>
              </w:rPr>
            </w:pPr>
          </w:p>
        </w:tc>
        <w:tc>
          <w:tcPr>
            <w:tcW w:w="264" w:type="pct"/>
            <w:shd w:val="clear" w:color="auto" w:fill="auto"/>
          </w:tcPr>
          <w:p w14:paraId="2CFAD6C3" w14:textId="77777777" w:rsidR="009339C8" w:rsidRPr="000307AD" w:rsidRDefault="009339C8" w:rsidP="006D7D6F">
            <w:pPr>
              <w:spacing w:after="0" w:line="240" w:lineRule="auto"/>
              <w:ind w:right="-109"/>
              <w:rPr>
                <w:rFonts w:ascii="Arial" w:eastAsia="Times New Roman" w:hAnsi="Arial" w:cs="Arial"/>
                <w:bCs/>
                <w:sz w:val="16"/>
                <w:szCs w:val="16"/>
                <w:lang w:val="en-US"/>
              </w:rPr>
            </w:pPr>
          </w:p>
        </w:tc>
        <w:tc>
          <w:tcPr>
            <w:tcW w:w="687" w:type="pct"/>
            <w:shd w:val="clear" w:color="auto" w:fill="auto"/>
          </w:tcPr>
          <w:p w14:paraId="2E0DCD89" w14:textId="77777777" w:rsidR="009339C8" w:rsidRPr="000307AD" w:rsidRDefault="009339C8" w:rsidP="006D7D6F">
            <w:pPr>
              <w:spacing w:after="0" w:line="240" w:lineRule="auto"/>
              <w:ind w:right="-109"/>
              <w:jc w:val="both"/>
              <w:rPr>
                <w:rFonts w:ascii="Arial" w:eastAsia="Times New Roman" w:hAnsi="Arial" w:cs="Arial"/>
                <w:color w:val="000000"/>
                <w:lang w:val="en-US"/>
              </w:rPr>
            </w:pPr>
          </w:p>
        </w:tc>
      </w:tr>
      <w:tr w:rsidR="009339C8" w:rsidRPr="000307AD" w14:paraId="245F167C" w14:textId="77777777" w:rsidTr="006B71CA">
        <w:trPr>
          <w:trHeight w:val="387"/>
        </w:trPr>
        <w:tc>
          <w:tcPr>
            <w:tcW w:w="5000" w:type="pct"/>
            <w:gridSpan w:val="8"/>
            <w:shd w:val="clear" w:color="auto" w:fill="auto"/>
          </w:tcPr>
          <w:p w14:paraId="32027C16" w14:textId="77777777" w:rsidR="009339C8" w:rsidRPr="005278A7" w:rsidRDefault="009339C8" w:rsidP="006D7D6F">
            <w:pPr>
              <w:pStyle w:val="ListParagraph"/>
              <w:numPr>
                <w:ilvl w:val="0"/>
                <w:numId w:val="8"/>
              </w:numPr>
              <w:spacing w:after="0" w:line="240" w:lineRule="auto"/>
              <w:jc w:val="both"/>
              <w:rPr>
                <w:rFonts w:ascii="Arial" w:hAnsi="Arial" w:cs="Arial"/>
                <w:color w:val="000000"/>
                <w:lang w:val="en-US"/>
              </w:rPr>
            </w:pPr>
            <w:r w:rsidRPr="005278A7">
              <w:rPr>
                <w:rFonts w:ascii="Arial" w:hAnsi="Arial" w:cs="Arial"/>
                <w:color w:val="000000"/>
                <w:lang w:val="en-US"/>
              </w:rPr>
              <w:t xml:space="preserve">Personnel Competencies and Qualification Standards </w:t>
            </w:r>
          </w:p>
        </w:tc>
      </w:tr>
      <w:tr w:rsidR="009339C8" w:rsidRPr="000307AD" w14:paraId="48E2F405" w14:textId="77777777" w:rsidTr="006B71CA">
        <w:trPr>
          <w:trHeight w:val="414"/>
        </w:trPr>
        <w:tc>
          <w:tcPr>
            <w:tcW w:w="5000" w:type="pct"/>
            <w:gridSpan w:val="8"/>
            <w:shd w:val="clear" w:color="auto" w:fill="auto"/>
          </w:tcPr>
          <w:p w14:paraId="6EEE5941" w14:textId="77777777" w:rsidR="009339C8" w:rsidRPr="000307AD"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lang w:val="en-US"/>
              </w:rPr>
              <w:t xml:space="preserve">Personnel at </w:t>
            </w:r>
            <w:r>
              <w:rPr>
                <w:rFonts w:ascii="Arial" w:eastAsia="Times New Roman" w:hAnsi="Arial" w:cs="Arial"/>
                <w:lang w:val="en-US"/>
              </w:rPr>
              <w:t xml:space="preserve">different </w:t>
            </w:r>
            <w:r w:rsidRPr="000307AD">
              <w:rPr>
                <w:rFonts w:ascii="Arial" w:eastAsia="Times New Roman" w:hAnsi="Arial" w:cs="Arial"/>
                <w:lang w:val="en-US"/>
              </w:rPr>
              <w:t>level of functions have the following qualification and competencies:</w:t>
            </w:r>
          </w:p>
        </w:tc>
      </w:tr>
      <w:tr w:rsidR="009339C8" w:rsidRPr="000307AD" w14:paraId="01F395E1" w14:textId="77777777" w:rsidTr="006B71CA">
        <w:trPr>
          <w:trHeight w:val="414"/>
        </w:trPr>
        <w:tc>
          <w:tcPr>
            <w:tcW w:w="793" w:type="pct"/>
            <w:shd w:val="clear" w:color="auto" w:fill="auto"/>
          </w:tcPr>
          <w:p w14:paraId="45B842C0" w14:textId="77777777" w:rsidR="009339C8" w:rsidRPr="008630BF" w:rsidRDefault="009339C8" w:rsidP="006D7D6F">
            <w:pPr>
              <w:pStyle w:val="ListParagraph"/>
              <w:numPr>
                <w:ilvl w:val="0"/>
                <w:numId w:val="21"/>
              </w:numPr>
              <w:spacing w:after="0" w:line="240" w:lineRule="auto"/>
              <w:ind w:left="453" w:hanging="284"/>
              <w:rPr>
                <w:rFonts w:ascii="Arial" w:hAnsi="Arial" w:cs="Arial"/>
                <w:lang w:val="en-US"/>
              </w:rPr>
            </w:pPr>
            <w:r w:rsidRPr="008630BF">
              <w:rPr>
                <w:rFonts w:ascii="Arial" w:hAnsi="Arial" w:cs="Arial"/>
                <w:color w:val="000000"/>
                <w:lang w:val="en-US"/>
              </w:rPr>
              <w:t>Executive Director/Head of Agency</w:t>
            </w:r>
            <w:r>
              <w:rPr>
                <w:rFonts w:ascii="Arial" w:hAnsi="Arial" w:cs="Arial"/>
                <w:color w:val="000000"/>
                <w:lang w:val="en-US"/>
              </w:rPr>
              <w:t>/Center Head</w:t>
            </w:r>
            <w:r w:rsidRPr="008630BF">
              <w:rPr>
                <w:rFonts w:ascii="Arial" w:hAnsi="Arial" w:cs="Arial"/>
                <w:color w:val="000000"/>
                <w:lang w:val="en-US"/>
              </w:rPr>
              <w:t xml:space="preserve"> </w:t>
            </w:r>
          </w:p>
        </w:tc>
        <w:tc>
          <w:tcPr>
            <w:tcW w:w="219" w:type="pct"/>
          </w:tcPr>
          <w:p w14:paraId="48E59EE9" w14:textId="77777777" w:rsidR="009339C8" w:rsidRPr="009B4EAB"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41</w:t>
            </w:r>
          </w:p>
        </w:tc>
        <w:tc>
          <w:tcPr>
            <w:tcW w:w="1378" w:type="pct"/>
            <w:shd w:val="clear" w:color="auto" w:fill="auto"/>
          </w:tcPr>
          <w:p w14:paraId="2C0E1E59" w14:textId="77777777" w:rsidR="009339C8" w:rsidRPr="000307AD"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 xml:space="preserve">A graduate of any </w:t>
            </w:r>
            <w:r>
              <w:rPr>
                <w:rFonts w:ascii="Arial" w:eastAsia="Times New Roman" w:hAnsi="Arial" w:cs="Arial"/>
                <w:lang w:val="en-US"/>
              </w:rPr>
              <w:t xml:space="preserve">bachelor’s degree or 4-year </w:t>
            </w:r>
            <w:r w:rsidRPr="000307AD">
              <w:rPr>
                <w:rFonts w:ascii="Arial" w:eastAsia="Times New Roman" w:hAnsi="Arial" w:cs="Arial"/>
                <w:lang w:val="en-US"/>
              </w:rPr>
              <w:t>course qualif</w:t>
            </w:r>
            <w:r>
              <w:rPr>
                <w:rFonts w:ascii="Arial" w:eastAsia="Times New Roman" w:hAnsi="Arial" w:cs="Arial"/>
                <w:lang w:val="en-US"/>
              </w:rPr>
              <w:t>ies</w:t>
            </w:r>
            <w:r w:rsidRPr="000307AD">
              <w:rPr>
                <w:rFonts w:ascii="Arial" w:eastAsia="Times New Roman" w:hAnsi="Arial" w:cs="Arial"/>
                <w:lang w:val="en-US"/>
              </w:rPr>
              <w:t xml:space="preserve"> if he/she has any of the following: </w:t>
            </w:r>
          </w:p>
          <w:p w14:paraId="34AEFDAC" w14:textId="77777777" w:rsidR="009339C8" w:rsidRPr="00BE5877" w:rsidRDefault="009339C8" w:rsidP="006D7D6F">
            <w:pPr>
              <w:spacing w:after="0" w:line="240" w:lineRule="auto"/>
              <w:ind w:left="327"/>
              <w:jc w:val="both"/>
              <w:rPr>
                <w:rFonts w:ascii="Arial" w:eastAsia="Times New Roman" w:hAnsi="Arial" w:cs="Arial"/>
                <w:sz w:val="16"/>
                <w:szCs w:val="16"/>
                <w:lang w:val="en-US"/>
              </w:rPr>
            </w:pPr>
          </w:p>
          <w:p w14:paraId="384671F2" w14:textId="77777777" w:rsidR="009339C8" w:rsidRPr="000307AD" w:rsidRDefault="009339C8" w:rsidP="006D7D6F">
            <w:pPr>
              <w:numPr>
                <w:ilvl w:val="2"/>
                <w:numId w:val="2"/>
              </w:numPr>
              <w:spacing w:after="0" w:line="240" w:lineRule="auto"/>
              <w:ind w:left="327" w:hanging="327"/>
              <w:jc w:val="both"/>
              <w:rPr>
                <w:rFonts w:ascii="Arial" w:eastAsia="Times New Roman" w:hAnsi="Arial" w:cs="Arial"/>
                <w:lang w:val="en-US"/>
              </w:rPr>
            </w:pPr>
            <w:r>
              <w:rPr>
                <w:rFonts w:ascii="Arial" w:eastAsia="Times New Roman" w:hAnsi="Arial" w:cs="Arial"/>
                <w:lang w:val="en-US"/>
              </w:rPr>
              <w:t>T</w:t>
            </w:r>
            <w:r w:rsidRPr="000307AD">
              <w:rPr>
                <w:rFonts w:ascii="Arial" w:eastAsia="Times New Roman" w:hAnsi="Arial" w:cs="Arial"/>
                <w:lang w:val="en-US"/>
              </w:rPr>
              <w:t>hree (3) year experience in social welfare administration or management on areas of major services delivered by the agency</w:t>
            </w:r>
          </w:p>
          <w:p w14:paraId="018E2F2E" w14:textId="77777777" w:rsidR="009339C8" w:rsidRPr="000307AD" w:rsidRDefault="009339C8" w:rsidP="006D7D6F">
            <w:pPr>
              <w:numPr>
                <w:ilvl w:val="2"/>
                <w:numId w:val="2"/>
              </w:numPr>
              <w:spacing w:after="0" w:line="240" w:lineRule="auto"/>
              <w:ind w:left="327" w:hanging="327"/>
              <w:jc w:val="both"/>
              <w:rPr>
                <w:rFonts w:ascii="Arial" w:eastAsia="Times New Roman" w:hAnsi="Arial" w:cs="Arial"/>
                <w:sz w:val="16"/>
                <w:szCs w:val="16"/>
                <w:lang w:val="en-US"/>
              </w:rPr>
            </w:pPr>
            <w:r>
              <w:rPr>
                <w:rFonts w:ascii="Arial" w:eastAsia="Times New Roman" w:hAnsi="Arial" w:cs="Arial"/>
                <w:lang w:val="en-US"/>
              </w:rPr>
              <w:t>At least 4</w:t>
            </w:r>
            <w:r w:rsidRPr="000307AD">
              <w:rPr>
                <w:rFonts w:ascii="Arial" w:eastAsia="Times New Roman" w:hAnsi="Arial" w:cs="Arial"/>
                <w:lang w:val="en-US"/>
              </w:rPr>
              <w:t xml:space="preserve">0 hours of training on </w:t>
            </w:r>
            <w:r>
              <w:rPr>
                <w:rFonts w:ascii="Arial" w:eastAsia="Times New Roman" w:hAnsi="Arial" w:cs="Arial"/>
                <w:lang w:val="en-US"/>
              </w:rPr>
              <w:t xml:space="preserve">substance abuse and </w:t>
            </w:r>
            <w:r w:rsidRPr="000307AD">
              <w:rPr>
                <w:rFonts w:ascii="Arial" w:eastAsia="Times New Roman" w:hAnsi="Arial" w:cs="Arial"/>
                <w:lang w:val="en-US"/>
              </w:rPr>
              <w:t xml:space="preserve">topics relevant to the services or skills on working with </w:t>
            </w:r>
            <w:r>
              <w:rPr>
                <w:rFonts w:ascii="Arial" w:eastAsia="Times New Roman" w:hAnsi="Arial" w:cs="Arial"/>
                <w:lang w:val="en-US"/>
              </w:rPr>
              <w:t>Street Children, Youth and PWUDs.</w:t>
            </w:r>
            <w:r w:rsidRPr="000307AD">
              <w:rPr>
                <w:rFonts w:ascii="Arial" w:eastAsia="Times New Roman" w:hAnsi="Arial" w:cs="Arial"/>
                <w:lang w:val="en-US"/>
              </w:rPr>
              <w:t xml:space="preserve"> </w:t>
            </w:r>
          </w:p>
          <w:p w14:paraId="46B49828" w14:textId="77777777" w:rsidR="009339C8" w:rsidRPr="00957646" w:rsidRDefault="009339C8" w:rsidP="006D7D6F">
            <w:pPr>
              <w:numPr>
                <w:ilvl w:val="2"/>
                <w:numId w:val="2"/>
              </w:numPr>
              <w:spacing w:after="0" w:line="240" w:lineRule="auto"/>
              <w:ind w:left="327" w:hanging="327"/>
              <w:jc w:val="both"/>
              <w:rPr>
                <w:rFonts w:ascii="Arial" w:eastAsia="Times New Roman" w:hAnsi="Arial" w:cs="Arial"/>
                <w:b/>
                <w:color w:val="FF0000"/>
                <w:lang w:val="en-US"/>
              </w:rPr>
            </w:pPr>
            <w:r>
              <w:rPr>
                <w:rFonts w:ascii="Arial" w:eastAsia="Times New Roman" w:hAnsi="Arial" w:cs="Arial"/>
                <w:lang w:val="en-US"/>
              </w:rPr>
              <w:t>T</w:t>
            </w:r>
            <w:r w:rsidRPr="000307AD">
              <w:rPr>
                <w:rFonts w:ascii="Arial" w:eastAsia="Times New Roman" w:hAnsi="Arial" w:cs="Arial"/>
                <w:lang w:val="en-US"/>
              </w:rPr>
              <w:t>hree (3) years relevant experience on administration/</w:t>
            </w:r>
            <w:r>
              <w:rPr>
                <w:rFonts w:ascii="Arial" w:eastAsia="Times New Roman" w:hAnsi="Arial" w:cs="Arial"/>
                <w:lang w:val="en-US"/>
              </w:rPr>
              <w:t xml:space="preserve"> </w:t>
            </w:r>
            <w:r w:rsidRPr="000307AD">
              <w:rPr>
                <w:rFonts w:ascii="Arial" w:eastAsia="Times New Roman" w:hAnsi="Arial" w:cs="Arial"/>
                <w:lang w:val="en-US"/>
              </w:rPr>
              <w:t xml:space="preserve">management </w:t>
            </w:r>
            <w:r>
              <w:rPr>
                <w:rFonts w:ascii="Arial" w:eastAsia="Times New Roman" w:hAnsi="Arial" w:cs="Arial"/>
                <w:lang w:val="en-US"/>
              </w:rPr>
              <w:t xml:space="preserve">of </w:t>
            </w:r>
            <w:r>
              <w:rPr>
                <w:rFonts w:ascii="Arial" w:eastAsia="Times New Roman" w:hAnsi="Arial" w:cs="Arial"/>
                <w:lang w:val="en-US"/>
              </w:rPr>
              <w:lastRenderedPageBreak/>
              <w:t xml:space="preserve">social welfare agency </w:t>
            </w:r>
            <w:r w:rsidRPr="000307AD">
              <w:rPr>
                <w:rFonts w:ascii="Arial" w:eastAsia="Times New Roman" w:hAnsi="Arial" w:cs="Arial"/>
                <w:lang w:val="en-US"/>
              </w:rPr>
              <w:t xml:space="preserve">or on area of major service delivery </w:t>
            </w:r>
            <w:r>
              <w:rPr>
                <w:rFonts w:ascii="Arial" w:eastAsia="Times New Roman" w:hAnsi="Arial" w:cs="Arial"/>
                <w:lang w:val="en-US"/>
              </w:rPr>
              <w:t>for Street Children, Youth and PWUDs.</w:t>
            </w:r>
            <w:r w:rsidRPr="000307AD">
              <w:rPr>
                <w:rFonts w:ascii="Arial" w:eastAsia="Times New Roman" w:hAnsi="Arial" w:cs="Arial"/>
                <w:lang w:val="en-US"/>
              </w:rPr>
              <w:t xml:space="preserve"> </w:t>
            </w:r>
          </w:p>
          <w:p w14:paraId="193E02F6" w14:textId="77777777" w:rsidR="009339C8" w:rsidRPr="00957646" w:rsidRDefault="009339C8" w:rsidP="006D7D6F">
            <w:pPr>
              <w:spacing w:after="0" w:line="240" w:lineRule="auto"/>
              <w:jc w:val="both"/>
              <w:rPr>
                <w:rFonts w:ascii="Arial" w:eastAsia="Times New Roman" w:hAnsi="Arial" w:cs="Arial"/>
                <w:sz w:val="16"/>
                <w:szCs w:val="16"/>
                <w:lang w:val="en-US"/>
              </w:rPr>
            </w:pPr>
          </w:p>
          <w:p w14:paraId="7B0460CB" w14:textId="77777777" w:rsidR="009339C8" w:rsidRPr="00D77F99" w:rsidRDefault="009339C8" w:rsidP="006D7D6F">
            <w:pPr>
              <w:spacing w:after="0" w:line="240" w:lineRule="auto"/>
              <w:ind w:left="595" w:hanging="595"/>
              <w:rPr>
                <w:rFonts w:ascii="Arial" w:eastAsia="Times New Roman" w:hAnsi="Arial" w:cs="Arial"/>
                <w:b/>
                <w:color w:val="FF0000"/>
                <w:sz w:val="18"/>
                <w:szCs w:val="18"/>
                <w:lang w:val="en-US"/>
              </w:rPr>
            </w:pPr>
            <w:r w:rsidRPr="00D77F99">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  Certificate of Training/ </w:t>
            </w:r>
            <w:r w:rsidRPr="00D77F99">
              <w:rPr>
                <w:rFonts w:ascii="Arial" w:eastAsia="Times New Roman" w:hAnsi="Arial" w:cs="Arial"/>
                <w:sz w:val="18"/>
                <w:szCs w:val="18"/>
                <w:lang w:val="en-US"/>
              </w:rPr>
              <w:t xml:space="preserve">Profile of </w:t>
            </w:r>
            <w:r>
              <w:rPr>
                <w:rFonts w:ascii="Arial" w:eastAsia="Times New Roman" w:hAnsi="Arial" w:cs="Arial"/>
                <w:sz w:val="18"/>
                <w:szCs w:val="18"/>
                <w:lang w:val="en-US"/>
              </w:rPr>
              <w:t xml:space="preserve"> </w:t>
            </w:r>
            <w:r w:rsidRPr="00D77F99">
              <w:rPr>
                <w:rFonts w:ascii="Arial" w:eastAsia="Times New Roman" w:hAnsi="Arial" w:cs="Arial"/>
                <w:sz w:val="18"/>
                <w:szCs w:val="18"/>
                <w:lang w:val="en-US"/>
              </w:rPr>
              <w:t xml:space="preserve">Employee/File 201 </w:t>
            </w:r>
          </w:p>
        </w:tc>
        <w:tc>
          <w:tcPr>
            <w:tcW w:w="231" w:type="pct"/>
            <w:shd w:val="clear" w:color="auto" w:fill="auto"/>
          </w:tcPr>
          <w:p w14:paraId="72024C3F"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5D33FA81" w14:textId="77777777" w:rsidR="009339C8" w:rsidRPr="009B4EAB" w:rsidRDefault="00A85D74"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25</w:t>
            </w:r>
          </w:p>
        </w:tc>
        <w:tc>
          <w:tcPr>
            <w:tcW w:w="1259" w:type="pct"/>
          </w:tcPr>
          <w:p w14:paraId="2E1E1D2D" w14:textId="77777777" w:rsidR="009339C8" w:rsidRDefault="009339C8" w:rsidP="006D7D6F">
            <w:pPr>
              <w:spacing w:after="0" w:line="240" w:lineRule="auto"/>
              <w:jc w:val="both"/>
              <w:rPr>
                <w:rFonts w:ascii="Arial" w:eastAsia="Times New Roman" w:hAnsi="Arial" w:cs="Arial"/>
                <w:lang w:val="en-US"/>
              </w:rPr>
            </w:pPr>
            <w:r>
              <w:rPr>
                <w:rFonts w:ascii="Arial" w:eastAsia="Times New Roman" w:hAnsi="Arial" w:cs="Arial"/>
                <w:lang w:val="en-US"/>
              </w:rPr>
              <w:t>A graduate of social science courses with the following additional qualification:</w:t>
            </w:r>
          </w:p>
          <w:p w14:paraId="545219EB" w14:textId="77777777" w:rsidR="009339C8" w:rsidRDefault="009339C8" w:rsidP="006D7D6F">
            <w:pPr>
              <w:spacing w:after="0" w:line="240" w:lineRule="auto"/>
              <w:jc w:val="both"/>
              <w:rPr>
                <w:rFonts w:ascii="Arial" w:eastAsia="Times New Roman" w:hAnsi="Arial" w:cs="Arial"/>
                <w:lang w:val="en-US"/>
              </w:rPr>
            </w:pPr>
          </w:p>
          <w:p w14:paraId="6CB92CA7" w14:textId="77777777" w:rsidR="009339C8" w:rsidRDefault="009339C8" w:rsidP="006D7D6F">
            <w:pPr>
              <w:pStyle w:val="ListParagraph"/>
              <w:numPr>
                <w:ilvl w:val="0"/>
                <w:numId w:val="25"/>
              </w:numPr>
              <w:spacing w:after="0" w:line="240" w:lineRule="auto"/>
              <w:ind w:left="317" w:hanging="317"/>
              <w:rPr>
                <w:rFonts w:ascii="Arial" w:hAnsi="Arial" w:cs="Arial"/>
                <w:lang w:val="en-US"/>
              </w:rPr>
            </w:pPr>
            <w:r>
              <w:rPr>
                <w:rFonts w:ascii="Arial" w:hAnsi="Arial" w:cs="Arial"/>
                <w:lang w:val="en-US"/>
              </w:rPr>
              <w:t>Units in or a Master’s Degree</w:t>
            </w:r>
          </w:p>
          <w:p w14:paraId="16F2EC2B" w14:textId="77777777" w:rsidR="009339C8" w:rsidRDefault="009339C8" w:rsidP="006D7D6F">
            <w:pPr>
              <w:pStyle w:val="ListParagraph"/>
              <w:numPr>
                <w:ilvl w:val="0"/>
                <w:numId w:val="25"/>
              </w:numPr>
              <w:spacing w:after="0" w:line="240" w:lineRule="auto"/>
              <w:ind w:left="317" w:hanging="317"/>
              <w:jc w:val="both"/>
              <w:rPr>
                <w:rFonts w:ascii="Arial" w:hAnsi="Arial" w:cs="Arial"/>
                <w:lang w:val="en-US"/>
              </w:rPr>
            </w:pPr>
            <w:r>
              <w:rPr>
                <w:rFonts w:ascii="Arial" w:hAnsi="Arial" w:cs="Arial"/>
                <w:lang w:val="en-US"/>
              </w:rPr>
              <w:t>At least 120</w:t>
            </w:r>
            <w:r w:rsidRPr="000307AD">
              <w:rPr>
                <w:rFonts w:ascii="Arial" w:hAnsi="Arial" w:cs="Arial"/>
                <w:lang w:val="en-US"/>
              </w:rPr>
              <w:t xml:space="preserve"> hours of training on </w:t>
            </w:r>
            <w:r>
              <w:rPr>
                <w:rFonts w:ascii="Arial" w:hAnsi="Arial" w:cs="Arial"/>
                <w:lang w:val="en-US"/>
              </w:rPr>
              <w:t xml:space="preserve">substance abuse and </w:t>
            </w:r>
            <w:r w:rsidRPr="000307AD">
              <w:rPr>
                <w:rFonts w:ascii="Arial" w:hAnsi="Arial" w:cs="Arial"/>
                <w:lang w:val="en-US"/>
              </w:rPr>
              <w:t xml:space="preserve">topics relevant to the services or skills on working with </w:t>
            </w:r>
            <w:r>
              <w:rPr>
                <w:rFonts w:ascii="Arial" w:hAnsi="Arial" w:cs="Arial"/>
                <w:lang w:val="en-US"/>
              </w:rPr>
              <w:t>Street Children, Youth and PWUDs.</w:t>
            </w:r>
          </w:p>
          <w:p w14:paraId="005AFDE0" w14:textId="77777777" w:rsidR="009339C8" w:rsidRDefault="009339C8" w:rsidP="006D7D6F">
            <w:pPr>
              <w:pStyle w:val="ListParagraph"/>
              <w:numPr>
                <w:ilvl w:val="0"/>
                <w:numId w:val="25"/>
              </w:numPr>
              <w:spacing w:after="0" w:line="240" w:lineRule="auto"/>
              <w:ind w:left="317" w:hanging="317"/>
              <w:jc w:val="both"/>
              <w:rPr>
                <w:rFonts w:ascii="Arial" w:hAnsi="Arial" w:cs="Arial"/>
                <w:lang w:val="en-US"/>
              </w:rPr>
            </w:pPr>
            <w:r>
              <w:rPr>
                <w:rFonts w:ascii="Arial" w:hAnsi="Arial" w:cs="Arial"/>
                <w:lang w:val="en-US"/>
              </w:rPr>
              <w:t>Five (5</w:t>
            </w:r>
            <w:r w:rsidRPr="000307AD">
              <w:rPr>
                <w:rFonts w:ascii="Arial" w:hAnsi="Arial" w:cs="Arial"/>
                <w:lang w:val="en-US"/>
              </w:rPr>
              <w:t xml:space="preserve">) years relevant experience </w:t>
            </w:r>
            <w:r>
              <w:rPr>
                <w:rFonts w:ascii="Arial" w:hAnsi="Arial" w:cs="Arial"/>
                <w:lang w:val="en-US"/>
              </w:rPr>
              <w:t xml:space="preserve">in the </w:t>
            </w:r>
            <w:r w:rsidRPr="000307AD">
              <w:rPr>
                <w:rFonts w:ascii="Arial" w:hAnsi="Arial" w:cs="Arial"/>
                <w:lang w:val="en-US"/>
              </w:rPr>
              <w:t xml:space="preserve">administration/management </w:t>
            </w:r>
            <w:r>
              <w:rPr>
                <w:rFonts w:ascii="Arial" w:hAnsi="Arial" w:cs="Arial"/>
                <w:lang w:val="en-US"/>
              </w:rPr>
              <w:t xml:space="preserve">of social welfare agency </w:t>
            </w:r>
            <w:r w:rsidRPr="000307AD">
              <w:rPr>
                <w:rFonts w:ascii="Arial" w:hAnsi="Arial" w:cs="Arial"/>
                <w:lang w:val="en-US"/>
              </w:rPr>
              <w:t xml:space="preserve">or on area </w:t>
            </w:r>
            <w:r w:rsidRPr="000307AD">
              <w:rPr>
                <w:rFonts w:ascii="Arial" w:hAnsi="Arial" w:cs="Arial"/>
                <w:lang w:val="en-US"/>
              </w:rPr>
              <w:lastRenderedPageBreak/>
              <w:t xml:space="preserve">of major service delivery </w:t>
            </w:r>
            <w:r>
              <w:rPr>
                <w:rFonts w:ascii="Arial" w:hAnsi="Arial" w:cs="Arial"/>
                <w:lang w:val="en-US"/>
              </w:rPr>
              <w:t>for Street Children, Youth and PWUDs.</w:t>
            </w:r>
          </w:p>
          <w:p w14:paraId="3DCA1C18" w14:textId="77777777" w:rsidR="009339C8" w:rsidRPr="00957646" w:rsidRDefault="009339C8" w:rsidP="006D7D6F">
            <w:pPr>
              <w:spacing w:after="0" w:line="240" w:lineRule="auto"/>
              <w:jc w:val="both"/>
              <w:rPr>
                <w:rFonts w:ascii="Arial" w:eastAsia="Times New Roman" w:hAnsi="Arial" w:cs="Arial"/>
                <w:sz w:val="16"/>
                <w:szCs w:val="16"/>
                <w:lang w:val="en-US"/>
              </w:rPr>
            </w:pPr>
          </w:p>
          <w:p w14:paraId="0DA49486" w14:textId="77777777" w:rsidR="009339C8" w:rsidRDefault="009339C8" w:rsidP="006D7D6F">
            <w:pPr>
              <w:spacing w:after="0" w:line="240" w:lineRule="auto"/>
              <w:ind w:left="596" w:hanging="567"/>
              <w:rPr>
                <w:rFonts w:ascii="Arial" w:eastAsia="Times New Roman" w:hAnsi="Arial" w:cs="Arial"/>
                <w:sz w:val="18"/>
                <w:szCs w:val="18"/>
                <w:lang w:val="en-US"/>
              </w:rPr>
            </w:pPr>
          </w:p>
          <w:p w14:paraId="7DE28555" w14:textId="77777777" w:rsidR="009339C8" w:rsidRPr="00BC4678" w:rsidRDefault="009339C8" w:rsidP="006D7D6F">
            <w:pPr>
              <w:spacing w:after="0" w:line="240" w:lineRule="auto"/>
              <w:ind w:left="596" w:hanging="567"/>
              <w:rPr>
                <w:rFonts w:ascii="Arial" w:eastAsia="Times New Roman" w:hAnsi="Arial" w:cs="Arial"/>
                <w:bCs/>
                <w:sz w:val="18"/>
                <w:szCs w:val="18"/>
                <w:lang w:val="en-US"/>
              </w:rPr>
            </w:pPr>
            <w:r w:rsidRPr="00BC4678">
              <w:rPr>
                <w:rFonts w:ascii="Arial" w:eastAsia="Times New Roman" w:hAnsi="Arial" w:cs="Arial"/>
                <w:sz w:val="18"/>
                <w:szCs w:val="18"/>
                <w:lang w:val="en-US"/>
              </w:rPr>
              <w:t xml:space="preserve">MOV: </w:t>
            </w:r>
            <w:r>
              <w:rPr>
                <w:rFonts w:ascii="Arial" w:eastAsia="Times New Roman" w:hAnsi="Arial" w:cs="Arial"/>
                <w:sz w:val="18"/>
                <w:szCs w:val="18"/>
                <w:lang w:val="en-US"/>
              </w:rPr>
              <w:t xml:space="preserve"> Certificate/Transcript of Records/Profile of Employee</w:t>
            </w:r>
          </w:p>
        </w:tc>
        <w:tc>
          <w:tcPr>
            <w:tcW w:w="264" w:type="pct"/>
            <w:shd w:val="clear" w:color="auto" w:fill="auto"/>
          </w:tcPr>
          <w:p w14:paraId="762217F8"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14FE7C4F"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331A805A" w14:textId="77777777" w:rsidTr="006B71CA">
        <w:trPr>
          <w:trHeight w:val="300"/>
        </w:trPr>
        <w:tc>
          <w:tcPr>
            <w:tcW w:w="793" w:type="pct"/>
            <w:vMerge w:val="restart"/>
            <w:shd w:val="clear" w:color="auto" w:fill="auto"/>
          </w:tcPr>
          <w:p w14:paraId="78C98E89" w14:textId="77777777" w:rsidR="009339C8" w:rsidRPr="000307AD" w:rsidRDefault="009339C8" w:rsidP="006D7D6F">
            <w:pPr>
              <w:spacing w:after="0" w:line="240" w:lineRule="auto"/>
              <w:ind w:left="453" w:hanging="284"/>
              <w:rPr>
                <w:rFonts w:ascii="Arial" w:eastAsia="Times New Roman" w:hAnsi="Arial" w:cs="Arial"/>
                <w:lang w:val="en-US"/>
              </w:rPr>
            </w:pPr>
            <w:r>
              <w:rPr>
                <w:rFonts w:ascii="Arial" w:eastAsia="Times New Roman" w:hAnsi="Arial" w:cs="Arial"/>
                <w:lang w:val="en-US"/>
              </w:rPr>
              <w:t xml:space="preserve">b. Social Worker </w:t>
            </w:r>
            <w:r w:rsidRPr="000307AD">
              <w:rPr>
                <w:rFonts w:ascii="Arial" w:eastAsia="Times New Roman" w:hAnsi="Arial" w:cs="Arial"/>
                <w:lang w:val="en-US"/>
              </w:rPr>
              <w:t xml:space="preserve"> </w:t>
            </w:r>
          </w:p>
          <w:p w14:paraId="676E07A5" w14:textId="77777777" w:rsidR="009339C8" w:rsidRPr="000307AD" w:rsidRDefault="009339C8" w:rsidP="006D7D6F">
            <w:pPr>
              <w:spacing w:after="0" w:line="240" w:lineRule="auto"/>
              <w:rPr>
                <w:rFonts w:ascii="Arial" w:eastAsia="Times New Roman" w:hAnsi="Arial" w:cs="Arial"/>
                <w:i/>
                <w:sz w:val="20"/>
                <w:szCs w:val="20"/>
                <w:lang w:val="en-US"/>
              </w:rPr>
            </w:pPr>
          </w:p>
          <w:p w14:paraId="032828AD" w14:textId="77777777" w:rsidR="009339C8" w:rsidRPr="000307AD" w:rsidRDefault="009339C8" w:rsidP="006D7D6F">
            <w:pPr>
              <w:spacing w:after="0" w:line="240" w:lineRule="auto"/>
              <w:rPr>
                <w:rFonts w:ascii="Arial" w:eastAsia="Times New Roman" w:hAnsi="Arial" w:cs="Arial"/>
                <w:i/>
                <w:sz w:val="20"/>
                <w:szCs w:val="20"/>
                <w:lang w:val="en-US"/>
              </w:rPr>
            </w:pPr>
          </w:p>
        </w:tc>
        <w:tc>
          <w:tcPr>
            <w:tcW w:w="219" w:type="pct"/>
          </w:tcPr>
          <w:p w14:paraId="36AD1F42" w14:textId="77777777" w:rsidR="009339C8" w:rsidRPr="009B4EAB" w:rsidRDefault="00177CA3" w:rsidP="006D7D6F">
            <w:pPr>
              <w:spacing w:after="0" w:line="240" w:lineRule="auto"/>
              <w:jc w:val="center"/>
              <w:rPr>
                <w:rFonts w:ascii="Arial" w:hAnsi="Arial" w:cs="Arial"/>
                <w:color w:val="000000"/>
                <w:sz w:val="16"/>
                <w:szCs w:val="16"/>
                <w:lang w:val="en-US"/>
              </w:rPr>
            </w:pPr>
            <w:r>
              <w:rPr>
                <w:rFonts w:ascii="Arial" w:hAnsi="Arial" w:cs="Arial"/>
                <w:color w:val="000000"/>
                <w:sz w:val="16"/>
                <w:szCs w:val="16"/>
                <w:lang w:val="en-US"/>
              </w:rPr>
              <w:t>42</w:t>
            </w:r>
          </w:p>
        </w:tc>
        <w:tc>
          <w:tcPr>
            <w:tcW w:w="1378" w:type="pct"/>
            <w:shd w:val="clear" w:color="auto" w:fill="auto"/>
          </w:tcPr>
          <w:p w14:paraId="2A94F97A" w14:textId="77777777" w:rsidR="009339C8" w:rsidRPr="00807D51" w:rsidRDefault="009339C8" w:rsidP="006D7D6F">
            <w:pPr>
              <w:spacing w:after="0" w:line="240" w:lineRule="auto"/>
              <w:rPr>
                <w:rFonts w:ascii="Arial" w:hAnsi="Arial" w:cs="Arial"/>
                <w:color w:val="000000"/>
                <w:lang w:val="en-US"/>
              </w:rPr>
            </w:pPr>
            <w:r>
              <w:rPr>
                <w:rFonts w:ascii="Arial" w:hAnsi="Arial" w:cs="Arial"/>
                <w:color w:val="000000"/>
                <w:lang w:val="en-US"/>
              </w:rPr>
              <w:t>Licensed/Registered Social Worker dedicated to wo</w:t>
            </w:r>
            <w:r w:rsidR="00EA318F">
              <w:rPr>
                <w:rFonts w:ascii="Arial" w:hAnsi="Arial" w:cs="Arial"/>
                <w:color w:val="000000"/>
                <w:lang w:val="en-US"/>
              </w:rPr>
              <w:t>rk in the Center for at least 24</w:t>
            </w:r>
            <w:r>
              <w:rPr>
                <w:rFonts w:ascii="Arial" w:hAnsi="Arial" w:cs="Arial"/>
                <w:color w:val="000000"/>
                <w:lang w:val="en-US"/>
              </w:rPr>
              <w:t xml:space="preserve"> hours a week. </w:t>
            </w:r>
            <w:r w:rsidRPr="00807D51">
              <w:rPr>
                <w:rFonts w:ascii="Arial" w:hAnsi="Arial" w:cs="Arial"/>
                <w:color w:val="000000"/>
                <w:lang w:val="en-US"/>
              </w:rPr>
              <w:t xml:space="preserve"> </w:t>
            </w:r>
          </w:p>
          <w:p w14:paraId="30338747" w14:textId="77777777" w:rsidR="009339C8" w:rsidRPr="006404C4" w:rsidRDefault="009339C8" w:rsidP="006D7D6F">
            <w:pPr>
              <w:spacing w:after="0" w:line="240" w:lineRule="auto"/>
              <w:jc w:val="both"/>
              <w:rPr>
                <w:rFonts w:ascii="Arial" w:hAnsi="Arial" w:cs="Arial"/>
                <w:color w:val="000000"/>
                <w:sz w:val="16"/>
                <w:szCs w:val="16"/>
                <w:lang w:val="en-US"/>
              </w:rPr>
            </w:pPr>
          </w:p>
          <w:p w14:paraId="43D96CFC" w14:textId="77777777" w:rsidR="009339C8" w:rsidRPr="00D77F99" w:rsidRDefault="009339C8" w:rsidP="006D7D6F">
            <w:pPr>
              <w:spacing w:after="0" w:line="240" w:lineRule="auto"/>
              <w:rPr>
                <w:rFonts w:ascii="Arial" w:hAnsi="Arial" w:cs="Arial"/>
                <w:sz w:val="18"/>
                <w:szCs w:val="18"/>
                <w:lang w:val="en-US"/>
              </w:rPr>
            </w:pPr>
            <w:r w:rsidRPr="00D77F99">
              <w:rPr>
                <w:rFonts w:ascii="Arial" w:eastAsia="Times New Roman" w:hAnsi="Arial" w:cs="Arial"/>
                <w:sz w:val="18"/>
                <w:szCs w:val="18"/>
                <w:lang w:val="en-US"/>
              </w:rPr>
              <w:t>MOV: MOO/Profile of Employee/File 201</w:t>
            </w:r>
          </w:p>
        </w:tc>
        <w:tc>
          <w:tcPr>
            <w:tcW w:w="231" w:type="pct"/>
            <w:shd w:val="clear" w:color="auto" w:fill="auto"/>
          </w:tcPr>
          <w:p w14:paraId="0736D040"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5CDFCC6A" w14:textId="77777777" w:rsidR="009339C8" w:rsidRPr="009B4EAB" w:rsidRDefault="00A85D74"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26</w:t>
            </w:r>
          </w:p>
        </w:tc>
        <w:tc>
          <w:tcPr>
            <w:tcW w:w="1259" w:type="pct"/>
            <w:shd w:val="clear" w:color="auto" w:fill="auto"/>
          </w:tcPr>
          <w:p w14:paraId="10B1DBF2" w14:textId="77777777" w:rsidR="009339C8" w:rsidRDefault="009339C8" w:rsidP="006D7D6F">
            <w:pPr>
              <w:spacing w:after="0" w:line="240" w:lineRule="auto"/>
              <w:jc w:val="both"/>
              <w:rPr>
                <w:rFonts w:ascii="Arial" w:eastAsia="Times New Roman" w:hAnsi="Arial" w:cs="Arial"/>
                <w:lang w:val="en-US"/>
              </w:rPr>
            </w:pPr>
            <w:r>
              <w:rPr>
                <w:rFonts w:ascii="Arial" w:hAnsi="Arial" w:cs="Arial"/>
                <w:color w:val="000000"/>
                <w:lang w:val="en-US"/>
              </w:rPr>
              <w:t>A full time registered social worker (RSW) is hired.</w:t>
            </w:r>
          </w:p>
          <w:p w14:paraId="124F99CD" w14:textId="77777777" w:rsidR="009339C8" w:rsidRPr="00E753C2" w:rsidRDefault="009339C8" w:rsidP="006D7D6F">
            <w:pPr>
              <w:spacing w:after="0" w:line="240" w:lineRule="auto"/>
              <w:jc w:val="both"/>
              <w:rPr>
                <w:rFonts w:ascii="Arial" w:eastAsia="Times New Roman" w:hAnsi="Arial" w:cs="Arial"/>
                <w:sz w:val="16"/>
                <w:szCs w:val="16"/>
                <w:lang w:val="en-US"/>
              </w:rPr>
            </w:pPr>
          </w:p>
          <w:p w14:paraId="12CBFA82" w14:textId="77777777" w:rsidR="009339C8" w:rsidRDefault="009339C8" w:rsidP="006D7D6F">
            <w:pPr>
              <w:spacing w:after="0" w:line="240" w:lineRule="auto"/>
              <w:jc w:val="both"/>
              <w:rPr>
                <w:rFonts w:ascii="Arial" w:eastAsia="Times New Roman" w:hAnsi="Arial" w:cs="Arial"/>
                <w:sz w:val="18"/>
                <w:szCs w:val="18"/>
                <w:lang w:val="en-US"/>
              </w:rPr>
            </w:pPr>
          </w:p>
          <w:p w14:paraId="36560712" w14:textId="77777777" w:rsidR="009339C8" w:rsidRPr="00D77F99" w:rsidRDefault="009339C8" w:rsidP="006D7D6F">
            <w:pPr>
              <w:spacing w:after="0" w:line="240" w:lineRule="auto"/>
              <w:jc w:val="both"/>
              <w:rPr>
                <w:rFonts w:ascii="Arial" w:eastAsia="Times New Roman" w:hAnsi="Arial" w:cs="Arial"/>
                <w:sz w:val="18"/>
                <w:szCs w:val="18"/>
                <w:lang w:val="en-US"/>
              </w:rPr>
            </w:pPr>
            <w:r w:rsidRPr="00D77F99">
              <w:rPr>
                <w:rFonts w:ascii="Arial" w:eastAsia="Times New Roman" w:hAnsi="Arial" w:cs="Arial"/>
                <w:sz w:val="18"/>
                <w:szCs w:val="18"/>
                <w:lang w:val="en-US"/>
              </w:rPr>
              <w:t>MOV: MOO/Profile of Employee/File 201</w:t>
            </w:r>
          </w:p>
        </w:tc>
        <w:tc>
          <w:tcPr>
            <w:tcW w:w="264" w:type="pct"/>
            <w:shd w:val="clear" w:color="auto" w:fill="auto"/>
          </w:tcPr>
          <w:p w14:paraId="1D5A2012" w14:textId="77777777" w:rsidR="009339C8" w:rsidRPr="000307AD" w:rsidRDefault="009339C8" w:rsidP="006D7D6F">
            <w:pPr>
              <w:spacing w:after="0" w:line="240" w:lineRule="auto"/>
              <w:jc w:val="center"/>
              <w:rPr>
                <w:rFonts w:ascii="Arial" w:eastAsia="Times New Roman" w:hAnsi="Arial" w:cs="Arial"/>
                <w:bCs/>
                <w:sz w:val="16"/>
                <w:szCs w:val="16"/>
                <w:lang w:val="en-US"/>
              </w:rPr>
            </w:pPr>
            <w:r>
              <w:rPr>
                <w:rFonts w:ascii="Arial" w:eastAsia="Times New Roman" w:hAnsi="Arial" w:cs="Arial"/>
                <w:bCs/>
                <w:sz w:val="16"/>
                <w:szCs w:val="16"/>
                <w:lang w:val="en-US"/>
              </w:rPr>
              <w:t>1</w:t>
            </w:r>
          </w:p>
        </w:tc>
        <w:tc>
          <w:tcPr>
            <w:tcW w:w="687" w:type="pct"/>
            <w:shd w:val="clear" w:color="auto" w:fill="auto"/>
          </w:tcPr>
          <w:p w14:paraId="258D26E9"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0B3417CF" w14:textId="77777777" w:rsidTr="006B71CA">
        <w:trPr>
          <w:trHeight w:val="1964"/>
        </w:trPr>
        <w:tc>
          <w:tcPr>
            <w:tcW w:w="793" w:type="pct"/>
            <w:vMerge/>
            <w:shd w:val="clear" w:color="auto" w:fill="auto"/>
          </w:tcPr>
          <w:p w14:paraId="1ABAD005" w14:textId="77777777" w:rsidR="009339C8" w:rsidRPr="000307AD" w:rsidRDefault="009339C8" w:rsidP="006D7D6F">
            <w:pPr>
              <w:numPr>
                <w:ilvl w:val="0"/>
                <w:numId w:val="11"/>
              </w:numPr>
              <w:spacing w:after="0" w:line="240" w:lineRule="auto"/>
              <w:ind w:left="176" w:hanging="284"/>
              <w:rPr>
                <w:rFonts w:ascii="Arial" w:eastAsia="Times New Roman" w:hAnsi="Arial" w:cs="Arial"/>
                <w:lang w:val="en-US"/>
              </w:rPr>
            </w:pPr>
          </w:p>
        </w:tc>
        <w:tc>
          <w:tcPr>
            <w:tcW w:w="219" w:type="pct"/>
          </w:tcPr>
          <w:p w14:paraId="0BCB02B2" w14:textId="77777777" w:rsidR="009339C8" w:rsidRPr="009B4EAB" w:rsidRDefault="00177CA3" w:rsidP="006D7D6F">
            <w:pPr>
              <w:spacing w:after="0" w:line="240" w:lineRule="auto"/>
              <w:jc w:val="center"/>
              <w:rPr>
                <w:rFonts w:ascii="Arial" w:hAnsi="Arial" w:cs="Arial"/>
                <w:color w:val="000000"/>
                <w:sz w:val="16"/>
                <w:szCs w:val="16"/>
                <w:lang w:val="en-US"/>
              </w:rPr>
            </w:pPr>
            <w:r>
              <w:rPr>
                <w:rFonts w:ascii="Arial" w:hAnsi="Arial" w:cs="Arial"/>
                <w:color w:val="000000"/>
                <w:sz w:val="16"/>
                <w:szCs w:val="16"/>
                <w:lang w:val="en-US"/>
              </w:rPr>
              <w:t>43</w:t>
            </w:r>
          </w:p>
        </w:tc>
        <w:tc>
          <w:tcPr>
            <w:tcW w:w="1378" w:type="pct"/>
            <w:shd w:val="clear" w:color="auto" w:fill="auto"/>
          </w:tcPr>
          <w:p w14:paraId="063326F5" w14:textId="77777777" w:rsidR="009339C8" w:rsidRPr="00D77F99" w:rsidRDefault="009339C8" w:rsidP="006D7D6F">
            <w:pPr>
              <w:spacing w:after="0" w:line="240" w:lineRule="auto"/>
              <w:jc w:val="both"/>
              <w:rPr>
                <w:rFonts w:ascii="Arial" w:eastAsia="Times New Roman" w:hAnsi="Arial" w:cs="Arial"/>
                <w:sz w:val="18"/>
                <w:szCs w:val="18"/>
                <w:lang w:val="en-US"/>
              </w:rPr>
            </w:pPr>
            <w:r>
              <w:rPr>
                <w:rFonts w:ascii="Arial" w:eastAsia="Times New Roman" w:hAnsi="Arial" w:cs="Arial"/>
                <w:color w:val="000000"/>
                <w:lang w:val="en-US"/>
              </w:rPr>
              <w:t>Registered social worker has at least three (3) year experience in handling street children, out of school youth and/or persons who use drugs and has at least 40 hours of training on substance abuse.</w:t>
            </w:r>
            <w:r>
              <w:rPr>
                <w:rFonts w:ascii="Arial" w:eastAsia="Times New Roman" w:hAnsi="Arial" w:cs="Arial"/>
                <w:sz w:val="18"/>
                <w:szCs w:val="18"/>
                <w:lang w:val="en-US"/>
              </w:rPr>
              <w:t xml:space="preserve"> </w:t>
            </w:r>
          </w:p>
          <w:p w14:paraId="736A32A2" w14:textId="77777777" w:rsidR="009339C8" w:rsidRDefault="009339C8" w:rsidP="006D7D6F">
            <w:pPr>
              <w:spacing w:after="0" w:line="240" w:lineRule="auto"/>
              <w:jc w:val="both"/>
              <w:rPr>
                <w:rFonts w:ascii="Arial" w:eastAsia="Times New Roman" w:hAnsi="Arial" w:cs="Arial"/>
                <w:sz w:val="18"/>
                <w:szCs w:val="18"/>
                <w:lang w:val="en-US"/>
              </w:rPr>
            </w:pPr>
          </w:p>
          <w:p w14:paraId="4C256271" w14:textId="77777777" w:rsidR="009339C8" w:rsidRDefault="009339C8" w:rsidP="006D7D6F">
            <w:pPr>
              <w:spacing w:after="0" w:line="240" w:lineRule="auto"/>
              <w:jc w:val="both"/>
              <w:rPr>
                <w:rFonts w:ascii="Arial" w:eastAsia="Times New Roman" w:hAnsi="Arial" w:cs="Arial"/>
                <w:sz w:val="18"/>
                <w:szCs w:val="18"/>
                <w:lang w:val="en-US"/>
              </w:rPr>
            </w:pPr>
          </w:p>
          <w:p w14:paraId="513E70FA" w14:textId="77777777" w:rsidR="009339C8" w:rsidRPr="00D77F99" w:rsidRDefault="009339C8" w:rsidP="006D7D6F">
            <w:pPr>
              <w:spacing w:after="0" w:line="240" w:lineRule="auto"/>
              <w:rPr>
                <w:rFonts w:ascii="Arial" w:hAnsi="Arial" w:cs="Arial"/>
                <w:color w:val="000000"/>
                <w:sz w:val="18"/>
                <w:szCs w:val="18"/>
                <w:lang w:val="en-US"/>
              </w:rPr>
            </w:pPr>
            <w:r w:rsidRPr="00D77F99">
              <w:rPr>
                <w:rFonts w:ascii="Arial" w:eastAsia="Times New Roman" w:hAnsi="Arial" w:cs="Arial"/>
                <w:sz w:val="18"/>
                <w:szCs w:val="18"/>
                <w:lang w:val="en-US"/>
              </w:rPr>
              <w:t>MOV: MOO/Profile of Employee/File 201</w:t>
            </w:r>
          </w:p>
        </w:tc>
        <w:tc>
          <w:tcPr>
            <w:tcW w:w="231" w:type="pct"/>
            <w:shd w:val="clear" w:color="auto" w:fill="auto"/>
          </w:tcPr>
          <w:p w14:paraId="6380FE2F"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66A44955" w14:textId="77777777" w:rsidR="009339C8" w:rsidRPr="009B4EAB" w:rsidRDefault="00A85D74"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27</w:t>
            </w:r>
          </w:p>
        </w:tc>
        <w:tc>
          <w:tcPr>
            <w:tcW w:w="1259" w:type="pct"/>
            <w:shd w:val="clear" w:color="auto" w:fill="auto"/>
          </w:tcPr>
          <w:p w14:paraId="479E302C" w14:textId="77777777" w:rsidR="009339C8" w:rsidRPr="00D77F99" w:rsidRDefault="009339C8" w:rsidP="006D7D6F">
            <w:pPr>
              <w:spacing w:after="0" w:line="240" w:lineRule="auto"/>
              <w:jc w:val="both"/>
              <w:rPr>
                <w:rFonts w:ascii="Arial" w:eastAsia="Times New Roman" w:hAnsi="Arial" w:cs="Arial"/>
                <w:sz w:val="18"/>
                <w:szCs w:val="18"/>
                <w:lang w:val="en-US"/>
              </w:rPr>
            </w:pPr>
            <w:r>
              <w:rPr>
                <w:rFonts w:ascii="Arial" w:eastAsia="Times New Roman" w:hAnsi="Arial" w:cs="Arial"/>
                <w:color w:val="000000"/>
                <w:lang w:val="en-US"/>
              </w:rPr>
              <w:t>Hired full time registered social worker has at least three (3) year experience in handling street children, out of school youth and/or persons who use drugs and has at least 40 hours of training on substance abuse.</w:t>
            </w:r>
            <w:r>
              <w:rPr>
                <w:rFonts w:ascii="Arial" w:eastAsia="Times New Roman" w:hAnsi="Arial" w:cs="Arial"/>
                <w:sz w:val="18"/>
                <w:szCs w:val="18"/>
                <w:lang w:val="en-US"/>
              </w:rPr>
              <w:t xml:space="preserve"> </w:t>
            </w:r>
          </w:p>
          <w:p w14:paraId="1AAAF036" w14:textId="77777777" w:rsidR="009339C8" w:rsidRDefault="009339C8" w:rsidP="006D7D6F">
            <w:pPr>
              <w:spacing w:after="0" w:line="240" w:lineRule="auto"/>
              <w:jc w:val="both"/>
              <w:rPr>
                <w:rFonts w:ascii="Arial" w:eastAsia="Times New Roman" w:hAnsi="Arial" w:cs="Arial"/>
                <w:sz w:val="18"/>
                <w:szCs w:val="18"/>
                <w:lang w:val="en-US"/>
              </w:rPr>
            </w:pPr>
          </w:p>
          <w:p w14:paraId="2ACE147F" w14:textId="77777777" w:rsidR="009339C8" w:rsidRPr="00D77F99" w:rsidRDefault="009339C8" w:rsidP="006D7D6F">
            <w:pPr>
              <w:spacing w:after="0" w:line="240" w:lineRule="auto"/>
              <w:jc w:val="both"/>
              <w:rPr>
                <w:rFonts w:ascii="Arial" w:eastAsia="Times New Roman" w:hAnsi="Arial" w:cs="Arial"/>
                <w:sz w:val="18"/>
                <w:szCs w:val="18"/>
                <w:lang w:val="en-US"/>
              </w:rPr>
            </w:pPr>
            <w:r w:rsidRPr="00D77F99">
              <w:rPr>
                <w:rFonts w:ascii="Arial" w:eastAsia="Times New Roman" w:hAnsi="Arial" w:cs="Arial"/>
                <w:sz w:val="18"/>
                <w:szCs w:val="18"/>
                <w:lang w:val="en-US"/>
              </w:rPr>
              <w:t>MOV: MOO/Profile of Employee/File 201</w:t>
            </w:r>
          </w:p>
        </w:tc>
        <w:tc>
          <w:tcPr>
            <w:tcW w:w="264" w:type="pct"/>
            <w:shd w:val="clear" w:color="auto" w:fill="auto"/>
          </w:tcPr>
          <w:p w14:paraId="3EF50D8D"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5A15A3A7"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042AF0FC" w14:textId="77777777" w:rsidTr="006B71CA">
        <w:trPr>
          <w:trHeight w:val="1403"/>
        </w:trPr>
        <w:tc>
          <w:tcPr>
            <w:tcW w:w="793" w:type="pct"/>
            <w:vMerge w:val="restart"/>
            <w:shd w:val="clear" w:color="auto" w:fill="auto"/>
          </w:tcPr>
          <w:p w14:paraId="68822761" w14:textId="77777777" w:rsidR="009339C8" w:rsidRPr="000307AD" w:rsidRDefault="009339C8" w:rsidP="006D7D6F">
            <w:pPr>
              <w:spacing w:after="0" w:line="240" w:lineRule="auto"/>
              <w:ind w:left="453" w:hanging="284"/>
              <w:rPr>
                <w:rFonts w:ascii="Arial" w:eastAsia="Times New Roman" w:hAnsi="Arial" w:cs="Arial"/>
                <w:i/>
                <w:sz w:val="20"/>
                <w:szCs w:val="20"/>
                <w:lang w:val="en-US"/>
              </w:rPr>
            </w:pPr>
            <w:r>
              <w:rPr>
                <w:rFonts w:ascii="Arial" w:eastAsia="Times New Roman" w:hAnsi="Arial" w:cs="Arial"/>
                <w:lang w:val="en-US"/>
              </w:rPr>
              <w:t>c.  Manpower Development Officer/Skills Development Officer</w:t>
            </w:r>
          </w:p>
        </w:tc>
        <w:tc>
          <w:tcPr>
            <w:tcW w:w="219" w:type="pct"/>
            <w:vMerge w:val="restart"/>
          </w:tcPr>
          <w:p w14:paraId="642DA381" w14:textId="77777777" w:rsidR="009339C8" w:rsidRPr="009B4EAB"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44</w:t>
            </w:r>
          </w:p>
        </w:tc>
        <w:tc>
          <w:tcPr>
            <w:tcW w:w="1378" w:type="pct"/>
            <w:vMerge w:val="restart"/>
            <w:shd w:val="clear" w:color="auto" w:fill="auto"/>
          </w:tcPr>
          <w:p w14:paraId="45E681F3" w14:textId="77777777" w:rsidR="009339C8" w:rsidRDefault="009339C8" w:rsidP="006D7D6F">
            <w:pPr>
              <w:spacing w:after="0" w:line="240" w:lineRule="auto"/>
              <w:jc w:val="both"/>
              <w:rPr>
                <w:rFonts w:ascii="Arial" w:eastAsia="Times New Roman" w:hAnsi="Arial" w:cs="Arial"/>
                <w:lang w:val="en-US"/>
              </w:rPr>
            </w:pPr>
            <w:r>
              <w:rPr>
                <w:rFonts w:ascii="Arial" w:eastAsia="Times New Roman" w:hAnsi="Arial" w:cs="Arial"/>
                <w:lang w:val="en-US"/>
              </w:rPr>
              <w:t>Hired Manpower Development Officer/Skills Development Officer renders full-time services with at least one (1) year experience in handling activities related to drug education for children and youth.</w:t>
            </w:r>
          </w:p>
          <w:p w14:paraId="37142B4F" w14:textId="77777777" w:rsidR="009339C8" w:rsidRDefault="009339C8" w:rsidP="006D7D6F">
            <w:pPr>
              <w:spacing w:after="0" w:line="240" w:lineRule="auto"/>
              <w:jc w:val="both"/>
              <w:rPr>
                <w:rFonts w:ascii="Arial" w:eastAsia="Times New Roman" w:hAnsi="Arial" w:cs="Arial"/>
                <w:lang w:val="en-US"/>
              </w:rPr>
            </w:pPr>
          </w:p>
          <w:p w14:paraId="1BCE3BFC" w14:textId="77777777" w:rsidR="009339C8" w:rsidRPr="008D4064" w:rsidRDefault="009339C8" w:rsidP="006D7D6F">
            <w:pPr>
              <w:spacing w:after="0" w:line="240" w:lineRule="auto"/>
              <w:jc w:val="both"/>
              <w:rPr>
                <w:rFonts w:ascii="Arial" w:eastAsia="Times New Roman" w:hAnsi="Arial" w:cs="Arial"/>
                <w:sz w:val="18"/>
                <w:szCs w:val="18"/>
                <w:lang w:val="en-US"/>
              </w:rPr>
            </w:pPr>
            <w:r w:rsidRPr="00D77F99">
              <w:rPr>
                <w:rFonts w:ascii="Arial" w:eastAsia="Times New Roman" w:hAnsi="Arial" w:cs="Arial"/>
                <w:sz w:val="18"/>
                <w:szCs w:val="18"/>
                <w:lang w:val="en-US"/>
              </w:rPr>
              <w:t>MOV: MOO/Profile of Employee/File 201</w:t>
            </w:r>
          </w:p>
        </w:tc>
        <w:tc>
          <w:tcPr>
            <w:tcW w:w="231" w:type="pct"/>
            <w:shd w:val="clear" w:color="auto" w:fill="auto"/>
          </w:tcPr>
          <w:p w14:paraId="51DFF48F"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17B5ECC4" w14:textId="77777777" w:rsidR="009339C8" w:rsidRPr="009B4EAB" w:rsidRDefault="00A85D74"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28</w:t>
            </w:r>
          </w:p>
        </w:tc>
        <w:tc>
          <w:tcPr>
            <w:tcW w:w="1259" w:type="pct"/>
          </w:tcPr>
          <w:p w14:paraId="3948D460" w14:textId="77777777" w:rsidR="009339C8" w:rsidRDefault="009339C8" w:rsidP="006D7D6F">
            <w:pPr>
              <w:spacing w:after="0" w:line="240" w:lineRule="auto"/>
              <w:jc w:val="both"/>
              <w:rPr>
                <w:rFonts w:ascii="Arial" w:eastAsia="Times New Roman" w:hAnsi="Arial" w:cs="Arial"/>
                <w:lang w:val="en-US"/>
              </w:rPr>
            </w:pPr>
            <w:r>
              <w:rPr>
                <w:rFonts w:ascii="Arial" w:eastAsia="Times New Roman" w:hAnsi="Arial" w:cs="Arial"/>
                <w:lang w:val="en-US"/>
              </w:rPr>
              <w:t>Manpower Development Officer/Skills Develo</w:t>
            </w:r>
            <w:r w:rsidR="00586B73">
              <w:rPr>
                <w:rFonts w:ascii="Arial" w:eastAsia="Times New Roman" w:hAnsi="Arial" w:cs="Arial"/>
                <w:lang w:val="en-US"/>
              </w:rPr>
              <w:t xml:space="preserve">pment Officer is with at least </w:t>
            </w:r>
            <w:r>
              <w:rPr>
                <w:rFonts w:ascii="Arial" w:eastAsia="Times New Roman" w:hAnsi="Arial" w:cs="Arial"/>
                <w:lang w:val="en-US"/>
              </w:rPr>
              <w:t>one (1) year</w:t>
            </w:r>
            <w:r w:rsidRPr="000307AD">
              <w:rPr>
                <w:rFonts w:ascii="Arial" w:eastAsia="Times New Roman" w:hAnsi="Arial" w:cs="Arial"/>
                <w:lang w:val="en-US"/>
              </w:rPr>
              <w:t xml:space="preserve"> supervisory experience </w:t>
            </w:r>
            <w:r>
              <w:rPr>
                <w:rFonts w:ascii="Arial" w:eastAsia="Times New Roman" w:hAnsi="Arial" w:cs="Arial"/>
                <w:lang w:val="en-US"/>
              </w:rPr>
              <w:t>in handling activities related to drug education for children and youth.</w:t>
            </w:r>
            <w:r w:rsidRPr="000307AD">
              <w:rPr>
                <w:rFonts w:ascii="Arial" w:eastAsia="Times New Roman" w:hAnsi="Arial" w:cs="Arial"/>
                <w:lang w:val="en-US"/>
              </w:rPr>
              <w:t xml:space="preserve">  </w:t>
            </w:r>
          </w:p>
          <w:p w14:paraId="3A08310E" w14:textId="77777777" w:rsidR="009339C8" w:rsidRPr="006404C4" w:rsidRDefault="009339C8" w:rsidP="006D7D6F">
            <w:pPr>
              <w:spacing w:after="0" w:line="240" w:lineRule="auto"/>
              <w:jc w:val="both"/>
              <w:rPr>
                <w:rFonts w:ascii="Arial" w:eastAsia="Times New Roman" w:hAnsi="Arial" w:cs="Arial"/>
                <w:sz w:val="16"/>
                <w:szCs w:val="16"/>
                <w:lang w:val="en-US"/>
              </w:rPr>
            </w:pPr>
          </w:p>
          <w:p w14:paraId="674EB92E" w14:textId="77777777" w:rsidR="009339C8" w:rsidRPr="00240D71" w:rsidRDefault="009339C8" w:rsidP="006D7D6F">
            <w:pPr>
              <w:spacing w:after="0" w:line="240" w:lineRule="auto"/>
              <w:rPr>
                <w:rFonts w:ascii="Arial" w:eastAsia="Times New Roman" w:hAnsi="Arial" w:cs="Arial"/>
                <w:bCs/>
                <w:sz w:val="18"/>
                <w:szCs w:val="18"/>
                <w:lang w:val="en-US"/>
              </w:rPr>
            </w:pPr>
            <w:r w:rsidRPr="005C334E">
              <w:rPr>
                <w:rFonts w:ascii="Arial" w:eastAsia="Times New Roman" w:hAnsi="Arial" w:cs="Arial"/>
                <w:sz w:val="18"/>
                <w:szCs w:val="18"/>
                <w:lang w:val="en-US"/>
              </w:rPr>
              <w:t>MOV: Profile of Employee/File 201</w:t>
            </w:r>
          </w:p>
        </w:tc>
        <w:tc>
          <w:tcPr>
            <w:tcW w:w="264" w:type="pct"/>
            <w:vMerge w:val="restart"/>
            <w:shd w:val="clear" w:color="auto" w:fill="auto"/>
          </w:tcPr>
          <w:p w14:paraId="52230468"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vMerge w:val="restart"/>
            <w:shd w:val="clear" w:color="auto" w:fill="auto"/>
          </w:tcPr>
          <w:p w14:paraId="246CFCCC"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4C437FD4" w14:textId="77777777" w:rsidTr="006B71CA">
        <w:trPr>
          <w:trHeight w:val="1202"/>
        </w:trPr>
        <w:tc>
          <w:tcPr>
            <w:tcW w:w="793" w:type="pct"/>
            <w:vMerge/>
            <w:shd w:val="clear" w:color="auto" w:fill="auto"/>
          </w:tcPr>
          <w:p w14:paraId="7E6BA2F9" w14:textId="77777777" w:rsidR="009339C8" w:rsidRDefault="009339C8" w:rsidP="006D7D6F">
            <w:pPr>
              <w:spacing w:after="0" w:line="240" w:lineRule="auto"/>
              <w:ind w:left="453" w:hanging="284"/>
              <w:rPr>
                <w:rFonts w:ascii="Arial" w:eastAsia="Times New Roman" w:hAnsi="Arial" w:cs="Arial"/>
                <w:lang w:val="en-US"/>
              </w:rPr>
            </w:pPr>
          </w:p>
        </w:tc>
        <w:tc>
          <w:tcPr>
            <w:tcW w:w="219" w:type="pct"/>
            <w:vMerge/>
          </w:tcPr>
          <w:p w14:paraId="025829D7" w14:textId="77777777" w:rsidR="009339C8" w:rsidRPr="009B4EAB" w:rsidRDefault="009339C8" w:rsidP="006D7D6F">
            <w:pPr>
              <w:spacing w:after="0" w:line="240" w:lineRule="auto"/>
              <w:jc w:val="center"/>
              <w:rPr>
                <w:rFonts w:ascii="Arial" w:eastAsia="Times New Roman" w:hAnsi="Arial" w:cs="Arial"/>
                <w:sz w:val="16"/>
                <w:szCs w:val="16"/>
                <w:lang w:val="en-US"/>
              </w:rPr>
            </w:pPr>
          </w:p>
        </w:tc>
        <w:tc>
          <w:tcPr>
            <w:tcW w:w="1378" w:type="pct"/>
            <w:vMerge/>
            <w:shd w:val="clear" w:color="auto" w:fill="auto"/>
          </w:tcPr>
          <w:p w14:paraId="0B49C87E" w14:textId="77777777" w:rsidR="009339C8" w:rsidRPr="008D4064" w:rsidRDefault="009339C8" w:rsidP="006D7D6F">
            <w:pPr>
              <w:spacing w:after="0" w:line="240" w:lineRule="auto"/>
              <w:jc w:val="both"/>
              <w:rPr>
                <w:rFonts w:ascii="Arial" w:eastAsia="Times New Roman" w:hAnsi="Arial" w:cs="Arial"/>
                <w:sz w:val="18"/>
                <w:szCs w:val="18"/>
                <w:lang w:val="en-US"/>
              </w:rPr>
            </w:pPr>
          </w:p>
        </w:tc>
        <w:tc>
          <w:tcPr>
            <w:tcW w:w="231" w:type="pct"/>
            <w:shd w:val="clear" w:color="auto" w:fill="auto"/>
          </w:tcPr>
          <w:p w14:paraId="289D43C6"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343DBDAA" w14:textId="77777777" w:rsidR="009339C8" w:rsidRPr="009B4EAB" w:rsidRDefault="00A85D74" w:rsidP="006D7D6F">
            <w:pPr>
              <w:spacing w:after="0" w:line="240" w:lineRule="auto"/>
              <w:jc w:val="both"/>
              <w:rPr>
                <w:rFonts w:ascii="Arial" w:eastAsia="Times New Roman" w:hAnsi="Arial" w:cs="Arial"/>
                <w:sz w:val="16"/>
                <w:szCs w:val="16"/>
                <w:lang w:val="en-US"/>
              </w:rPr>
            </w:pPr>
            <w:r>
              <w:rPr>
                <w:rFonts w:ascii="Arial" w:eastAsia="Times New Roman" w:hAnsi="Arial" w:cs="Arial"/>
                <w:sz w:val="16"/>
                <w:szCs w:val="16"/>
                <w:lang w:val="en-US"/>
              </w:rPr>
              <w:t>29</w:t>
            </w:r>
          </w:p>
        </w:tc>
        <w:tc>
          <w:tcPr>
            <w:tcW w:w="1259" w:type="pct"/>
          </w:tcPr>
          <w:p w14:paraId="3FA1FCEF" w14:textId="77777777" w:rsidR="009339C8" w:rsidRDefault="009339C8" w:rsidP="006D7D6F">
            <w:pPr>
              <w:spacing w:after="0" w:line="240" w:lineRule="auto"/>
              <w:jc w:val="both"/>
              <w:rPr>
                <w:rFonts w:ascii="Arial" w:eastAsia="Times New Roman" w:hAnsi="Arial" w:cs="Arial"/>
                <w:lang w:val="en-US"/>
              </w:rPr>
            </w:pPr>
            <w:r>
              <w:rPr>
                <w:rFonts w:ascii="Arial" w:eastAsia="Times New Roman" w:hAnsi="Arial" w:cs="Arial"/>
                <w:lang w:val="en-US"/>
              </w:rPr>
              <w:t xml:space="preserve">Manpower Development Officer must have at least two </w:t>
            </w:r>
            <w:r w:rsidRPr="000307AD">
              <w:rPr>
                <w:rFonts w:ascii="Arial" w:eastAsia="Times New Roman" w:hAnsi="Arial" w:cs="Arial"/>
                <w:lang w:val="en-US"/>
              </w:rPr>
              <w:t>(</w:t>
            </w:r>
            <w:r>
              <w:rPr>
                <w:rFonts w:ascii="Arial" w:eastAsia="Times New Roman" w:hAnsi="Arial" w:cs="Arial"/>
                <w:lang w:val="en-US"/>
              </w:rPr>
              <w:t>2</w:t>
            </w:r>
            <w:r w:rsidRPr="000307AD">
              <w:rPr>
                <w:rFonts w:ascii="Arial" w:eastAsia="Times New Roman" w:hAnsi="Arial" w:cs="Arial"/>
                <w:lang w:val="en-US"/>
              </w:rPr>
              <w:t>) year</w:t>
            </w:r>
            <w:r>
              <w:rPr>
                <w:rFonts w:ascii="Arial" w:eastAsia="Times New Roman" w:hAnsi="Arial" w:cs="Arial"/>
                <w:lang w:val="en-US"/>
              </w:rPr>
              <w:t>s of relevant supervisory experience in handling activities related to drug education for children and youth.</w:t>
            </w:r>
          </w:p>
          <w:p w14:paraId="44713AAC" w14:textId="77777777" w:rsidR="009339C8" w:rsidRPr="00957646" w:rsidRDefault="009339C8" w:rsidP="006D7D6F">
            <w:pPr>
              <w:spacing w:after="0" w:line="240" w:lineRule="auto"/>
              <w:jc w:val="both"/>
              <w:rPr>
                <w:rFonts w:ascii="Arial" w:eastAsia="Times New Roman" w:hAnsi="Arial" w:cs="Arial"/>
                <w:sz w:val="16"/>
                <w:szCs w:val="16"/>
                <w:lang w:val="en-US"/>
              </w:rPr>
            </w:pPr>
          </w:p>
          <w:p w14:paraId="46E4B28C" w14:textId="77777777" w:rsidR="009339C8" w:rsidRDefault="009339C8" w:rsidP="006D7D6F">
            <w:pPr>
              <w:spacing w:after="0" w:line="240" w:lineRule="auto"/>
              <w:jc w:val="both"/>
              <w:rPr>
                <w:rFonts w:ascii="Arial" w:eastAsia="Times New Roman" w:hAnsi="Arial" w:cs="Arial"/>
                <w:lang w:val="en-US"/>
              </w:rPr>
            </w:pPr>
            <w:r w:rsidRPr="008D4064">
              <w:rPr>
                <w:rFonts w:ascii="Arial" w:eastAsia="Times New Roman" w:hAnsi="Arial" w:cs="Arial"/>
                <w:sz w:val="18"/>
                <w:szCs w:val="18"/>
                <w:lang w:val="en-US"/>
              </w:rPr>
              <w:t>MOV: Profile of Employee/File 201</w:t>
            </w:r>
          </w:p>
        </w:tc>
        <w:tc>
          <w:tcPr>
            <w:tcW w:w="264" w:type="pct"/>
            <w:vMerge/>
            <w:shd w:val="clear" w:color="auto" w:fill="auto"/>
          </w:tcPr>
          <w:p w14:paraId="4EA28B70"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vMerge/>
            <w:shd w:val="clear" w:color="auto" w:fill="auto"/>
          </w:tcPr>
          <w:p w14:paraId="4CCC14B7"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8506A9C" w14:textId="77777777" w:rsidTr="006B71CA">
        <w:trPr>
          <w:trHeight w:val="1106"/>
        </w:trPr>
        <w:tc>
          <w:tcPr>
            <w:tcW w:w="793" w:type="pct"/>
            <w:shd w:val="clear" w:color="auto" w:fill="auto"/>
          </w:tcPr>
          <w:p w14:paraId="548BCF91" w14:textId="77777777" w:rsidR="009339C8" w:rsidRPr="000307AD" w:rsidRDefault="009339C8" w:rsidP="006D7D6F">
            <w:pPr>
              <w:spacing w:after="0" w:line="240" w:lineRule="auto"/>
              <w:ind w:left="453" w:hanging="284"/>
              <w:rPr>
                <w:rFonts w:ascii="Arial" w:eastAsia="Times New Roman" w:hAnsi="Arial" w:cs="Arial"/>
                <w:lang w:val="en-US"/>
              </w:rPr>
            </w:pPr>
            <w:r>
              <w:rPr>
                <w:rFonts w:ascii="Arial" w:eastAsia="Times New Roman" w:hAnsi="Arial" w:cs="Arial"/>
                <w:lang w:val="en-US"/>
              </w:rPr>
              <w:lastRenderedPageBreak/>
              <w:t>d.  Program</w:t>
            </w:r>
            <w:r w:rsidRPr="000307AD">
              <w:rPr>
                <w:rFonts w:ascii="Arial" w:eastAsia="Times New Roman" w:hAnsi="Arial" w:cs="Arial"/>
                <w:lang w:val="en-US"/>
              </w:rPr>
              <w:t xml:space="preserve"> or Administrative </w:t>
            </w:r>
            <w:r>
              <w:rPr>
                <w:rFonts w:ascii="Arial" w:eastAsia="Times New Roman" w:hAnsi="Arial" w:cs="Arial"/>
                <w:lang w:val="en-US"/>
              </w:rPr>
              <w:t xml:space="preserve">Support </w:t>
            </w:r>
            <w:r w:rsidRPr="000307AD">
              <w:rPr>
                <w:rFonts w:ascii="Arial" w:eastAsia="Times New Roman" w:hAnsi="Arial" w:cs="Arial"/>
                <w:lang w:val="en-US"/>
              </w:rPr>
              <w:t>Staff</w:t>
            </w:r>
          </w:p>
          <w:p w14:paraId="12A6C891" w14:textId="77777777" w:rsidR="009339C8" w:rsidRDefault="009339C8" w:rsidP="006D7D6F">
            <w:pPr>
              <w:spacing w:after="0" w:line="240" w:lineRule="auto"/>
              <w:rPr>
                <w:rFonts w:ascii="Arial" w:eastAsia="Times New Roman" w:hAnsi="Arial" w:cs="Arial"/>
                <w:i/>
                <w:sz w:val="20"/>
                <w:szCs w:val="20"/>
                <w:lang w:val="en-US"/>
              </w:rPr>
            </w:pPr>
          </w:p>
          <w:p w14:paraId="236922D1" w14:textId="77777777" w:rsidR="009339C8" w:rsidRPr="000307AD" w:rsidRDefault="009339C8" w:rsidP="006D7D6F">
            <w:pPr>
              <w:spacing w:after="0" w:line="240" w:lineRule="auto"/>
              <w:rPr>
                <w:rFonts w:ascii="Arial" w:eastAsia="Times New Roman" w:hAnsi="Arial" w:cs="Arial"/>
                <w:i/>
                <w:sz w:val="20"/>
                <w:szCs w:val="20"/>
                <w:lang w:val="en-US"/>
              </w:rPr>
            </w:pPr>
          </w:p>
        </w:tc>
        <w:tc>
          <w:tcPr>
            <w:tcW w:w="219" w:type="pct"/>
          </w:tcPr>
          <w:p w14:paraId="136971FD" w14:textId="77777777" w:rsidR="009339C8" w:rsidRPr="009B4EAB"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45</w:t>
            </w:r>
          </w:p>
        </w:tc>
        <w:tc>
          <w:tcPr>
            <w:tcW w:w="1378" w:type="pct"/>
            <w:shd w:val="clear" w:color="auto" w:fill="auto"/>
          </w:tcPr>
          <w:p w14:paraId="4F46A404" w14:textId="77777777" w:rsidR="009339C8"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 xml:space="preserve">Must have completed the required education/degree or obtained the appropriate license or eligibility as required by his position/function (i.e. </w:t>
            </w:r>
            <w:r>
              <w:rPr>
                <w:rFonts w:ascii="Arial" w:eastAsia="Times New Roman" w:hAnsi="Arial" w:cs="Arial"/>
                <w:lang w:val="en-US"/>
              </w:rPr>
              <w:t xml:space="preserve">secretarial science for </w:t>
            </w:r>
            <w:r w:rsidRPr="000307AD">
              <w:rPr>
                <w:rFonts w:ascii="Arial" w:eastAsia="Times New Roman" w:hAnsi="Arial" w:cs="Arial"/>
                <w:lang w:val="en-US"/>
              </w:rPr>
              <w:t xml:space="preserve">clerk, </w:t>
            </w:r>
            <w:r>
              <w:rPr>
                <w:rFonts w:ascii="Arial" w:eastAsia="Times New Roman" w:hAnsi="Arial" w:cs="Arial"/>
                <w:lang w:val="en-US"/>
              </w:rPr>
              <w:t xml:space="preserve">B.S. Accounting or Banking and Finance for </w:t>
            </w:r>
            <w:r w:rsidRPr="000307AD">
              <w:rPr>
                <w:rFonts w:ascii="Arial" w:eastAsia="Times New Roman" w:hAnsi="Arial" w:cs="Arial"/>
                <w:lang w:val="en-US"/>
              </w:rPr>
              <w:t>bookkeeper)</w:t>
            </w:r>
          </w:p>
          <w:p w14:paraId="640F14A1" w14:textId="77777777" w:rsidR="009339C8" w:rsidRPr="00E753C2" w:rsidRDefault="009339C8" w:rsidP="006D7D6F">
            <w:pPr>
              <w:spacing w:after="0" w:line="240" w:lineRule="auto"/>
              <w:jc w:val="both"/>
              <w:rPr>
                <w:rFonts w:ascii="Arial" w:eastAsia="Times New Roman" w:hAnsi="Arial" w:cs="Arial"/>
                <w:sz w:val="16"/>
                <w:szCs w:val="16"/>
                <w:lang w:val="en-US"/>
              </w:rPr>
            </w:pPr>
          </w:p>
          <w:p w14:paraId="319742E6" w14:textId="77777777" w:rsidR="009339C8" w:rsidRPr="00D77F99" w:rsidRDefault="009339C8" w:rsidP="006D7D6F">
            <w:pPr>
              <w:spacing w:after="0" w:line="240" w:lineRule="auto"/>
              <w:jc w:val="both"/>
              <w:rPr>
                <w:rFonts w:ascii="Arial" w:eastAsia="Times New Roman" w:hAnsi="Arial" w:cs="Arial"/>
                <w:sz w:val="18"/>
                <w:szCs w:val="18"/>
                <w:lang w:val="en-US"/>
              </w:rPr>
            </w:pPr>
            <w:r w:rsidRPr="00D77F99">
              <w:rPr>
                <w:rFonts w:ascii="Arial" w:eastAsia="Times New Roman" w:hAnsi="Arial" w:cs="Arial"/>
                <w:sz w:val="18"/>
                <w:szCs w:val="18"/>
                <w:lang w:val="en-US"/>
              </w:rPr>
              <w:t>MOV: Profile of Employee/File 201</w:t>
            </w:r>
          </w:p>
        </w:tc>
        <w:tc>
          <w:tcPr>
            <w:tcW w:w="231" w:type="pct"/>
            <w:shd w:val="clear" w:color="auto" w:fill="auto"/>
          </w:tcPr>
          <w:p w14:paraId="12EE464D"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5A0BBC28" w14:textId="77777777" w:rsidR="009339C8" w:rsidRPr="009B4EAB" w:rsidRDefault="00A85D74"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30</w:t>
            </w:r>
          </w:p>
        </w:tc>
        <w:tc>
          <w:tcPr>
            <w:tcW w:w="1259" w:type="pct"/>
          </w:tcPr>
          <w:p w14:paraId="0F3E2F9D" w14:textId="77777777" w:rsidR="009339C8" w:rsidRPr="000F5F63" w:rsidRDefault="009339C8" w:rsidP="006D7D6F">
            <w:pPr>
              <w:spacing w:after="0" w:line="240" w:lineRule="auto"/>
              <w:jc w:val="both"/>
              <w:rPr>
                <w:rFonts w:ascii="Arial" w:hAnsi="Arial" w:cs="Arial"/>
                <w:lang w:val="en-US"/>
              </w:rPr>
            </w:pPr>
            <w:r w:rsidRPr="000F5F63">
              <w:rPr>
                <w:rFonts w:ascii="Arial" w:hAnsi="Arial" w:cs="Arial"/>
                <w:lang w:val="en-US"/>
              </w:rPr>
              <w:t xml:space="preserve">At least </w:t>
            </w:r>
            <w:r>
              <w:rPr>
                <w:rFonts w:ascii="Arial" w:hAnsi="Arial" w:cs="Arial"/>
                <w:lang w:val="en-US"/>
              </w:rPr>
              <w:t>40</w:t>
            </w:r>
            <w:r w:rsidRPr="000F5F63">
              <w:rPr>
                <w:rFonts w:ascii="Arial" w:hAnsi="Arial" w:cs="Arial"/>
                <w:lang w:val="en-US"/>
              </w:rPr>
              <w:t xml:space="preserve"> hours of training on substance abuse and topics relevant to the services or skills on working with Street Children, Youth and PWUDs.</w:t>
            </w:r>
          </w:p>
          <w:p w14:paraId="5FB54EC8"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264" w:type="pct"/>
            <w:shd w:val="clear" w:color="auto" w:fill="auto"/>
          </w:tcPr>
          <w:p w14:paraId="499C4A10"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0BD227E0"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203F49C9" w14:textId="77777777" w:rsidTr="006B71CA">
        <w:trPr>
          <w:trHeight w:val="1106"/>
        </w:trPr>
        <w:tc>
          <w:tcPr>
            <w:tcW w:w="793" w:type="pct"/>
            <w:vMerge w:val="restart"/>
            <w:shd w:val="clear" w:color="auto" w:fill="auto"/>
          </w:tcPr>
          <w:p w14:paraId="601698EB" w14:textId="77777777" w:rsidR="009339C8" w:rsidRPr="000307AD" w:rsidRDefault="009339C8" w:rsidP="006D7D6F">
            <w:pPr>
              <w:spacing w:after="0" w:line="240" w:lineRule="auto"/>
              <w:ind w:left="453" w:hanging="284"/>
              <w:rPr>
                <w:rFonts w:ascii="Arial" w:eastAsia="Times New Roman" w:hAnsi="Arial" w:cs="Arial"/>
                <w:lang w:val="en-US"/>
              </w:rPr>
            </w:pPr>
            <w:r>
              <w:rPr>
                <w:rFonts w:ascii="Arial" w:eastAsia="Times New Roman" w:hAnsi="Arial" w:cs="Arial"/>
                <w:lang w:val="en-US"/>
              </w:rPr>
              <w:t xml:space="preserve">e. </w:t>
            </w:r>
            <w:r w:rsidRPr="000307AD">
              <w:rPr>
                <w:rFonts w:ascii="Arial" w:eastAsia="Times New Roman" w:hAnsi="Arial" w:cs="Arial"/>
                <w:lang w:val="en-US"/>
              </w:rPr>
              <w:t xml:space="preserve">Other support staff </w:t>
            </w:r>
          </w:p>
          <w:p w14:paraId="5DF55CB1" w14:textId="77777777" w:rsidR="009339C8" w:rsidRPr="000307AD" w:rsidRDefault="009339C8" w:rsidP="006D7D6F">
            <w:pPr>
              <w:spacing w:after="0" w:line="240" w:lineRule="auto"/>
              <w:rPr>
                <w:rFonts w:ascii="Arial" w:eastAsia="Times New Roman" w:hAnsi="Arial" w:cs="Arial"/>
                <w:lang w:val="en-US"/>
              </w:rPr>
            </w:pPr>
          </w:p>
        </w:tc>
        <w:tc>
          <w:tcPr>
            <w:tcW w:w="219" w:type="pct"/>
          </w:tcPr>
          <w:p w14:paraId="28F1CCAB" w14:textId="77777777" w:rsidR="009339C8" w:rsidRPr="009B4EAB" w:rsidRDefault="00177CA3"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46</w:t>
            </w:r>
          </w:p>
        </w:tc>
        <w:tc>
          <w:tcPr>
            <w:tcW w:w="1378" w:type="pct"/>
            <w:shd w:val="clear" w:color="auto" w:fill="auto"/>
          </w:tcPr>
          <w:p w14:paraId="5F4571D8" w14:textId="77777777" w:rsidR="009339C8"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With the required training or license necessary for his/her job/function (i.e. driver</w:t>
            </w:r>
            <w:r>
              <w:rPr>
                <w:rFonts w:ascii="Arial" w:eastAsia="Times New Roman" w:hAnsi="Arial" w:cs="Arial"/>
                <w:lang w:val="en-US"/>
              </w:rPr>
              <w:t>’s license</w:t>
            </w:r>
            <w:r w:rsidRPr="000307AD">
              <w:rPr>
                <w:rFonts w:ascii="Arial" w:eastAsia="Times New Roman" w:hAnsi="Arial" w:cs="Arial"/>
                <w:lang w:val="en-US"/>
              </w:rPr>
              <w:t xml:space="preserve">, </w:t>
            </w:r>
            <w:r>
              <w:rPr>
                <w:rFonts w:ascii="Arial" w:eastAsia="Times New Roman" w:hAnsi="Arial" w:cs="Arial"/>
                <w:lang w:val="en-US"/>
              </w:rPr>
              <w:t>TESDA certificate/s)</w:t>
            </w:r>
          </w:p>
          <w:p w14:paraId="062D4E61" w14:textId="77777777" w:rsidR="009339C8" w:rsidRPr="00957646" w:rsidRDefault="009339C8" w:rsidP="006D7D6F">
            <w:pPr>
              <w:spacing w:after="0" w:line="240" w:lineRule="auto"/>
              <w:jc w:val="both"/>
              <w:rPr>
                <w:rFonts w:ascii="Arial" w:eastAsia="Times New Roman" w:hAnsi="Arial" w:cs="Arial"/>
                <w:sz w:val="16"/>
                <w:szCs w:val="16"/>
                <w:lang w:val="en-US"/>
              </w:rPr>
            </w:pPr>
          </w:p>
          <w:p w14:paraId="132489BA" w14:textId="77777777" w:rsidR="009339C8" w:rsidRPr="000307AD" w:rsidRDefault="009339C8" w:rsidP="006D7D6F">
            <w:pPr>
              <w:spacing w:after="0" w:line="240" w:lineRule="auto"/>
              <w:jc w:val="both"/>
              <w:rPr>
                <w:rFonts w:ascii="Arial" w:eastAsia="Times New Roman" w:hAnsi="Arial" w:cs="Arial"/>
                <w:lang w:val="en-US"/>
              </w:rPr>
            </w:pPr>
            <w:r w:rsidRPr="00957646">
              <w:rPr>
                <w:rFonts w:ascii="Arial" w:eastAsia="Times New Roman" w:hAnsi="Arial" w:cs="Arial"/>
                <w:sz w:val="20"/>
                <w:szCs w:val="20"/>
                <w:lang w:val="en-US"/>
              </w:rPr>
              <w:t>MOV: Profile of Employee/File 201</w:t>
            </w:r>
          </w:p>
        </w:tc>
        <w:tc>
          <w:tcPr>
            <w:tcW w:w="231" w:type="pct"/>
            <w:shd w:val="clear" w:color="auto" w:fill="auto"/>
          </w:tcPr>
          <w:p w14:paraId="7BC457AB" w14:textId="77777777" w:rsidR="009339C8" w:rsidRPr="000307AD" w:rsidRDefault="009339C8" w:rsidP="006D7D6F">
            <w:pPr>
              <w:spacing w:after="0" w:line="240" w:lineRule="auto"/>
              <w:jc w:val="both"/>
              <w:rPr>
                <w:rFonts w:ascii="Arial" w:eastAsia="Times New Roman" w:hAnsi="Arial" w:cs="Arial"/>
                <w:sz w:val="16"/>
                <w:szCs w:val="16"/>
                <w:lang w:val="en-US"/>
              </w:rPr>
            </w:pPr>
          </w:p>
        </w:tc>
        <w:tc>
          <w:tcPr>
            <w:tcW w:w="169" w:type="pct"/>
            <w:shd w:val="clear" w:color="auto" w:fill="auto"/>
          </w:tcPr>
          <w:p w14:paraId="366436AE" w14:textId="77777777" w:rsidR="009339C8" w:rsidRPr="009B4EAB" w:rsidRDefault="009339C8" w:rsidP="006D7D6F">
            <w:pPr>
              <w:spacing w:after="0" w:line="240" w:lineRule="auto"/>
              <w:jc w:val="both"/>
              <w:rPr>
                <w:rFonts w:ascii="Arial" w:eastAsia="Times New Roman" w:hAnsi="Arial" w:cs="Arial"/>
                <w:sz w:val="16"/>
                <w:szCs w:val="16"/>
                <w:lang w:val="en-US"/>
              </w:rPr>
            </w:pPr>
          </w:p>
        </w:tc>
        <w:tc>
          <w:tcPr>
            <w:tcW w:w="1259" w:type="pct"/>
          </w:tcPr>
          <w:p w14:paraId="3D9278EB" w14:textId="77777777" w:rsidR="009339C8" w:rsidRPr="000307AD" w:rsidRDefault="009339C8" w:rsidP="006D7D6F">
            <w:pPr>
              <w:spacing w:after="0" w:line="240" w:lineRule="auto"/>
              <w:rPr>
                <w:rFonts w:ascii="Arial" w:eastAsia="Times New Roman" w:hAnsi="Arial" w:cs="Arial"/>
                <w:bCs/>
                <w:sz w:val="16"/>
                <w:szCs w:val="16"/>
                <w:lang w:val="en-US"/>
              </w:rPr>
            </w:pPr>
            <w:r w:rsidRPr="000F5F63">
              <w:rPr>
                <w:rFonts w:ascii="Arial" w:hAnsi="Arial" w:cs="Arial"/>
                <w:lang w:val="en-US"/>
              </w:rPr>
              <w:t xml:space="preserve">At least </w:t>
            </w:r>
            <w:r>
              <w:rPr>
                <w:rFonts w:ascii="Arial" w:hAnsi="Arial" w:cs="Arial"/>
                <w:lang w:val="en-US"/>
              </w:rPr>
              <w:t>40</w:t>
            </w:r>
            <w:r w:rsidRPr="000F5F63">
              <w:rPr>
                <w:rFonts w:ascii="Arial" w:hAnsi="Arial" w:cs="Arial"/>
                <w:lang w:val="en-US"/>
              </w:rPr>
              <w:t xml:space="preserve"> hours of training on substance abuse and topics relevant to the services or skills on working with Street Children, Youth and PWUDs.</w:t>
            </w:r>
          </w:p>
        </w:tc>
        <w:tc>
          <w:tcPr>
            <w:tcW w:w="264" w:type="pct"/>
            <w:shd w:val="clear" w:color="auto" w:fill="auto"/>
          </w:tcPr>
          <w:p w14:paraId="3735A2B1"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1FAF398B"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30B3AE7C" w14:textId="77777777" w:rsidTr="006B71CA">
        <w:trPr>
          <w:trHeight w:val="289"/>
        </w:trPr>
        <w:tc>
          <w:tcPr>
            <w:tcW w:w="793" w:type="pct"/>
            <w:vMerge/>
            <w:shd w:val="clear" w:color="auto" w:fill="auto"/>
          </w:tcPr>
          <w:p w14:paraId="36FE7804" w14:textId="77777777" w:rsidR="009339C8" w:rsidRDefault="009339C8" w:rsidP="006D7D6F">
            <w:pPr>
              <w:spacing w:after="0" w:line="240" w:lineRule="auto"/>
              <w:ind w:firstLine="169"/>
              <w:rPr>
                <w:rFonts w:ascii="Arial" w:eastAsia="Times New Roman" w:hAnsi="Arial" w:cs="Arial"/>
                <w:lang w:val="en-US"/>
              </w:rPr>
            </w:pPr>
          </w:p>
        </w:tc>
        <w:tc>
          <w:tcPr>
            <w:tcW w:w="219" w:type="pct"/>
          </w:tcPr>
          <w:p w14:paraId="5B4EFCAE" w14:textId="77777777" w:rsidR="009339C8" w:rsidRPr="00736329" w:rsidRDefault="00177CA3" w:rsidP="006D7D6F">
            <w:pPr>
              <w:spacing w:after="0" w:line="240" w:lineRule="auto"/>
              <w:jc w:val="center"/>
              <w:rPr>
                <w:rFonts w:ascii="Arial" w:eastAsia="Times New Roman" w:hAnsi="Arial" w:cs="Arial"/>
                <w:b/>
                <w:sz w:val="18"/>
                <w:szCs w:val="18"/>
                <w:lang w:val="en-US"/>
              </w:rPr>
            </w:pPr>
            <w:r>
              <w:rPr>
                <w:rFonts w:ascii="Arial" w:eastAsia="Times New Roman" w:hAnsi="Arial" w:cs="Arial"/>
                <w:b/>
                <w:sz w:val="18"/>
                <w:szCs w:val="18"/>
                <w:lang w:val="en-US"/>
              </w:rPr>
              <w:t>46</w:t>
            </w:r>
          </w:p>
        </w:tc>
        <w:tc>
          <w:tcPr>
            <w:tcW w:w="1378" w:type="pct"/>
            <w:shd w:val="clear" w:color="auto" w:fill="auto"/>
          </w:tcPr>
          <w:p w14:paraId="00408724" w14:textId="77777777" w:rsidR="009339C8" w:rsidRPr="007A682A" w:rsidRDefault="009339C8" w:rsidP="006D7D6F">
            <w:pPr>
              <w:spacing w:after="0" w:line="240" w:lineRule="auto"/>
              <w:jc w:val="right"/>
              <w:rPr>
                <w:rFonts w:ascii="Arial" w:eastAsia="Times New Roman" w:hAnsi="Arial" w:cs="Arial"/>
                <w:lang w:val="en-US"/>
              </w:rPr>
            </w:pPr>
            <w:r>
              <w:rPr>
                <w:rFonts w:ascii="Arial" w:eastAsia="Times New Roman" w:hAnsi="Arial" w:cs="Arial"/>
                <w:lang w:val="en-US"/>
              </w:rPr>
              <w:t xml:space="preserve">Sub-total </w:t>
            </w:r>
            <w:r w:rsidRPr="006E0263">
              <w:rPr>
                <w:rFonts w:ascii="Arial" w:eastAsia="Times New Roman" w:hAnsi="Arial" w:cs="Arial"/>
                <w:lang w:val="en-US"/>
              </w:rPr>
              <w:t>of complied</w:t>
            </w:r>
            <w:r>
              <w:rPr>
                <w:rFonts w:ascii="Arial" w:eastAsia="Times New Roman" w:hAnsi="Arial" w:cs="Arial"/>
                <w:lang w:val="en-US"/>
              </w:rPr>
              <w:t xml:space="preserve"> (points) </w:t>
            </w:r>
            <w:r w:rsidRPr="003E5F3E">
              <w:rPr>
                <w:rFonts w:ascii="Arial" w:eastAsia="Times New Roman" w:hAnsi="Arial" w:cs="Arial"/>
                <w:b/>
                <w:lang w:val="en-US"/>
              </w:rPr>
              <w:t>M</w:t>
            </w:r>
            <w:r>
              <w:rPr>
                <w:rFonts w:ascii="Arial" w:eastAsia="Times New Roman" w:hAnsi="Arial" w:cs="Arial"/>
                <w:b/>
                <w:lang w:val="en-US"/>
              </w:rPr>
              <w:t>inimum</w:t>
            </w:r>
            <w:r>
              <w:rPr>
                <w:rFonts w:ascii="Arial" w:eastAsia="Times New Roman" w:hAnsi="Arial" w:cs="Arial"/>
                <w:lang w:val="en-US"/>
              </w:rPr>
              <w:t xml:space="preserve"> Standards</w:t>
            </w:r>
          </w:p>
        </w:tc>
        <w:tc>
          <w:tcPr>
            <w:tcW w:w="231" w:type="pct"/>
            <w:shd w:val="clear" w:color="auto" w:fill="auto"/>
          </w:tcPr>
          <w:p w14:paraId="468D2115" w14:textId="77777777" w:rsidR="009339C8" w:rsidRPr="00757B0C" w:rsidRDefault="009339C8" w:rsidP="006D7D6F">
            <w:pPr>
              <w:spacing w:after="0" w:line="240" w:lineRule="auto"/>
              <w:jc w:val="right"/>
              <w:rPr>
                <w:rFonts w:ascii="Arial" w:eastAsia="Times New Roman" w:hAnsi="Arial" w:cs="Arial"/>
                <w:b/>
                <w:sz w:val="16"/>
                <w:szCs w:val="16"/>
                <w:lang w:val="en-US"/>
              </w:rPr>
            </w:pPr>
          </w:p>
        </w:tc>
        <w:tc>
          <w:tcPr>
            <w:tcW w:w="169" w:type="pct"/>
            <w:shd w:val="clear" w:color="auto" w:fill="auto"/>
          </w:tcPr>
          <w:p w14:paraId="2F3AF487" w14:textId="77777777" w:rsidR="009339C8" w:rsidRPr="00972226" w:rsidRDefault="00A85D74" w:rsidP="006D7D6F">
            <w:pPr>
              <w:spacing w:after="0" w:line="240" w:lineRule="auto"/>
              <w:jc w:val="center"/>
              <w:rPr>
                <w:rFonts w:ascii="Arial" w:eastAsia="Times New Roman" w:hAnsi="Arial" w:cs="Arial"/>
                <w:b/>
                <w:sz w:val="18"/>
                <w:szCs w:val="18"/>
                <w:lang w:val="en-US"/>
              </w:rPr>
            </w:pPr>
            <w:r>
              <w:rPr>
                <w:rFonts w:ascii="Arial" w:eastAsia="Times New Roman" w:hAnsi="Arial" w:cs="Arial"/>
                <w:b/>
                <w:sz w:val="18"/>
                <w:szCs w:val="18"/>
                <w:lang w:val="en-US"/>
              </w:rPr>
              <w:t>30</w:t>
            </w:r>
          </w:p>
        </w:tc>
        <w:tc>
          <w:tcPr>
            <w:tcW w:w="1259" w:type="pct"/>
          </w:tcPr>
          <w:p w14:paraId="03C3B55D" w14:textId="77777777" w:rsidR="009339C8" w:rsidRPr="007A682A" w:rsidRDefault="009339C8" w:rsidP="006D7D6F">
            <w:pPr>
              <w:spacing w:after="0" w:line="240" w:lineRule="auto"/>
              <w:jc w:val="center"/>
              <w:rPr>
                <w:rFonts w:ascii="Arial" w:eastAsia="Times New Roman" w:hAnsi="Arial" w:cs="Arial"/>
                <w:bCs/>
                <w:lang w:val="en-US"/>
              </w:rPr>
            </w:pPr>
            <w:r>
              <w:rPr>
                <w:rFonts w:ascii="Arial" w:eastAsia="Times New Roman" w:hAnsi="Arial" w:cs="Arial"/>
                <w:lang w:val="en-US"/>
              </w:rPr>
              <w:t xml:space="preserve">Sub-total </w:t>
            </w:r>
            <w:r w:rsidRPr="006E0263">
              <w:rPr>
                <w:rFonts w:ascii="Arial" w:eastAsia="Times New Roman" w:hAnsi="Arial" w:cs="Arial"/>
                <w:lang w:val="en-US"/>
              </w:rPr>
              <w:t>of complied</w:t>
            </w:r>
            <w:r>
              <w:rPr>
                <w:rFonts w:ascii="Arial" w:eastAsia="Times New Roman" w:hAnsi="Arial" w:cs="Arial"/>
                <w:lang w:val="en-US"/>
              </w:rPr>
              <w:t xml:space="preserve"> (points) </w:t>
            </w:r>
            <w:r w:rsidRPr="007A682A">
              <w:rPr>
                <w:rFonts w:ascii="Arial" w:eastAsia="Times New Roman" w:hAnsi="Arial" w:cs="Arial"/>
                <w:bCs/>
                <w:lang w:val="en-US"/>
              </w:rPr>
              <w:t xml:space="preserve"> </w:t>
            </w:r>
            <w:r w:rsidRPr="007A682A">
              <w:rPr>
                <w:rFonts w:ascii="Arial" w:eastAsia="Times New Roman" w:hAnsi="Arial" w:cs="Arial"/>
                <w:b/>
                <w:bCs/>
                <w:lang w:val="en-US"/>
              </w:rPr>
              <w:t xml:space="preserve">Higher </w:t>
            </w:r>
            <w:r w:rsidRPr="003E5F3E">
              <w:rPr>
                <w:rFonts w:ascii="Arial" w:eastAsia="Times New Roman" w:hAnsi="Arial" w:cs="Arial"/>
                <w:bCs/>
                <w:lang w:val="en-US"/>
              </w:rPr>
              <w:t>Standards</w:t>
            </w:r>
          </w:p>
        </w:tc>
        <w:tc>
          <w:tcPr>
            <w:tcW w:w="264" w:type="pct"/>
            <w:shd w:val="clear" w:color="auto" w:fill="auto"/>
          </w:tcPr>
          <w:p w14:paraId="06116DDB" w14:textId="77777777" w:rsidR="009339C8" w:rsidRPr="000307AD" w:rsidRDefault="009339C8" w:rsidP="006D7D6F">
            <w:pPr>
              <w:spacing w:after="0" w:line="240" w:lineRule="auto"/>
              <w:rPr>
                <w:rFonts w:ascii="Arial" w:eastAsia="Times New Roman" w:hAnsi="Arial" w:cs="Arial"/>
                <w:bCs/>
                <w:sz w:val="16"/>
                <w:szCs w:val="16"/>
                <w:lang w:val="en-US"/>
              </w:rPr>
            </w:pPr>
          </w:p>
        </w:tc>
        <w:tc>
          <w:tcPr>
            <w:tcW w:w="687" w:type="pct"/>
            <w:shd w:val="clear" w:color="auto" w:fill="auto"/>
          </w:tcPr>
          <w:p w14:paraId="65B01F75"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5629CDA1" w14:textId="77777777" w:rsidTr="006B71CA">
        <w:trPr>
          <w:trHeight w:val="260"/>
        </w:trPr>
        <w:tc>
          <w:tcPr>
            <w:tcW w:w="5000" w:type="pct"/>
            <w:gridSpan w:val="8"/>
            <w:shd w:val="clear" w:color="auto" w:fill="auto"/>
          </w:tcPr>
          <w:p w14:paraId="7839A2DC" w14:textId="77777777" w:rsidR="009339C8" w:rsidRPr="000307AD" w:rsidRDefault="009339C8" w:rsidP="006D7D6F">
            <w:pPr>
              <w:spacing w:after="0" w:line="240" w:lineRule="auto"/>
              <w:rPr>
                <w:rFonts w:ascii="Arial" w:eastAsia="Times New Roman" w:hAnsi="Arial" w:cs="Arial"/>
                <w:color w:val="000000"/>
                <w:lang w:val="en-US"/>
              </w:rPr>
            </w:pPr>
            <w:r w:rsidRPr="000307AD">
              <w:rPr>
                <w:rFonts w:ascii="Arial" w:eastAsia="Times New Roman" w:hAnsi="Arial" w:cs="Arial"/>
                <w:b/>
                <w:bCs/>
                <w:color w:val="000000"/>
                <w:lang w:val="en-US"/>
              </w:rPr>
              <w:t>II. Program Management</w:t>
            </w:r>
          </w:p>
        </w:tc>
      </w:tr>
      <w:tr w:rsidR="002C1BE1" w:rsidRPr="000307AD" w14:paraId="6A2E366D" w14:textId="77777777" w:rsidTr="006B71CA">
        <w:trPr>
          <w:trHeight w:val="260"/>
        </w:trPr>
        <w:tc>
          <w:tcPr>
            <w:tcW w:w="5000" w:type="pct"/>
            <w:gridSpan w:val="8"/>
            <w:shd w:val="clear" w:color="auto" w:fill="auto"/>
          </w:tcPr>
          <w:p w14:paraId="1CC26F22" w14:textId="77777777" w:rsidR="002C1BE1" w:rsidRPr="002C1BE1" w:rsidRDefault="002C1BE1" w:rsidP="006D7D6F">
            <w:pPr>
              <w:pStyle w:val="ListParagraph"/>
              <w:numPr>
                <w:ilvl w:val="0"/>
                <w:numId w:val="42"/>
              </w:numPr>
              <w:spacing w:after="0" w:line="240" w:lineRule="auto"/>
              <w:ind w:left="318" w:hanging="318"/>
              <w:jc w:val="both"/>
              <w:rPr>
                <w:rFonts w:ascii="Arial" w:hAnsi="Arial" w:cs="Arial"/>
                <w:color w:val="000000"/>
                <w:lang w:val="en-US"/>
              </w:rPr>
            </w:pPr>
            <w:r w:rsidRPr="002C1BE1">
              <w:rPr>
                <w:rFonts w:ascii="Arial" w:hAnsi="Arial" w:cs="Arial"/>
                <w:color w:val="000000"/>
                <w:lang w:val="en-US"/>
              </w:rPr>
              <w:t>Programs Processes</w:t>
            </w:r>
          </w:p>
        </w:tc>
      </w:tr>
      <w:tr w:rsidR="009339C8" w:rsidRPr="000307AD" w14:paraId="4D41B697" w14:textId="77777777" w:rsidTr="006B71CA">
        <w:trPr>
          <w:trHeight w:val="260"/>
        </w:trPr>
        <w:tc>
          <w:tcPr>
            <w:tcW w:w="793" w:type="pct"/>
            <w:shd w:val="clear" w:color="auto" w:fill="auto"/>
          </w:tcPr>
          <w:p w14:paraId="09EAF3F4" w14:textId="77777777" w:rsidR="009339C8" w:rsidRDefault="009339C8" w:rsidP="006D7D6F">
            <w:pPr>
              <w:spacing w:after="0" w:line="240" w:lineRule="auto"/>
              <w:ind w:left="311"/>
              <w:jc w:val="both"/>
              <w:rPr>
                <w:rFonts w:ascii="Arial" w:eastAsia="Times New Roman" w:hAnsi="Arial" w:cs="Arial"/>
                <w:color w:val="000000"/>
                <w:lang w:val="en-US"/>
              </w:rPr>
            </w:pPr>
          </w:p>
          <w:p w14:paraId="159D90E4" w14:textId="77777777" w:rsidR="009339C8" w:rsidRPr="000307AD" w:rsidRDefault="009339C8" w:rsidP="006D7D6F">
            <w:pPr>
              <w:spacing w:after="0" w:line="240" w:lineRule="auto"/>
              <w:ind w:left="178"/>
              <w:jc w:val="both"/>
              <w:rPr>
                <w:rFonts w:ascii="Arial" w:eastAsia="Times New Roman" w:hAnsi="Arial" w:cs="Arial"/>
                <w:color w:val="000000"/>
                <w:lang w:val="en-US"/>
              </w:rPr>
            </w:pPr>
          </w:p>
          <w:p w14:paraId="58CC259C" w14:textId="77777777" w:rsidR="009339C8" w:rsidRPr="000307AD" w:rsidRDefault="009339C8" w:rsidP="006D7D6F">
            <w:pPr>
              <w:numPr>
                <w:ilvl w:val="0"/>
                <w:numId w:val="12"/>
              </w:numPr>
              <w:spacing w:after="0" w:line="240" w:lineRule="auto"/>
              <w:ind w:left="315" w:hanging="283"/>
              <w:rPr>
                <w:rFonts w:ascii="Arial" w:eastAsia="Times New Roman" w:hAnsi="Arial" w:cs="Arial"/>
                <w:color w:val="000000"/>
                <w:lang w:val="en-US"/>
              </w:rPr>
            </w:pPr>
            <w:r w:rsidRPr="000307AD">
              <w:rPr>
                <w:rFonts w:ascii="Arial" w:eastAsia="Times New Roman" w:hAnsi="Arial" w:cs="Arial"/>
                <w:lang w:val="en-US"/>
              </w:rPr>
              <w:t xml:space="preserve">Preparation of Program Plan </w:t>
            </w:r>
          </w:p>
          <w:p w14:paraId="2ACBC703" w14:textId="77777777" w:rsidR="009339C8" w:rsidRPr="000307AD" w:rsidRDefault="009339C8" w:rsidP="006D7D6F">
            <w:pPr>
              <w:spacing w:after="0" w:line="240" w:lineRule="auto"/>
              <w:jc w:val="both"/>
              <w:rPr>
                <w:rFonts w:ascii="Arial" w:eastAsia="Times New Roman" w:hAnsi="Arial" w:cs="Arial"/>
                <w:i/>
                <w:color w:val="000000"/>
                <w:sz w:val="20"/>
                <w:szCs w:val="20"/>
                <w:lang w:val="en-US"/>
              </w:rPr>
            </w:pPr>
          </w:p>
        </w:tc>
        <w:tc>
          <w:tcPr>
            <w:tcW w:w="219" w:type="pct"/>
          </w:tcPr>
          <w:p w14:paraId="669E82CC"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1</w:t>
            </w:r>
          </w:p>
        </w:tc>
        <w:tc>
          <w:tcPr>
            <w:tcW w:w="1378" w:type="pct"/>
            <w:shd w:val="clear" w:color="auto" w:fill="auto"/>
          </w:tcPr>
          <w:p w14:paraId="6A0CBB9A" w14:textId="77777777" w:rsidR="009339C8"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A</w:t>
            </w:r>
            <w:r>
              <w:rPr>
                <w:rFonts w:ascii="Arial" w:eastAsia="Times New Roman" w:hAnsi="Arial" w:cs="Arial"/>
                <w:color w:val="000000"/>
                <w:lang w:val="en-US"/>
              </w:rPr>
              <w:t>n annual</w:t>
            </w:r>
            <w:r w:rsidRPr="000307AD">
              <w:rPr>
                <w:rFonts w:ascii="Arial" w:eastAsia="Times New Roman" w:hAnsi="Arial" w:cs="Arial"/>
                <w:color w:val="000000"/>
                <w:lang w:val="en-US"/>
              </w:rPr>
              <w:t xml:space="preserve"> program plan that maps the agency’s organizational goals, thrusts and priorities</w:t>
            </w:r>
            <w:r>
              <w:rPr>
                <w:rFonts w:ascii="Arial" w:eastAsia="Times New Roman" w:hAnsi="Arial" w:cs="Arial"/>
                <w:color w:val="000000"/>
                <w:lang w:val="en-US"/>
              </w:rPr>
              <w:t>,</w:t>
            </w:r>
            <w:r w:rsidRPr="000307AD">
              <w:rPr>
                <w:rFonts w:ascii="Arial" w:eastAsia="Times New Roman" w:hAnsi="Arial" w:cs="Arial"/>
                <w:color w:val="000000"/>
                <w:lang w:val="en-US"/>
              </w:rPr>
              <w:t xml:space="preserve"> </w:t>
            </w:r>
            <w:r>
              <w:rPr>
                <w:rFonts w:ascii="Arial" w:eastAsia="Times New Roman" w:hAnsi="Arial" w:cs="Arial"/>
                <w:color w:val="000000"/>
                <w:lang w:val="en-US"/>
              </w:rPr>
              <w:t xml:space="preserve">including </w:t>
            </w:r>
            <w:r w:rsidRPr="000307AD">
              <w:rPr>
                <w:rFonts w:ascii="Arial" w:eastAsia="Times New Roman" w:hAnsi="Arial" w:cs="Arial"/>
                <w:color w:val="000000"/>
                <w:lang w:val="en-US"/>
              </w:rPr>
              <w:t xml:space="preserve">programs and services is prepared using data on the client/clientele group’s situation gathered thru intake, community profiling, baseline survey or any method of assessment </w:t>
            </w:r>
          </w:p>
          <w:p w14:paraId="0585E794" w14:textId="77777777" w:rsidR="009339C8" w:rsidRPr="00957646" w:rsidRDefault="009339C8" w:rsidP="006D7D6F">
            <w:pPr>
              <w:spacing w:after="0" w:line="240" w:lineRule="auto"/>
              <w:jc w:val="both"/>
              <w:rPr>
                <w:rFonts w:ascii="Arial" w:eastAsia="Times New Roman" w:hAnsi="Arial" w:cs="Arial"/>
                <w:color w:val="000000"/>
                <w:sz w:val="16"/>
                <w:szCs w:val="16"/>
                <w:lang w:val="en-US"/>
              </w:rPr>
            </w:pPr>
          </w:p>
          <w:p w14:paraId="7D11CA11" w14:textId="77777777" w:rsidR="009339C8" w:rsidRPr="005C334E" w:rsidRDefault="009339C8" w:rsidP="006D7D6F">
            <w:pPr>
              <w:spacing w:after="0" w:line="240" w:lineRule="auto"/>
              <w:jc w:val="both"/>
              <w:rPr>
                <w:rFonts w:ascii="Arial" w:eastAsia="Times New Roman" w:hAnsi="Arial" w:cs="Arial"/>
                <w:b/>
                <w:color w:val="FF0000"/>
                <w:sz w:val="18"/>
                <w:szCs w:val="18"/>
                <w:lang w:val="en-US"/>
              </w:rPr>
            </w:pPr>
            <w:r w:rsidRPr="005C33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Annual </w:t>
            </w:r>
            <w:r w:rsidRPr="005C334E">
              <w:rPr>
                <w:rFonts w:ascii="Arial" w:eastAsia="Times New Roman" w:hAnsi="Arial" w:cs="Arial"/>
                <w:color w:val="000000"/>
                <w:sz w:val="18"/>
                <w:szCs w:val="18"/>
                <w:lang w:val="en-US"/>
              </w:rPr>
              <w:t>Program Plan/Approved WFP</w:t>
            </w:r>
          </w:p>
        </w:tc>
        <w:tc>
          <w:tcPr>
            <w:tcW w:w="231" w:type="pct"/>
            <w:shd w:val="clear" w:color="auto" w:fill="auto"/>
          </w:tcPr>
          <w:p w14:paraId="2E81DBF2"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46DFB0CD" w14:textId="77777777" w:rsidR="009339C8" w:rsidRPr="00832E55" w:rsidRDefault="009339C8" w:rsidP="006D7D6F">
            <w:pPr>
              <w:spacing w:after="0" w:line="240" w:lineRule="auto"/>
              <w:jc w:val="center"/>
              <w:rPr>
                <w:rFonts w:ascii="Arial" w:eastAsia="Times New Roman" w:hAnsi="Arial" w:cs="Arial"/>
                <w:color w:val="000000"/>
                <w:sz w:val="16"/>
                <w:szCs w:val="16"/>
                <w:lang w:val="en-US"/>
              </w:rPr>
            </w:pPr>
            <w:r w:rsidRPr="00832E55">
              <w:rPr>
                <w:rFonts w:ascii="Arial" w:eastAsia="Times New Roman" w:hAnsi="Arial" w:cs="Arial"/>
                <w:color w:val="000000"/>
                <w:sz w:val="16"/>
                <w:szCs w:val="16"/>
                <w:lang w:val="en-US"/>
              </w:rPr>
              <w:t>1</w:t>
            </w:r>
          </w:p>
          <w:p w14:paraId="0E8E72CE" w14:textId="77777777" w:rsidR="009339C8" w:rsidRPr="00832E55" w:rsidRDefault="009339C8" w:rsidP="006D7D6F">
            <w:pPr>
              <w:spacing w:after="0" w:line="240" w:lineRule="auto"/>
              <w:jc w:val="center"/>
              <w:rPr>
                <w:rFonts w:ascii="Arial" w:eastAsia="Times New Roman" w:hAnsi="Arial" w:cs="Arial"/>
                <w:color w:val="000000"/>
                <w:sz w:val="16"/>
                <w:szCs w:val="16"/>
                <w:lang w:val="en-US"/>
              </w:rPr>
            </w:pPr>
          </w:p>
          <w:p w14:paraId="09D70382" w14:textId="77777777" w:rsidR="009339C8" w:rsidRPr="00832E55" w:rsidRDefault="009339C8" w:rsidP="006D7D6F">
            <w:pPr>
              <w:spacing w:after="0" w:line="240" w:lineRule="auto"/>
              <w:jc w:val="center"/>
              <w:rPr>
                <w:rFonts w:ascii="Arial" w:eastAsia="Times New Roman" w:hAnsi="Arial" w:cs="Arial"/>
                <w:color w:val="000000"/>
                <w:sz w:val="16"/>
                <w:szCs w:val="16"/>
                <w:lang w:val="en-US"/>
              </w:rPr>
            </w:pPr>
          </w:p>
          <w:p w14:paraId="18AE4E52" w14:textId="77777777" w:rsidR="009339C8" w:rsidRPr="00832E55" w:rsidRDefault="009339C8" w:rsidP="006D7D6F">
            <w:pPr>
              <w:spacing w:after="0" w:line="240" w:lineRule="auto"/>
              <w:jc w:val="center"/>
              <w:rPr>
                <w:rFonts w:ascii="Arial" w:eastAsia="Times New Roman" w:hAnsi="Arial" w:cs="Arial"/>
                <w:color w:val="000000"/>
                <w:sz w:val="16"/>
                <w:szCs w:val="16"/>
                <w:lang w:val="en-US"/>
              </w:rPr>
            </w:pPr>
          </w:p>
        </w:tc>
        <w:tc>
          <w:tcPr>
            <w:tcW w:w="1259" w:type="pct"/>
          </w:tcPr>
          <w:p w14:paraId="71FF6D30"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program plan is enhanced as necessary based on the situations and needs of the program/service beneficiaries </w:t>
            </w:r>
          </w:p>
          <w:p w14:paraId="6F0CBCA0" w14:textId="77777777" w:rsidR="009339C8" w:rsidRDefault="009339C8" w:rsidP="006D7D6F">
            <w:pPr>
              <w:spacing w:after="0" w:line="240" w:lineRule="auto"/>
              <w:jc w:val="both"/>
              <w:rPr>
                <w:rFonts w:ascii="Arial" w:eastAsia="Times New Roman" w:hAnsi="Arial" w:cs="Arial"/>
                <w:color w:val="000000"/>
                <w:sz w:val="18"/>
                <w:szCs w:val="18"/>
                <w:lang w:val="en-US"/>
              </w:rPr>
            </w:pPr>
          </w:p>
          <w:p w14:paraId="56AD3F6F" w14:textId="77777777" w:rsidR="009339C8" w:rsidRDefault="009339C8" w:rsidP="006D7D6F">
            <w:pPr>
              <w:spacing w:after="0" w:line="240" w:lineRule="auto"/>
              <w:jc w:val="both"/>
              <w:rPr>
                <w:rFonts w:ascii="Arial" w:eastAsia="Times New Roman" w:hAnsi="Arial" w:cs="Arial"/>
                <w:color w:val="000000"/>
                <w:sz w:val="18"/>
                <w:szCs w:val="18"/>
                <w:lang w:val="en-US"/>
              </w:rPr>
            </w:pPr>
          </w:p>
          <w:p w14:paraId="4F676229" w14:textId="77777777" w:rsidR="009339C8" w:rsidRDefault="009339C8" w:rsidP="006D7D6F">
            <w:pPr>
              <w:spacing w:after="0" w:line="240" w:lineRule="auto"/>
              <w:jc w:val="both"/>
              <w:rPr>
                <w:rFonts w:ascii="Arial" w:eastAsia="Times New Roman" w:hAnsi="Arial" w:cs="Arial"/>
                <w:color w:val="000000"/>
                <w:sz w:val="18"/>
                <w:szCs w:val="18"/>
                <w:lang w:val="en-US"/>
              </w:rPr>
            </w:pPr>
          </w:p>
          <w:p w14:paraId="4C2D9AC2" w14:textId="77777777" w:rsidR="009339C8" w:rsidRDefault="009339C8" w:rsidP="006D7D6F">
            <w:pPr>
              <w:spacing w:after="0" w:line="240" w:lineRule="auto"/>
              <w:jc w:val="both"/>
              <w:rPr>
                <w:rFonts w:ascii="Arial" w:eastAsia="Times New Roman" w:hAnsi="Arial" w:cs="Arial"/>
                <w:color w:val="000000"/>
                <w:sz w:val="18"/>
                <w:szCs w:val="18"/>
                <w:lang w:val="en-US"/>
              </w:rPr>
            </w:pPr>
          </w:p>
          <w:p w14:paraId="0C96D27B" w14:textId="77777777" w:rsidR="009339C8" w:rsidRDefault="009339C8" w:rsidP="006D7D6F">
            <w:pPr>
              <w:spacing w:after="0" w:line="240" w:lineRule="auto"/>
              <w:jc w:val="both"/>
              <w:rPr>
                <w:rFonts w:ascii="Arial" w:eastAsia="Times New Roman" w:hAnsi="Arial" w:cs="Arial"/>
                <w:color w:val="000000"/>
                <w:sz w:val="18"/>
                <w:szCs w:val="18"/>
                <w:lang w:val="en-US"/>
              </w:rPr>
            </w:pPr>
          </w:p>
          <w:p w14:paraId="11156F89" w14:textId="77777777" w:rsidR="009339C8" w:rsidRDefault="009339C8" w:rsidP="006D7D6F">
            <w:pPr>
              <w:spacing w:after="0" w:line="240" w:lineRule="auto"/>
              <w:jc w:val="both"/>
              <w:rPr>
                <w:rFonts w:ascii="Arial" w:eastAsia="Times New Roman" w:hAnsi="Arial" w:cs="Arial"/>
                <w:color w:val="000000"/>
                <w:sz w:val="18"/>
                <w:szCs w:val="18"/>
                <w:lang w:val="en-US"/>
              </w:rPr>
            </w:pPr>
          </w:p>
          <w:p w14:paraId="7E648CBE" w14:textId="77777777" w:rsidR="009339C8" w:rsidRPr="000307AD" w:rsidRDefault="009339C8" w:rsidP="006D7D6F">
            <w:pPr>
              <w:spacing w:after="0" w:line="240" w:lineRule="auto"/>
              <w:jc w:val="both"/>
              <w:rPr>
                <w:rFonts w:ascii="Arial" w:eastAsia="Times New Roman" w:hAnsi="Arial" w:cs="Arial"/>
                <w:color w:val="000000"/>
                <w:lang w:val="en-US"/>
              </w:rPr>
            </w:pPr>
            <w:r w:rsidRPr="005C33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Enhanced </w:t>
            </w:r>
            <w:r w:rsidRPr="005C334E">
              <w:rPr>
                <w:rFonts w:ascii="Arial" w:eastAsia="Times New Roman" w:hAnsi="Arial" w:cs="Arial"/>
                <w:color w:val="000000"/>
                <w:sz w:val="18"/>
                <w:szCs w:val="18"/>
                <w:lang w:val="en-US"/>
              </w:rPr>
              <w:t>Program Plan</w:t>
            </w:r>
          </w:p>
        </w:tc>
        <w:tc>
          <w:tcPr>
            <w:tcW w:w="264" w:type="pct"/>
            <w:shd w:val="clear" w:color="auto" w:fill="auto"/>
          </w:tcPr>
          <w:p w14:paraId="72785B24"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0E4D79AE"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0CB56D23" w14:textId="77777777" w:rsidTr="006B71CA">
        <w:trPr>
          <w:trHeight w:val="260"/>
        </w:trPr>
        <w:tc>
          <w:tcPr>
            <w:tcW w:w="793" w:type="pct"/>
            <w:shd w:val="clear" w:color="auto" w:fill="auto"/>
          </w:tcPr>
          <w:p w14:paraId="6D06A967" w14:textId="77777777" w:rsidR="009339C8" w:rsidRPr="000307AD" w:rsidRDefault="009339C8" w:rsidP="006D7D6F">
            <w:pPr>
              <w:numPr>
                <w:ilvl w:val="0"/>
                <w:numId w:val="12"/>
              </w:numPr>
              <w:spacing w:after="0" w:line="240" w:lineRule="auto"/>
              <w:ind w:left="315" w:hanging="283"/>
              <w:rPr>
                <w:rFonts w:ascii="Arial" w:eastAsia="Times New Roman" w:hAnsi="Arial" w:cs="Arial"/>
                <w:color w:val="000000"/>
                <w:lang w:val="en-US"/>
              </w:rPr>
            </w:pPr>
            <w:r>
              <w:rPr>
                <w:rFonts w:ascii="Arial" w:eastAsia="Times New Roman" w:hAnsi="Arial" w:cs="Arial"/>
                <w:color w:val="000000"/>
                <w:lang w:val="en-US"/>
              </w:rPr>
              <w:t xml:space="preserve">Identification of </w:t>
            </w:r>
            <w:r w:rsidRPr="000307AD">
              <w:rPr>
                <w:rFonts w:ascii="Arial" w:eastAsia="Times New Roman" w:hAnsi="Arial" w:cs="Arial"/>
                <w:color w:val="000000"/>
                <w:lang w:val="en-US"/>
              </w:rPr>
              <w:t>Program Funds</w:t>
            </w:r>
          </w:p>
          <w:p w14:paraId="339DB97F" w14:textId="77777777" w:rsidR="009339C8" w:rsidRPr="000307AD" w:rsidRDefault="009339C8" w:rsidP="006D7D6F">
            <w:pPr>
              <w:spacing w:after="0" w:line="240" w:lineRule="auto"/>
              <w:jc w:val="both"/>
              <w:rPr>
                <w:rFonts w:ascii="Arial" w:eastAsia="Times New Roman" w:hAnsi="Arial" w:cs="Arial"/>
                <w:i/>
                <w:color w:val="000000"/>
                <w:sz w:val="20"/>
                <w:szCs w:val="20"/>
                <w:lang w:val="en-US"/>
              </w:rPr>
            </w:pPr>
          </w:p>
        </w:tc>
        <w:tc>
          <w:tcPr>
            <w:tcW w:w="219" w:type="pct"/>
          </w:tcPr>
          <w:p w14:paraId="44E21853"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2</w:t>
            </w:r>
          </w:p>
        </w:tc>
        <w:tc>
          <w:tcPr>
            <w:tcW w:w="1378" w:type="pct"/>
            <w:shd w:val="clear" w:color="auto" w:fill="auto"/>
          </w:tcPr>
          <w:p w14:paraId="30CC042A" w14:textId="77777777" w:rsidR="009339C8"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The program plan is supported with funds that ensures its delivery and implementation.</w:t>
            </w:r>
          </w:p>
          <w:p w14:paraId="1DC89B32" w14:textId="77777777" w:rsidR="009339C8" w:rsidRDefault="009339C8" w:rsidP="006D7D6F">
            <w:pPr>
              <w:spacing w:after="0" w:line="240" w:lineRule="auto"/>
              <w:jc w:val="both"/>
              <w:rPr>
                <w:rFonts w:ascii="Arial" w:eastAsia="Times New Roman" w:hAnsi="Arial" w:cs="Arial"/>
                <w:color w:val="000000"/>
                <w:sz w:val="16"/>
                <w:szCs w:val="16"/>
                <w:lang w:val="en-US"/>
              </w:rPr>
            </w:pPr>
          </w:p>
          <w:p w14:paraId="33F6A222" w14:textId="77777777" w:rsidR="009339C8" w:rsidRPr="00957646" w:rsidRDefault="009339C8" w:rsidP="006D7D6F">
            <w:pPr>
              <w:spacing w:after="0" w:line="240" w:lineRule="auto"/>
              <w:jc w:val="both"/>
              <w:rPr>
                <w:rFonts w:ascii="Arial" w:eastAsia="Times New Roman" w:hAnsi="Arial" w:cs="Arial"/>
                <w:color w:val="000000"/>
                <w:sz w:val="16"/>
                <w:szCs w:val="16"/>
                <w:lang w:val="en-US"/>
              </w:rPr>
            </w:pPr>
          </w:p>
          <w:p w14:paraId="17B6CB72" w14:textId="77777777" w:rsidR="009339C8" w:rsidRPr="005C334E" w:rsidRDefault="009339C8" w:rsidP="006D7D6F">
            <w:pPr>
              <w:spacing w:after="0" w:line="240" w:lineRule="auto"/>
              <w:jc w:val="both"/>
              <w:rPr>
                <w:rFonts w:ascii="Arial" w:eastAsia="Times New Roman" w:hAnsi="Arial" w:cs="Arial"/>
                <w:color w:val="000000"/>
                <w:sz w:val="18"/>
                <w:szCs w:val="18"/>
                <w:lang w:val="en-US"/>
              </w:rPr>
            </w:pPr>
            <w:r w:rsidRPr="005C334E">
              <w:rPr>
                <w:rFonts w:ascii="Arial" w:eastAsia="Times New Roman" w:hAnsi="Arial" w:cs="Arial"/>
                <w:color w:val="000000"/>
                <w:sz w:val="18"/>
                <w:szCs w:val="18"/>
                <w:lang w:val="en-US"/>
              </w:rPr>
              <w:t xml:space="preserve">MOV: Program Plan/Approved WFP </w:t>
            </w:r>
          </w:p>
        </w:tc>
        <w:tc>
          <w:tcPr>
            <w:tcW w:w="231" w:type="pct"/>
            <w:shd w:val="clear" w:color="auto" w:fill="auto"/>
          </w:tcPr>
          <w:p w14:paraId="5AA786C4"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67E9E970" w14:textId="77777777" w:rsidR="009339C8" w:rsidRPr="00832E55" w:rsidRDefault="009339C8" w:rsidP="006D7D6F">
            <w:pPr>
              <w:spacing w:after="0" w:line="240" w:lineRule="auto"/>
              <w:jc w:val="center"/>
              <w:rPr>
                <w:rFonts w:ascii="Arial" w:eastAsia="Times New Roman" w:hAnsi="Arial" w:cs="Arial"/>
                <w:color w:val="000000"/>
                <w:sz w:val="16"/>
                <w:szCs w:val="16"/>
                <w:lang w:val="en-US"/>
              </w:rPr>
            </w:pPr>
            <w:r w:rsidRPr="00832E55">
              <w:rPr>
                <w:rFonts w:ascii="Arial" w:eastAsia="Times New Roman" w:hAnsi="Arial" w:cs="Arial"/>
                <w:color w:val="000000"/>
                <w:sz w:val="16"/>
                <w:szCs w:val="16"/>
                <w:lang w:val="en-US"/>
              </w:rPr>
              <w:t>2</w:t>
            </w:r>
          </w:p>
        </w:tc>
        <w:tc>
          <w:tcPr>
            <w:tcW w:w="1259" w:type="pct"/>
          </w:tcPr>
          <w:p w14:paraId="13AD5E88"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allocated funds is supported with contingency funds that ensures programs/services delivery </w:t>
            </w:r>
          </w:p>
          <w:p w14:paraId="7D105002" w14:textId="77777777" w:rsidR="009339C8" w:rsidRPr="004501FF" w:rsidRDefault="009339C8" w:rsidP="006D7D6F">
            <w:pPr>
              <w:spacing w:after="0" w:line="240" w:lineRule="auto"/>
              <w:jc w:val="both"/>
              <w:rPr>
                <w:rFonts w:ascii="Arial" w:eastAsia="Times New Roman" w:hAnsi="Arial" w:cs="Arial"/>
                <w:color w:val="000000"/>
                <w:sz w:val="16"/>
                <w:szCs w:val="16"/>
                <w:lang w:val="en-US"/>
              </w:rPr>
            </w:pPr>
          </w:p>
          <w:p w14:paraId="75DA5D4D" w14:textId="77777777" w:rsidR="009339C8" w:rsidRPr="000307AD" w:rsidRDefault="009339C8" w:rsidP="006D7D6F">
            <w:pPr>
              <w:spacing w:after="0" w:line="240" w:lineRule="auto"/>
              <w:jc w:val="both"/>
              <w:rPr>
                <w:rFonts w:ascii="Arial" w:eastAsia="Times New Roman" w:hAnsi="Arial" w:cs="Arial"/>
                <w:color w:val="000000"/>
                <w:lang w:val="en-US"/>
              </w:rPr>
            </w:pPr>
            <w:r w:rsidRPr="005C33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Annual Budget</w:t>
            </w:r>
            <w:r w:rsidRPr="005C334E">
              <w:rPr>
                <w:rFonts w:ascii="Arial" w:eastAsia="Times New Roman" w:hAnsi="Arial" w:cs="Arial"/>
                <w:color w:val="000000"/>
                <w:sz w:val="18"/>
                <w:szCs w:val="18"/>
                <w:lang w:val="en-US"/>
              </w:rPr>
              <w:t>/Approved WFP</w:t>
            </w:r>
          </w:p>
        </w:tc>
        <w:tc>
          <w:tcPr>
            <w:tcW w:w="264" w:type="pct"/>
            <w:shd w:val="clear" w:color="auto" w:fill="auto"/>
          </w:tcPr>
          <w:p w14:paraId="553A477C"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37D54B45"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717B357F" w14:textId="77777777" w:rsidTr="006B71CA">
        <w:trPr>
          <w:trHeight w:val="260"/>
        </w:trPr>
        <w:tc>
          <w:tcPr>
            <w:tcW w:w="793" w:type="pct"/>
            <w:shd w:val="clear" w:color="auto" w:fill="auto"/>
          </w:tcPr>
          <w:p w14:paraId="27288DBD" w14:textId="77777777" w:rsidR="009339C8" w:rsidRPr="000307AD" w:rsidRDefault="009339C8" w:rsidP="006D7D6F">
            <w:pPr>
              <w:numPr>
                <w:ilvl w:val="0"/>
                <w:numId w:val="12"/>
              </w:numPr>
              <w:spacing w:after="0" w:line="240" w:lineRule="auto"/>
              <w:ind w:left="315" w:hanging="283"/>
              <w:jc w:val="both"/>
              <w:rPr>
                <w:rFonts w:ascii="Arial" w:eastAsia="Times New Roman" w:hAnsi="Arial" w:cs="Arial"/>
                <w:color w:val="000000"/>
                <w:lang w:val="en-US"/>
              </w:rPr>
            </w:pPr>
            <w:r w:rsidRPr="000307AD">
              <w:rPr>
                <w:rFonts w:ascii="Arial" w:eastAsia="Times New Roman" w:hAnsi="Arial" w:cs="Arial"/>
                <w:color w:val="000000"/>
                <w:lang w:val="en-US"/>
              </w:rPr>
              <w:lastRenderedPageBreak/>
              <w:t xml:space="preserve">Collaboration and Networking </w:t>
            </w:r>
          </w:p>
          <w:p w14:paraId="59D26413" w14:textId="77777777" w:rsidR="009339C8" w:rsidRPr="000307AD" w:rsidRDefault="009339C8" w:rsidP="006D7D6F">
            <w:pPr>
              <w:spacing w:after="0" w:line="240" w:lineRule="auto"/>
              <w:jc w:val="both"/>
              <w:rPr>
                <w:rFonts w:ascii="Arial" w:eastAsia="Times New Roman" w:hAnsi="Arial" w:cs="Arial"/>
                <w:i/>
                <w:color w:val="000000"/>
                <w:sz w:val="20"/>
                <w:szCs w:val="20"/>
                <w:lang w:val="en-US"/>
              </w:rPr>
            </w:pPr>
          </w:p>
        </w:tc>
        <w:tc>
          <w:tcPr>
            <w:tcW w:w="219" w:type="pct"/>
          </w:tcPr>
          <w:p w14:paraId="775613A0"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3</w:t>
            </w:r>
          </w:p>
        </w:tc>
        <w:tc>
          <w:tcPr>
            <w:tcW w:w="1378" w:type="pct"/>
            <w:shd w:val="clear" w:color="auto" w:fill="auto"/>
          </w:tcPr>
          <w:p w14:paraId="3C3BE274"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Collaboration with</w:t>
            </w:r>
            <w:r w:rsidRPr="000307AD">
              <w:rPr>
                <w:rFonts w:ascii="Arial" w:eastAsia="Times New Roman" w:hAnsi="Arial" w:cs="Arial"/>
                <w:color w:val="000000"/>
                <w:lang w:val="en-US"/>
              </w:rPr>
              <w:t xml:space="preserve"> stakeholders is </w:t>
            </w:r>
            <w:r>
              <w:rPr>
                <w:rFonts w:ascii="Arial" w:eastAsia="Times New Roman" w:hAnsi="Arial" w:cs="Arial"/>
                <w:color w:val="000000"/>
                <w:lang w:val="en-US"/>
              </w:rPr>
              <w:t>done for an effi</w:t>
            </w:r>
            <w:r w:rsidRPr="000307AD">
              <w:rPr>
                <w:rFonts w:ascii="Arial" w:eastAsia="Times New Roman" w:hAnsi="Arial" w:cs="Arial"/>
                <w:color w:val="000000"/>
                <w:lang w:val="en-US"/>
              </w:rPr>
              <w:t>cient and sustained delivery of programs and services</w:t>
            </w:r>
          </w:p>
          <w:p w14:paraId="606B4365" w14:textId="77777777" w:rsidR="009339C8" w:rsidRDefault="009339C8" w:rsidP="006D7D6F">
            <w:pPr>
              <w:spacing w:after="0" w:line="240" w:lineRule="auto"/>
              <w:rPr>
                <w:rFonts w:ascii="Arial" w:eastAsia="Times New Roman" w:hAnsi="Arial" w:cs="Arial"/>
                <w:color w:val="000000"/>
                <w:sz w:val="18"/>
                <w:szCs w:val="18"/>
                <w:lang w:val="en-US"/>
              </w:rPr>
            </w:pPr>
          </w:p>
          <w:p w14:paraId="0E056FEE" w14:textId="77777777" w:rsidR="009339C8" w:rsidRDefault="009339C8" w:rsidP="006D7D6F">
            <w:pPr>
              <w:spacing w:after="0" w:line="240" w:lineRule="auto"/>
              <w:rPr>
                <w:rFonts w:ascii="Arial" w:eastAsia="Times New Roman" w:hAnsi="Arial" w:cs="Arial"/>
                <w:color w:val="000000"/>
                <w:sz w:val="18"/>
                <w:szCs w:val="18"/>
                <w:lang w:val="en-US"/>
              </w:rPr>
            </w:pPr>
          </w:p>
          <w:p w14:paraId="01A3C911" w14:textId="77777777" w:rsidR="009339C8" w:rsidRDefault="009339C8" w:rsidP="006D7D6F">
            <w:pPr>
              <w:spacing w:after="0" w:line="240" w:lineRule="auto"/>
              <w:rPr>
                <w:rFonts w:ascii="Arial" w:eastAsia="Times New Roman" w:hAnsi="Arial" w:cs="Arial"/>
                <w:color w:val="000000"/>
                <w:sz w:val="18"/>
                <w:szCs w:val="18"/>
                <w:lang w:val="en-US"/>
              </w:rPr>
            </w:pPr>
            <w:r w:rsidRPr="005C33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List of Stakeholder/Partners</w:t>
            </w:r>
          </w:p>
          <w:p w14:paraId="03654F38" w14:textId="77777777" w:rsidR="009339C8" w:rsidRPr="005C334E" w:rsidRDefault="009339C8" w:rsidP="006D7D6F">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Or Activity/Implementation Report </w:t>
            </w:r>
          </w:p>
        </w:tc>
        <w:tc>
          <w:tcPr>
            <w:tcW w:w="231" w:type="pct"/>
            <w:shd w:val="clear" w:color="auto" w:fill="auto"/>
          </w:tcPr>
          <w:p w14:paraId="609CDA1B"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7C681D12" w14:textId="77777777" w:rsidR="009339C8" w:rsidRPr="00832E55" w:rsidRDefault="009339C8" w:rsidP="006D7D6F">
            <w:pPr>
              <w:spacing w:after="0" w:line="240" w:lineRule="auto"/>
              <w:jc w:val="center"/>
              <w:rPr>
                <w:rFonts w:ascii="Arial" w:eastAsia="Times New Roman" w:hAnsi="Arial" w:cs="Arial"/>
                <w:color w:val="000000"/>
                <w:sz w:val="16"/>
                <w:szCs w:val="16"/>
                <w:lang w:val="en-US"/>
              </w:rPr>
            </w:pPr>
            <w:r w:rsidRPr="00832E55">
              <w:rPr>
                <w:rFonts w:ascii="Arial" w:eastAsia="Times New Roman" w:hAnsi="Arial" w:cs="Arial"/>
                <w:color w:val="000000"/>
                <w:sz w:val="16"/>
                <w:szCs w:val="16"/>
                <w:lang w:val="en-US"/>
              </w:rPr>
              <w:t>3</w:t>
            </w:r>
          </w:p>
        </w:tc>
        <w:tc>
          <w:tcPr>
            <w:tcW w:w="1259" w:type="pct"/>
          </w:tcPr>
          <w:p w14:paraId="413045A2" w14:textId="77777777" w:rsidR="009339C8" w:rsidRDefault="009339C8" w:rsidP="006D7D6F">
            <w:pPr>
              <w:spacing w:before="20" w:after="0" w:line="240" w:lineRule="auto"/>
              <w:jc w:val="both"/>
              <w:rPr>
                <w:rFonts w:ascii="Arial" w:eastAsia="Times New Roman" w:hAnsi="Arial" w:cs="Arial"/>
                <w:bCs/>
                <w:color w:val="000000"/>
                <w:lang w:eastAsia="en-PH"/>
              </w:rPr>
            </w:pPr>
            <w:r>
              <w:rPr>
                <w:rFonts w:ascii="Arial" w:eastAsia="Times New Roman" w:hAnsi="Arial" w:cs="Arial"/>
                <w:bCs/>
                <w:color w:val="000000"/>
                <w:lang w:eastAsia="en-PH"/>
              </w:rPr>
              <w:t>The Center is a Resource Center for Local and Barangay ADAC.</w:t>
            </w:r>
          </w:p>
          <w:p w14:paraId="73EC28B2" w14:textId="77777777" w:rsidR="009339C8" w:rsidRDefault="009339C8" w:rsidP="006D7D6F">
            <w:pPr>
              <w:spacing w:before="20" w:after="0" w:line="240" w:lineRule="auto"/>
              <w:jc w:val="both"/>
              <w:rPr>
                <w:rFonts w:ascii="Arial" w:eastAsia="Times New Roman" w:hAnsi="Arial" w:cs="Arial"/>
                <w:bCs/>
                <w:color w:val="000000"/>
                <w:lang w:eastAsia="en-PH"/>
              </w:rPr>
            </w:pPr>
          </w:p>
          <w:p w14:paraId="45E2347E" w14:textId="77777777" w:rsidR="009339C8" w:rsidRPr="00B322A8" w:rsidRDefault="009339C8" w:rsidP="006D7D6F">
            <w:pPr>
              <w:spacing w:before="20" w:after="0" w:line="240" w:lineRule="auto"/>
              <w:jc w:val="both"/>
              <w:rPr>
                <w:rFonts w:ascii="Arial" w:eastAsia="Times New Roman" w:hAnsi="Arial" w:cs="Arial"/>
                <w:bCs/>
                <w:color w:val="000000"/>
                <w:sz w:val="18"/>
                <w:lang w:eastAsia="en-PH"/>
              </w:rPr>
            </w:pPr>
            <w:r w:rsidRPr="00B322A8">
              <w:rPr>
                <w:rFonts w:ascii="Arial" w:eastAsia="Times New Roman" w:hAnsi="Arial" w:cs="Arial"/>
                <w:bCs/>
                <w:color w:val="000000"/>
                <w:sz w:val="18"/>
                <w:lang w:eastAsia="en-PH"/>
              </w:rPr>
              <w:t>MOV: Resource Materials</w:t>
            </w:r>
          </w:p>
          <w:p w14:paraId="12049B1F" w14:textId="77777777" w:rsidR="009339C8" w:rsidRPr="000307AD" w:rsidRDefault="009339C8" w:rsidP="006D7D6F">
            <w:pPr>
              <w:spacing w:after="0" w:line="240" w:lineRule="auto"/>
              <w:jc w:val="both"/>
              <w:rPr>
                <w:rFonts w:ascii="Arial" w:eastAsia="Times New Roman" w:hAnsi="Arial" w:cs="Arial"/>
                <w:color w:val="000000"/>
                <w:lang w:val="en-US"/>
              </w:rPr>
            </w:pPr>
            <w:r w:rsidRPr="00B322A8">
              <w:rPr>
                <w:rFonts w:ascii="Arial" w:eastAsia="Times New Roman" w:hAnsi="Arial" w:cs="Arial"/>
                <w:bCs/>
                <w:color w:val="000000"/>
                <w:sz w:val="18"/>
                <w:lang w:eastAsia="en-PH"/>
              </w:rPr>
              <w:t>Logbook</w:t>
            </w:r>
          </w:p>
        </w:tc>
        <w:tc>
          <w:tcPr>
            <w:tcW w:w="264" w:type="pct"/>
            <w:shd w:val="clear" w:color="auto" w:fill="auto"/>
          </w:tcPr>
          <w:p w14:paraId="55BFA377"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33EEF6B4"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1D6CE63" w14:textId="77777777" w:rsidTr="006B71CA">
        <w:trPr>
          <w:trHeight w:val="280"/>
        </w:trPr>
        <w:tc>
          <w:tcPr>
            <w:tcW w:w="793" w:type="pct"/>
            <w:vMerge w:val="restart"/>
          </w:tcPr>
          <w:p w14:paraId="1EC04EBC" w14:textId="77777777" w:rsidR="009339C8" w:rsidRPr="000307AD" w:rsidRDefault="009339C8" w:rsidP="006D7D6F">
            <w:pPr>
              <w:numPr>
                <w:ilvl w:val="0"/>
                <w:numId w:val="42"/>
              </w:numPr>
              <w:spacing w:before="20" w:after="0" w:line="240" w:lineRule="auto"/>
              <w:ind w:left="311" w:hanging="311"/>
              <w:jc w:val="both"/>
              <w:rPr>
                <w:rFonts w:ascii="Arial" w:eastAsia="Times New Roman" w:hAnsi="Arial" w:cs="Arial"/>
                <w:bCs/>
                <w:color w:val="000000"/>
                <w:lang w:val="en-US"/>
              </w:rPr>
            </w:pPr>
            <w:r w:rsidRPr="000307AD">
              <w:rPr>
                <w:rFonts w:ascii="Arial" w:eastAsia="Times New Roman" w:hAnsi="Arial" w:cs="Arial"/>
                <w:color w:val="000000"/>
                <w:lang w:val="en-US"/>
              </w:rPr>
              <w:t>P</w:t>
            </w:r>
            <w:r>
              <w:rPr>
                <w:rFonts w:ascii="Arial" w:eastAsia="Times New Roman" w:hAnsi="Arial" w:cs="Arial"/>
                <w:color w:val="000000"/>
                <w:lang w:val="en-US"/>
              </w:rPr>
              <w:t>rograms/ Services Components</w:t>
            </w:r>
            <w:r w:rsidRPr="000307AD">
              <w:rPr>
                <w:rFonts w:ascii="Arial" w:eastAsia="Times New Roman" w:hAnsi="Arial" w:cs="Arial"/>
                <w:color w:val="000000"/>
                <w:lang w:val="en-US"/>
              </w:rPr>
              <w:t xml:space="preserve"> </w:t>
            </w:r>
          </w:p>
          <w:p w14:paraId="5299570A" w14:textId="77777777" w:rsidR="009339C8" w:rsidRPr="000307AD" w:rsidRDefault="009339C8" w:rsidP="006D7D6F">
            <w:pPr>
              <w:spacing w:before="20" w:after="0" w:line="240" w:lineRule="auto"/>
              <w:jc w:val="both"/>
              <w:rPr>
                <w:rFonts w:ascii="Arial" w:eastAsia="Times New Roman" w:hAnsi="Arial" w:cs="Arial"/>
                <w:bCs/>
                <w:i/>
                <w:color w:val="000000"/>
                <w:sz w:val="20"/>
                <w:szCs w:val="20"/>
                <w:lang w:eastAsia="en-PH"/>
              </w:rPr>
            </w:pPr>
          </w:p>
        </w:tc>
        <w:tc>
          <w:tcPr>
            <w:tcW w:w="219" w:type="pct"/>
          </w:tcPr>
          <w:p w14:paraId="5FAD052E" w14:textId="77777777" w:rsidR="009339C8" w:rsidRPr="008871D5" w:rsidRDefault="009339C8" w:rsidP="006D7D6F">
            <w:pPr>
              <w:spacing w:before="20" w:after="0" w:line="240" w:lineRule="auto"/>
              <w:jc w:val="center"/>
              <w:rPr>
                <w:rFonts w:ascii="Arial" w:eastAsia="Times New Roman" w:hAnsi="Arial" w:cs="Arial"/>
                <w:bCs/>
                <w:color w:val="000000"/>
                <w:sz w:val="16"/>
                <w:szCs w:val="16"/>
                <w:lang w:eastAsia="en-PH"/>
              </w:rPr>
            </w:pPr>
            <w:r w:rsidRPr="008871D5">
              <w:rPr>
                <w:rFonts w:ascii="Arial" w:eastAsia="Times New Roman" w:hAnsi="Arial" w:cs="Arial"/>
                <w:bCs/>
                <w:color w:val="000000"/>
                <w:sz w:val="16"/>
                <w:szCs w:val="16"/>
                <w:lang w:eastAsia="en-PH"/>
              </w:rPr>
              <w:t>4</w:t>
            </w:r>
          </w:p>
        </w:tc>
        <w:tc>
          <w:tcPr>
            <w:tcW w:w="1378" w:type="pct"/>
            <w:shd w:val="clear" w:color="auto" w:fill="auto"/>
          </w:tcPr>
          <w:p w14:paraId="0BAC9ACB" w14:textId="77777777" w:rsidR="009339C8" w:rsidRPr="0023173B" w:rsidRDefault="009339C8" w:rsidP="006D7D6F">
            <w:pPr>
              <w:spacing w:before="20" w:after="0" w:line="240" w:lineRule="auto"/>
              <w:jc w:val="both"/>
              <w:rPr>
                <w:rFonts w:ascii="Arial" w:eastAsia="Times New Roman" w:hAnsi="Arial" w:cs="Arial"/>
                <w:b/>
                <w:bCs/>
                <w:color w:val="000000"/>
                <w:sz w:val="18"/>
                <w:szCs w:val="18"/>
                <w:lang w:eastAsia="en-PH"/>
              </w:rPr>
            </w:pPr>
            <w:r w:rsidRPr="0023173B">
              <w:rPr>
                <w:rFonts w:ascii="Arial" w:eastAsia="Times New Roman" w:hAnsi="Arial" w:cs="Arial"/>
                <w:b/>
                <w:bCs/>
                <w:color w:val="000000"/>
                <w:sz w:val="18"/>
                <w:szCs w:val="18"/>
                <w:lang w:eastAsia="en-PH"/>
              </w:rPr>
              <w:t>Advocacy and Social Preparation</w:t>
            </w:r>
          </w:p>
          <w:p w14:paraId="77BB127E" w14:textId="77777777" w:rsidR="00370783" w:rsidRDefault="00370783" w:rsidP="006D7D6F">
            <w:pPr>
              <w:spacing w:before="20" w:after="0" w:line="240" w:lineRule="auto"/>
              <w:jc w:val="both"/>
              <w:rPr>
                <w:rFonts w:ascii="Arial" w:eastAsia="Times New Roman" w:hAnsi="Arial" w:cs="Arial"/>
                <w:bCs/>
                <w:color w:val="000000"/>
                <w:sz w:val="16"/>
                <w:szCs w:val="16"/>
                <w:lang w:eastAsia="en-PH"/>
              </w:rPr>
            </w:pPr>
          </w:p>
          <w:p w14:paraId="5EC1672E" w14:textId="77777777" w:rsidR="009339C8" w:rsidRPr="00E40532" w:rsidRDefault="009339C8" w:rsidP="006D7D6F">
            <w:pPr>
              <w:spacing w:before="20" w:after="0" w:line="240" w:lineRule="auto"/>
              <w:jc w:val="both"/>
              <w:rPr>
                <w:rFonts w:ascii="Arial" w:eastAsia="Times New Roman" w:hAnsi="Arial" w:cs="Arial"/>
                <w:bCs/>
                <w:color w:val="000000"/>
                <w:szCs w:val="16"/>
                <w:lang w:eastAsia="en-PH"/>
              </w:rPr>
            </w:pPr>
            <w:r>
              <w:rPr>
                <w:rFonts w:ascii="Arial" w:eastAsia="Times New Roman" w:hAnsi="Arial" w:cs="Arial"/>
                <w:bCs/>
                <w:color w:val="000000"/>
                <w:szCs w:val="16"/>
                <w:lang w:eastAsia="en-PH"/>
              </w:rPr>
              <w:t>Different activities are conducted for the Center to be known among community organizations, private, religious, business and the civil society to create public awareness and support in the establishment and operations of the Center.</w:t>
            </w:r>
          </w:p>
          <w:p w14:paraId="3CA02FD8" w14:textId="77777777" w:rsidR="009339C8" w:rsidRDefault="009339C8" w:rsidP="006D7D6F">
            <w:pPr>
              <w:spacing w:before="20" w:after="0" w:line="240" w:lineRule="auto"/>
              <w:ind w:left="595" w:hanging="567"/>
              <w:rPr>
                <w:rFonts w:ascii="Arial" w:eastAsia="Times New Roman" w:hAnsi="Arial" w:cs="Arial"/>
                <w:bCs/>
                <w:color w:val="000000"/>
                <w:sz w:val="18"/>
                <w:szCs w:val="18"/>
                <w:lang w:eastAsia="en-PH"/>
              </w:rPr>
            </w:pPr>
          </w:p>
          <w:p w14:paraId="68584D07" w14:textId="77777777" w:rsidR="009339C8" w:rsidRPr="005C334E" w:rsidRDefault="009339C8" w:rsidP="006D7D6F">
            <w:pPr>
              <w:spacing w:before="20" w:after="0" w:line="240" w:lineRule="auto"/>
              <w:ind w:left="595" w:hanging="567"/>
              <w:rPr>
                <w:rFonts w:ascii="Arial" w:eastAsia="Times New Roman" w:hAnsi="Arial" w:cs="Arial"/>
                <w:bCs/>
                <w:color w:val="000000"/>
                <w:sz w:val="18"/>
                <w:szCs w:val="18"/>
                <w:lang w:eastAsia="en-PH"/>
              </w:rPr>
            </w:pPr>
            <w:r w:rsidRPr="005C334E">
              <w:rPr>
                <w:rFonts w:ascii="Arial" w:eastAsia="Times New Roman" w:hAnsi="Arial" w:cs="Arial"/>
                <w:bCs/>
                <w:color w:val="000000"/>
                <w:sz w:val="18"/>
                <w:szCs w:val="18"/>
                <w:lang w:eastAsia="en-PH"/>
              </w:rPr>
              <w:t xml:space="preserve">MOV: </w:t>
            </w:r>
            <w:r>
              <w:rPr>
                <w:rFonts w:ascii="Arial" w:eastAsia="Times New Roman" w:hAnsi="Arial" w:cs="Arial"/>
                <w:bCs/>
                <w:color w:val="000000"/>
                <w:sz w:val="18"/>
                <w:szCs w:val="18"/>
                <w:lang w:eastAsia="en-PH"/>
              </w:rPr>
              <w:t xml:space="preserve"> Activity Reports with Photos</w:t>
            </w:r>
            <w:r w:rsidRPr="005C334E">
              <w:rPr>
                <w:rFonts w:ascii="Arial" w:eastAsia="Times New Roman" w:hAnsi="Arial" w:cs="Arial"/>
                <w:bCs/>
                <w:color w:val="000000"/>
                <w:sz w:val="18"/>
                <w:szCs w:val="18"/>
                <w:lang w:eastAsia="en-PH"/>
              </w:rPr>
              <w:t xml:space="preserve">  </w:t>
            </w:r>
          </w:p>
        </w:tc>
        <w:tc>
          <w:tcPr>
            <w:tcW w:w="231" w:type="pct"/>
            <w:shd w:val="clear" w:color="auto" w:fill="auto"/>
          </w:tcPr>
          <w:p w14:paraId="1E900466" w14:textId="77777777" w:rsidR="009339C8" w:rsidRPr="000307AD" w:rsidRDefault="009339C8" w:rsidP="006D7D6F">
            <w:pPr>
              <w:spacing w:before="20" w:after="0" w:line="240" w:lineRule="auto"/>
              <w:jc w:val="both"/>
              <w:rPr>
                <w:rFonts w:ascii="Arial" w:eastAsia="Times New Roman" w:hAnsi="Arial" w:cs="Arial"/>
                <w:bCs/>
                <w:color w:val="000000"/>
                <w:sz w:val="16"/>
                <w:szCs w:val="16"/>
                <w:lang w:val="en-US"/>
              </w:rPr>
            </w:pPr>
          </w:p>
        </w:tc>
        <w:tc>
          <w:tcPr>
            <w:tcW w:w="169" w:type="pct"/>
            <w:shd w:val="clear" w:color="auto" w:fill="auto"/>
          </w:tcPr>
          <w:p w14:paraId="16058464" w14:textId="77777777" w:rsidR="009339C8" w:rsidRPr="00832E55" w:rsidRDefault="009339C8" w:rsidP="006D7D6F">
            <w:pPr>
              <w:spacing w:before="20" w:after="0" w:line="240" w:lineRule="auto"/>
              <w:jc w:val="center"/>
              <w:rPr>
                <w:rFonts w:ascii="Arial" w:eastAsia="Times New Roman" w:hAnsi="Arial" w:cs="Arial"/>
                <w:bCs/>
                <w:color w:val="000000"/>
                <w:sz w:val="16"/>
                <w:szCs w:val="16"/>
                <w:lang w:val="en-US"/>
              </w:rPr>
            </w:pPr>
            <w:r>
              <w:rPr>
                <w:rFonts w:ascii="Arial" w:eastAsia="Times New Roman" w:hAnsi="Arial" w:cs="Arial"/>
                <w:bCs/>
                <w:color w:val="000000"/>
                <w:sz w:val="16"/>
                <w:szCs w:val="16"/>
                <w:lang w:val="en-US"/>
              </w:rPr>
              <w:t>4</w:t>
            </w:r>
          </w:p>
        </w:tc>
        <w:tc>
          <w:tcPr>
            <w:tcW w:w="1259" w:type="pct"/>
            <w:shd w:val="clear" w:color="auto" w:fill="auto"/>
          </w:tcPr>
          <w:p w14:paraId="6CB4A0CE" w14:textId="77777777" w:rsidR="009339C8" w:rsidRDefault="009339C8" w:rsidP="006D7D6F">
            <w:pPr>
              <w:spacing w:before="20" w:after="0" w:line="240" w:lineRule="auto"/>
              <w:jc w:val="both"/>
              <w:rPr>
                <w:rFonts w:ascii="Arial" w:eastAsia="Times New Roman" w:hAnsi="Arial" w:cs="Arial"/>
                <w:bCs/>
                <w:color w:val="000000"/>
                <w:lang w:eastAsia="en-PH"/>
              </w:rPr>
            </w:pPr>
          </w:p>
          <w:p w14:paraId="6889ECAE" w14:textId="77777777" w:rsidR="009339C8" w:rsidRPr="00B322A8" w:rsidRDefault="009339C8" w:rsidP="006D7D6F">
            <w:pPr>
              <w:spacing w:before="20" w:after="0" w:line="240" w:lineRule="auto"/>
              <w:jc w:val="both"/>
              <w:rPr>
                <w:rFonts w:ascii="Arial" w:eastAsia="Times New Roman" w:hAnsi="Arial" w:cs="Arial"/>
                <w:bCs/>
                <w:color w:val="000000"/>
                <w:sz w:val="18"/>
                <w:lang w:eastAsia="en-PH"/>
              </w:rPr>
            </w:pPr>
          </w:p>
          <w:p w14:paraId="0E49B425" w14:textId="77777777" w:rsidR="009339C8" w:rsidRDefault="009339C8" w:rsidP="006D7D6F">
            <w:pPr>
              <w:spacing w:before="20" w:after="0" w:line="240" w:lineRule="auto"/>
              <w:jc w:val="both"/>
              <w:rPr>
                <w:rFonts w:ascii="Arial" w:eastAsia="Times New Roman" w:hAnsi="Arial" w:cs="Arial"/>
                <w:bCs/>
                <w:color w:val="000000"/>
                <w:lang w:eastAsia="en-PH"/>
              </w:rPr>
            </w:pPr>
            <w:r>
              <w:rPr>
                <w:rFonts w:ascii="Arial" w:eastAsia="Times New Roman" w:hAnsi="Arial" w:cs="Arial"/>
                <w:bCs/>
                <w:color w:val="000000"/>
                <w:lang w:eastAsia="en-PH"/>
              </w:rPr>
              <w:t xml:space="preserve">IEC Materials are developed and readily available for the different stakeholders.  </w:t>
            </w:r>
            <w:r w:rsidRPr="000307AD">
              <w:rPr>
                <w:rFonts w:ascii="Arial" w:eastAsia="Times New Roman" w:hAnsi="Arial" w:cs="Arial"/>
                <w:bCs/>
                <w:color w:val="000000"/>
                <w:lang w:eastAsia="en-PH"/>
              </w:rPr>
              <w:t xml:space="preserve">  </w:t>
            </w:r>
          </w:p>
          <w:p w14:paraId="3C909641" w14:textId="77777777" w:rsidR="009339C8" w:rsidRPr="005D2E02" w:rsidRDefault="009339C8" w:rsidP="006D7D6F">
            <w:pPr>
              <w:spacing w:before="20" w:after="0" w:line="240" w:lineRule="auto"/>
              <w:jc w:val="both"/>
              <w:rPr>
                <w:rFonts w:ascii="Arial" w:eastAsia="Times New Roman" w:hAnsi="Arial" w:cs="Arial"/>
                <w:bCs/>
                <w:color w:val="000000"/>
                <w:sz w:val="16"/>
                <w:szCs w:val="16"/>
                <w:lang w:eastAsia="en-PH"/>
              </w:rPr>
            </w:pPr>
          </w:p>
          <w:p w14:paraId="11E118E7" w14:textId="77777777" w:rsidR="009339C8" w:rsidRDefault="009339C8" w:rsidP="006D7D6F">
            <w:pPr>
              <w:spacing w:before="20" w:after="0" w:line="240" w:lineRule="auto"/>
              <w:jc w:val="both"/>
              <w:rPr>
                <w:rFonts w:ascii="Arial" w:eastAsia="Times New Roman" w:hAnsi="Arial" w:cs="Arial"/>
                <w:bCs/>
                <w:color w:val="000000"/>
                <w:sz w:val="18"/>
                <w:szCs w:val="18"/>
                <w:lang w:eastAsia="en-PH"/>
              </w:rPr>
            </w:pPr>
          </w:p>
          <w:p w14:paraId="03850EDE" w14:textId="77777777" w:rsidR="009339C8" w:rsidRDefault="009339C8" w:rsidP="006D7D6F">
            <w:pPr>
              <w:spacing w:before="20" w:after="0" w:line="240" w:lineRule="auto"/>
              <w:jc w:val="both"/>
              <w:rPr>
                <w:rFonts w:ascii="Arial" w:eastAsia="Times New Roman" w:hAnsi="Arial" w:cs="Arial"/>
                <w:bCs/>
                <w:color w:val="000000"/>
                <w:sz w:val="18"/>
                <w:szCs w:val="18"/>
                <w:lang w:eastAsia="en-PH"/>
              </w:rPr>
            </w:pPr>
          </w:p>
          <w:p w14:paraId="22980FED" w14:textId="77777777" w:rsidR="009339C8" w:rsidRDefault="009339C8" w:rsidP="006D7D6F">
            <w:pPr>
              <w:spacing w:before="20" w:after="0" w:line="240" w:lineRule="auto"/>
              <w:jc w:val="both"/>
              <w:rPr>
                <w:rFonts w:ascii="Arial" w:eastAsia="Times New Roman" w:hAnsi="Arial" w:cs="Arial"/>
                <w:bCs/>
                <w:color w:val="000000"/>
                <w:sz w:val="18"/>
                <w:szCs w:val="18"/>
                <w:lang w:eastAsia="en-PH"/>
              </w:rPr>
            </w:pPr>
          </w:p>
          <w:p w14:paraId="3EA7B032" w14:textId="77777777" w:rsidR="009339C8" w:rsidRDefault="009339C8" w:rsidP="006D7D6F">
            <w:pPr>
              <w:spacing w:before="20" w:after="0" w:line="240" w:lineRule="auto"/>
              <w:jc w:val="both"/>
              <w:rPr>
                <w:rFonts w:ascii="Arial" w:eastAsia="Times New Roman" w:hAnsi="Arial" w:cs="Arial"/>
                <w:bCs/>
                <w:color w:val="000000"/>
                <w:sz w:val="18"/>
                <w:szCs w:val="18"/>
                <w:lang w:eastAsia="en-PH"/>
              </w:rPr>
            </w:pPr>
          </w:p>
          <w:p w14:paraId="421F3160" w14:textId="77777777" w:rsidR="009339C8" w:rsidRPr="005C334E" w:rsidRDefault="009339C8" w:rsidP="006D7D6F">
            <w:pPr>
              <w:spacing w:before="20" w:after="0" w:line="240" w:lineRule="auto"/>
              <w:jc w:val="both"/>
              <w:rPr>
                <w:rFonts w:ascii="Arial" w:eastAsia="Times New Roman" w:hAnsi="Arial" w:cs="Arial"/>
                <w:bCs/>
                <w:color w:val="000000"/>
                <w:sz w:val="18"/>
                <w:szCs w:val="18"/>
                <w:lang w:val="en-US"/>
              </w:rPr>
            </w:pPr>
            <w:r w:rsidRPr="005C334E">
              <w:rPr>
                <w:rFonts w:ascii="Arial" w:eastAsia="Times New Roman" w:hAnsi="Arial" w:cs="Arial"/>
                <w:bCs/>
                <w:color w:val="000000"/>
                <w:sz w:val="18"/>
                <w:szCs w:val="18"/>
                <w:lang w:eastAsia="en-PH"/>
              </w:rPr>
              <w:t xml:space="preserve">MOV: </w:t>
            </w:r>
            <w:r>
              <w:rPr>
                <w:rFonts w:ascii="Arial" w:eastAsia="Times New Roman" w:hAnsi="Arial" w:cs="Arial"/>
                <w:bCs/>
                <w:color w:val="000000"/>
                <w:sz w:val="18"/>
                <w:szCs w:val="18"/>
                <w:lang w:eastAsia="en-PH"/>
              </w:rPr>
              <w:t>IEC Materials</w:t>
            </w:r>
            <w:r w:rsidRPr="005C334E">
              <w:rPr>
                <w:rFonts w:ascii="Arial" w:eastAsia="Times New Roman" w:hAnsi="Arial" w:cs="Arial"/>
                <w:bCs/>
                <w:color w:val="000000"/>
                <w:sz w:val="18"/>
                <w:szCs w:val="18"/>
                <w:lang w:eastAsia="en-PH"/>
              </w:rPr>
              <w:t xml:space="preserve"> </w:t>
            </w:r>
          </w:p>
        </w:tc>
        <w:tc>
          <w:tcPr>
            <w:tcW w:w="264" w:type="pct"/>
            <w:shd w:val="clear" w:color="auto" w:fill="auto"/>
          </w:tcPr>
          <w:p w14:paraId="41B60717" w14:textId="77777777" w:rsidR="009339C8" w:rsidRPr="000307AD" w:rsidRDefault="009339C8" w:rsidP="006D7D6F">
            <w:pPr>
              <w:spacing w:before="20" w:after="0" w:line="240" w:lineRule="auto"/>
              <w:jc w:val="both"/>
              <w:rPr>
                <w:rFonts w:ascii="Arial" w:eastAsia="Times New Roman" w:hAnsi="Arial" w:cs="Arial"/>
                <w:bCs/>
                <w:color w:val="000000"/>
                <w:lang w:val="en-US"/>
              </w:rPr>
            </w:pPr>
          </w:p>
        </w:tc>
        <w:tc>
          <w:tcPr>
            <w:tcW w:w="687" w:type="pct"/>
            <w:shd w:val="clear" w:color="auto" w:fill="auto"/>
          </w:tcPr>
          <w:p w14:paraId="7F3AE7AD" w14:textId="77777777" w:rsidR="009339C8" w:rsidRPr="000307AD" w:rsidRDefault="009339C8" w:rsidP="006D7D6F">
            <w:pPr>
              <w:spacing w:before="20"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w:t>
            </w:r>
          </w:p>
        </w:tc>
      </w:tr>
      <w:tr w:rsidR="009339C8" w:rsidRPr="000307AD" w14:paraId="30EB7E31" w14:textId="77777777" w:rsidTr="006B71CA">
        <w:trPr>
          <w:trHeight w:val="280"/>
        </w:trPr>
        <w:tc>
          <w:tcPr>
            <w:tcW w:w="793" w:type="pct"/>
            <w:vMerge/>
          </w:tcPr>
          <w:p w14:paraId="78B86D39" w14:textId="77777777" w:rsidR="009339C8" w:rsidRPr="000307AD" w:rsidRDefault="009339C8" w:rsidP="006D7D6F">
            <w:pPr>
              <w:numPr>
                <w:ilvl w:val="0"/>
                <w:numId w:val="42"/>
              </w:numPr>
              <w:spacing w:before="20" w:after="0" w:line="240" w:lineRule="auto"/>
              <w:ind w:left="311" w:hanging="311"/>
              <w:jc w:val="both"/>
              <w:rPr>
                <w:rFonts w:ascii="Arial" w:eastAsia="Times New Roman" w:hAnsi="Arial" w:cs="Arial"/>
                <w:color w:val="000000"/>
                <w:lang w:val="en-US"/>
              </w:rPr>
            </w:pPr>
          </w:p>
        </w:tc>
        <w:tc>
          <w:tcPr>
            <w:tcW w:w="219" w:type="pct"/>
          </w:tcPr>
          <w:p w14:paraId="56432BED" w14:textId="77777777" w:rsidR="009339C8" w:rsidRPr="00517D07" w:rsidRDefault="009339C8" w:rsidP="006D7D6F">
            <w:pPr>
              <w:spacing w:before="20" w:after="0" w:line="240" w:lineRule="auto"/>
              <w:jc w:val="center"/>
              <w:rPr>
                <w:rFonts w:ascii="Arial" w:eastAsia="Times New Roman" w:hAnsi="Arial" w:cs="Arial"/>
                <w:bCs/>
                <w:color w:val="000000"/>
                <w:sz w:val="16"/>
                <w:szCs w:val="16"/>
                <w:lang w:eastAsia="en-PH"/>
              </w:rPr>
            </w:pPr>
            <w:r>
              <w:rPr>
                <w:rFonts w:ascii="Arial" w:eastAsia="Times New Roman" w:hAnsi="Arial" w:cs="Arial"/>
                <w:bCs/>
                <w:color w:val="000000"/>
                <w:sz w:val="16"/>
                <w:szCs w:val="16"/>
                <w:lang w:eastAsia="en-PH"/>
              </w:rPr>
              <w:t>5</w:t>
            </w:r>
          </w:p>
        </w:tc>
        <w:tc>
          <w:tcPr>
            <w:tcW w:w="1378" w:type="pct"/>
            <w:shd w:val="clear" w:color="auto" w:fill="auto"/>
          </w:tcPr>
          <w:p w14:paraId="69F905A0" w14:textId="77777777" w:rsidR="009339C8" w:rsidRPr="00E02850" w:rsidRDefault="009339C8" w:rsidP="006D7D6F">
            <w:pPr>
              <w:spacing w:before="20" w:after="0" w:line="240" w:lineRule="auto"/>
              <w:jc w:val="both"/>
              <w:rPr>
                <w:rFonts w:ascii="Arial" w:eastAsia="Times New Roman" w:hAnsi="Arial" w:cs="Arial"/>
                <w:b/>
                <w:bCs/>
                <w:color w:val="000000"/>
                <w:sz w:val="18"/>
                <w:szCs w:val="18"/>
                <w:lang w:eastAsia="en-PH"/>
              </w:rPr>
            </w:pPr>
            <w:r w:rsidRPr="00E02850">
              <w:rPr>
                <w:rFonts w:ascii="Arial" w:eastAsia="Times New Roman" w:hAnsi="Arial" w:cs="Arial"/>
                <w:b/>
                <w:bCs/>
                <w:color w:val="000000"/>
                <w:sz w:val="18"/>
                <w:szCs w:val="18"/>
                <w:lang w:eastAsia="en-PH"/>
              </w:rPr>
              <w:t>Technical Assistance and Capability Building of Implementers</w:t>
            </w:r>
          </w:p>
          <w:p w14:paraId="1159C5DC" w14:textId="77777777" w:rsidR="009339C8" w:rsidRDefault="009339C8" w:rsidP="006D7D6F">
            <w:pPr>
              <w:spacing w:before="20" w:after="0" w:line="240" w:lineRule="auto"/>
              <w:jc w:val="both"/>
              <w:rPr>
                <w:rFonts w:ascii="Arial" w:eastAsia="Times New Roman" w:hAnsi="Arial" w:cs="Arial"/>
                <w:bCs/>
                <w:color w:val="000000"/>
                <w:lang w:eastAsia="en-PH"/>
              </w:rPr>
            </w:pPr>
          </w:p>
          <w:p w14:paraId="3C0850A1" w14:textId="77777777" w:rsidR="009339C8" w:rsidRDefault="009339C8" w:rsidP="006D7D6F">
            <w:pPr>
              <w:spacing w:before="20" w:after="0" w:line="240" w:lineRule="auto"/>
              <w:jc w:val="both"/>
              <w:rPr>
                <w:rFonts w:ascii="Arial" w:eastAsia="Times New Roman" w:hAnsi="Arial" w:cs="Arial"/>
                <w:bCs/>
                <w:color w:val="000000"/>
                <w:lang w:eastAsia="en-PH"/>
              </w:rPr>
            </w:pPr>
            <w:r>
              <w:rPr>
                <w:rFonts w:ascii="Arial" w:eastAsia="Times New Roman" w:hAnsi="Arial" w:cs="Arial"/>
                <w:bCs/>
                <w:color w:val="000000"/>
                <w:lang w:eastAsia="en-PH"/>
              </w:rPr>
              <w:t xml:space="preserve">Staff </w:t>
            </w:r>
            <w:r w:rsidR="00370783">
              <w:rPr>
                <w:rFonts w:ascii="Arial" w:eastAsia="Times New Roman" w:hAnsi="Arial" w:cs="Arial"/>
                <w:bCs/>
                <w:color w:val="000000"/>
                <w:lang w:eastAsia="en-PH"/>
              </w:rPr>
              <w:t>annually</w:t>
            </w:r>
            <w:r>
              <w:rPr>
                <w:rFonts w:ascii="Arial" w:eastAsia="Times New Roman" w:hAnsi="Arial" w:cs="Arial"/>
                <w:bCs/>
                <w:color w:val="000000"/>
                <w:lang w:eastAsia="en-PH"/>
              </w:rPr>
              <w:t xml:space="preserve"> receives training and technical assistance from different agencies (i.e. </w:t>
            </w:r>
            <w:proofErr w:type="spellStart"/>
            <w:r>
              <w:rPr>
                <w:rFonts w:ascii="Arial" w:eastAsia="Times New Roman" w:hAnsi="Arial" w:cs="Arial"/>
                <w:bCs/>
                <w:color w:val="000000"/>
                <w:lang w:eastAsia="en-PH"/>
              </w:rPr>
              <w:t>Yakap</w:t>
            </w:r>
            <w:proofErr w:type="spellEnd"/>
            <w:r>
              <w:rPr>
                <w:rFonts w:ascii="Arial" w:eastAsia="Times New Roman" w:hAnsi="Arial" w:cs="Arial"/>
                <w:bCs/>
                <w:color w:val="000000"/>
                <w:lang w:eastAsia="en-PH"/>
              </w:rPr>
              <w:t xml:space="preserve"> Bayan = DSWD) to equip them of updated and necessary knowledge, attitude and skills in the overall operations of the Center.</w:t>
            </w:r>
          </w:p>
          <w:p w14:paraId="260A03CF" w14:textId="77777777" w:rsidR="009339C8" w:rsidRDefault="009339C8" w:rsidP="006D7D6F">
            <w:pPr>
              <w:spacing w:before="20" w:after="0" w:line="240" w:lineRule="auto"/>
              <w:jc w:val="both"/>
              <w:rPr>
                <w:rFonts w:ascii="Arial" w:eastAsia="Times New Roman" w:hAnsi="Arial" w:cs="Arial"/>
                <w:bCs/>
                <w:color w:val="000000"/>
                <w:lang w:eastAsia="en-PH"/>
              </w:rPr>
            </w:pPr>
          </w:p>
          <w:p w14:paraId="6940F570" w14:textId="77777777" w:rsidR="009339C8" w:rsidRDefault="009339C8" w:rsidP="006D7D6F">
            <w:pPr>
              <w:spacing w:before="20" w:after="0" w:line="240" w:lineRule="auto"/>
              <w:jc w:val="both"/>
              <w:rPr>
                <w:rFonts w:ascii="Arial" w:eastAsia="Times New Roman" w:hAnsi="Arial" w:cs="Arial"/>
                <w:bCs/>
                <w:color w:val="000000"/>
                <w:lang w:eastAsia="en-PH"/>
              </w:rPr>
            </w:pPr>
            <w:r w:rsidRPr="005C334E">
              <w:rPr>
                <w:rFonts w:ascii="Arial" w:eastAsia="Times New Roman" w:hAnsi="Arial" w:cs="Arial"/>
                <w:bCs/>
                <w:color w:val="000000"/>
                <w:sz w:val="18"/>
                <w:szCs w:val="18"/>
                <w:lang w:eastAsia="en-PH"/>
              </w:rPr>
              <w:t xml:space="preserve">MOV: </w:t>
            </w:r>
            <w:r>
              <w:rPr>
                <w:rFonts w:ascii="Arial" w:eastAsia="Times New Roman" w:hAnsi="Arial" w:cs="Arial"/>
                <w:bCs/>
                <w:color w:val="000000"/>
                <w:sz w:val="18"/>
                <w:szCs w:val="18"/>
                <w:lang w:eastAsia="en-PH"/>
              </w:rPr>
              <w:t xml:space="preserve"> Certificate of Attendance/Participation</w:t>
            </w:r>
          </w:p>
        </w:tc>
        <w:tc>
          <w:tcPr>
            <w:tcW w:w="231" w:type="pct"/>
            <w:shd w:val="clear" w:color="auto" w:fill="auto"/>
          </w:tcPr>
          <w:p w14:paraId="7C14B056" w14:textId="77777777" w:rsidR="009339C8" w:rsidRPr="000307AD" w:rsidRDefault="009339C8" w:rsidP="006D7D6F">
            <w:pPr>
              <w:spacing w:before="20" w:after="0" w:line="240" w:lineRule="auto"/>
              <w:jc w:val="both"/>
              <w:rPr>
                <w:rFonts w:ascii="Arial" w:eastAsia="Times New Roman" w:hAnsi="Arial" w:cs="Arial"/>
                <w:bCs/>
                <w:color w:val="000000"/>
                <w:sz w:val="16"/>
                <w:szCs w:val="16"/>
                <w:lang w:val="en-US"/>
              </w:rPr>
            </w:pPr>
          </w:p>
        </w:tc>
        <w:tc>
          <w:tcPr>
            <w:tcW w:w="169" w:type="pct"/>
            <w:shd w:val="clear" w:color="auto" w:fill="auto"/>
          </w:tcPr>
          <w:p w14:paraId="40BDCD9A" w14:textId="77777777" w:rsidR="009339C8" w:rsidRPr="00832E55" w:rsidRDefault="009339C8" w:rsidP="006D7D6F">
            <w:pPr>
              <w:spacing w:before="20" w:after="0" w:line="240" w:lineRule="auto"/>
              <w:jc w:val="center"/>
              <w:rPr>
                <w:rFonts w:ascii="Arial" w:eastAsia="Times New Roman" w:hAnsi="Arial" w:cs="Arial"/>
                <w:bCs/>
                <w:color w:val="000000"/>
                <w:sz w:val="16"/>
                <w:szCs w:val="16"/>
                <w:lang w:val="en-US"/>
              </w:rPr>
            </w:pPr>
          </w:p>
        </w:tc>
        <w:tc>
          <w:tcPr>
            <w:tcW w:w="1259" w:type="pct"/>
            <w:shd w:val="clear" w:color="auto" w:fill="auto"/>
          </w:tcPr>
          <w:p w14:paraId="4C85583F" w14:textId="77777777" w:rsidR="009339C8" w:rsidRDefault="009339C8" w:rsidP="006D7D6F">
            <w:pPr>
              <w:spacing w:before="20" w:after="0" w:line="240" w:lineRule="auto"/>
              <w:jc w:val="both"/>
              <w:rPr>
                <w:rFonts w:ascii="Arial" w:eastAsia="Times New Roman" w:hAnsi="Arial" w:cs="Arial"/>
                <w:bCs/>
                <w:color w:val="000000"/>
                <w:lang w:eastAsia="en-PH"/>
              </w:rPr>
            </w:pPr>
          </w:p>
        </w:tc>
        <w:tc>
          <w:tcPr>
            <w:tcW w:w="264" w:type="pct"/>
            <w:shd w:val="clear" w:color="auto" w:fill="auto"/>
          </w:tcPr>
          <w:p w14:paraId="329757C8" w14:textId="77777777" w:rsidR="009339C8" w:rsidRPr="000307AD" w:rsidRDefault="009339C8" w:rsidP="006D7D6F">
            <w:pPr>
              <w:spacing w:before="20" w:after="0" w:line="240" w:lineRule="auto"/>
              <w:jc w:val="both"/>
              <w:rPr>
                <w:rFonts w:ascii="Arial" w:eastAsia="Times New Roman" w:hAnsi="Arial" w:cs="Arial"/>
                <w:bCs/>
                <w:color w:val="000000"/>
                <w:lang w:val="en-US"/>
              </w:rPr>
            </w:pPr>
          </w:p>
        </w:tc>
        <w:tc>
          <w:tcPr>
            <w:tcW w:w="687" w:type="pct"/>
            <w:shd w:val="clear" w:color="auto" w:fill="auto"/>
          </w:tcPr>
          <w:p w14:paraId="730F66E6" w14:textId="77777777" w:rsidR="009339C8" w:rsidRDefault="009339C8" w:rsidP="006D7D6F">
            <w:pPr>
              <w:spacing w:before="20" w:after="0" w:line="240" w:lineRule="auto"/>
              <w:jc w:val="both"/>
              <w:rPr>
                <w:rFonts w:ascii="Arial" w:hAnsi="Arial" w:cs="Arial"/>
                <w:noProof/>
                <w:lang w:eastAsia="en-PH"/>
              </w:rPr>
            </w:pPr>
          </w:p>
        </w:tc>
      </w:tr>
      <w:tr w:rsidR="009339C8" w:rsidRPr="000307AD" w14:paraId="6330CCEB" w14:textId="77777777" w:rsidTr="006B71CA">
        <w:trPr>
          <w:trHeight w:val="280"/>
        </w:trPr>
        <w:tc>
          <w:tcPr>
            <w:tcW w:w="793" w:type="pct"/>
            <w:vMerge/>
          </w:tcPr>
          <w:p w14:paraId="5554E25C" w14:textId="77777777" w:rsidR="009339C8" w:rsidRPr="000307AD" w:rsidRDefault="009339C8" w:rsidP="006D7D6F">
            <w:pPr>
              <w:numPr>
                <w:ilvl w:val="0"/>
                <w:numId w:val="42"/>
              </w:numPr>
              <w:spacing w:before="20" w:after="0" w:line="240" w:lineRule="auto"/>
              <w:ind w:left="311" w:hanging="311"/>
              <w:jc w:val="both"/>
              <w:rPr>
                <w:rFonts w:ascii="Arial" w:eastAsia="Times New Roman" w:hAnsi="Arial" w:cs="Arial"/>
                <w:color w:val="000000"/>
                <w:lang w:val="en-US"/>
              </w:rPr>
            </w:pPr>
          </w:p>
        </w:tc>
        <w:tc>
          <w:tcPr>
            <w:tcW w:w="219" w:type="pct"/>
          </w:tcPr>
          <w:p w14:paraId="347CC4FB" w14:textId="77777777" w:rsidR="009339C8" w:rsidRPr="00517D07" w:rsidRDefault="009339C8" w:rsidP="006D7D6F">
            <w:pPr>
              <w:spacing w:before="20" w:after="0" w:line="240" w:lineRule="auto"/>
              <w:jc w:val="center"/>
              <w:rPr>
                <w:rFonts w:ascii="Arial" w:eastAsia="Times New Roman" w:hAnsi="Arial" w:cs="Arial"/>
                <w:bCs/>
                <w:color w:val="000000"/>
                <w:sz w:val="16"/>
                <w:szCs w:val="16"/>
                <w:lang w:eastAsia="en-PH"/>
              </w:rPr>
            </w:pPr>
            <w:r>
              <w:rPr>
                <w:rFonts w:ascii="Arial" w:eastAsia="Times New Roman" w:hAnsi="Arial" w:cs="Arial"/>
                <w:bCs/>
                <w:color w:val="000000"/>
                <w:sz w:val="16"/>
                <w:szCs w:val="16"/>
                <w:lang w:eastAsia="en-PH"/>
              </w:rPr>
              <w:t>6</w:t>
            </w:r>
          </w:p>
        </w:tc>
        <w:tc>
          <w:tcPr>
            <w:tcW w:w="1378" w:type="pct"/>
            <w:shd w:val="clear" w:color="auto" w:fill="auto"/>
          </w:tcPr>
          <w:p w14:paraId="319D97B1" w14:textId="77777777" w:rsidR="009339C8" w:rsidRPr="00E02850" w:rsidRDefault="009339C8" w:rsidP="006D7D6F">
            <w:pPr>
              <w:spacing w:before="20" w:after="0" w:line="240" w:lineRule="auto"/>
              <w:jc w:val="both"/>
              <w:rPr>
                <w:rFonts w:ascii="Arial" w:eastAsia="Times New Roman" w:hAnsi="Arial" w:cs="Arial"/>
                <w:b/>
                <w:bCs/>
                <w:color w:val="000000"/>
                <w:sz w:val="16"/>
                <w:szCs w:val="16"/>
                <w:lang w:val="en-US"/>
              </w:rPr>
            </w:pPr>
            <w:r w:rsidRPr="00E02850">
              <w:rPr>
                <w:rFonts w:ascii="Arial" w:eastAsia="Times New Roman" w:hAnsi="Arial" w:cs="Arial"/>
                <w:b/>
                <w:bCs/>
                <w:color w:val="000000"/>
                <w:sz w:val="18"/>
                <w:szCs w:val="16"/>
                <w:lang w:val="en-US"/>
              </w:rPr>
              <w:t>Networking and Resource Generation</w:t>
            </w:r>
          </w:p>
          <w:p w14:paraId="05D13839" w14:textId="77777777" w:rsidR="009339C8" w:rsidRDefault="009339C8" w:rsidP="006D7D6F">
            <w:pPr>
              <w:spacing w:before="20" w:after="0" w:line="240" w:lineRule="auto"/>
              <w:jc w:val="both"/>
              <w:rPr>
                <w:rFonts w:ascii="Arial" w:eastAsia="Times New Roman" w:hAnsi="Arial" w:cs="Arial"/>
                <w:bCs/>
                <w:color w:val="000000"/>
                <w:lang w:val="en-US"/>
              </w:rPr>
            </w:pPr>
          </w:p>
          <w:p w14:paraId="46668ACB" w14:textId="77777777" w:rsidR="009339C8" w:rsidRDefault="009339C8" w:rsidP="006D7D6F">
            <w:pPr>
              <w:spacing w:before="20" w:after="0" w:line="240" w:lineRule="auto"/>
              <w:jc w:val="both"/>
              <w:rPr>
                <w:rFonts w:ascii="Arial" w:eastAsia="Times New Roman" w:hAnsi="Arial" w:cs="Arial"/>
                <w:bCs/>
                <w:color w:val="000000"/>
                <w:lang w:val="en-US"/>
              </w:rPr>
            </w:pPr>
            <w:r>
              <w:rPr>
                <w:rFonts w:ascii="Arial" w:eastAsia="Times New Roman" w:hAnsi="Arial" w:cs="Arial"/>
                <w:bCs/>
                <w:color w:val="000000"/>
                <w:lang w:val="en-US"/>
              </w:rPr>
              <w:t xml:space="preserve">Internally generated or externally outsourced resources are provided by the agency to support program implementation </w:t>
            </w:r>
          </w:p>
          <w:p w14:paraId="66E76E67" w14:textId="77777777" w:rsidR="009339C8" w:rsidRPr="00E56AD5" w:rsidRDefault="009339C8" w:rsidP="006D7D6F">
            <w:pPr>
              <w:spacing w:before="20" w:after="0" w:line="240" w:lineRule="auto"/>
              <w:rPr>
                <w:rFonts w:ascii="Arial" w:eastAsia="Times New Roman" w:hAnsi="Arial" w:cs="Arial"/>
                <w:bCs/>
                <w:color w:val="000000"/>
                <w:sz w:val="16"/>
                <w:szCs w:val="16"/>
                <w:lang w:val="en-US"/>
              </w:rPr>
            </w:pPr>
          </w:p>
          <w:p w14:paraId="57834B65" w14:textId="77777777" w:rsidR="009339C8" w:rsidRPr="00D77F99" w:rsidRDefault="009339C8" w:rsidP="006D7D6F">
            <w:pPr>
              <w:spacing w:before="20" w:after="0" w:line="240" w:lineRule="auto"/>
              <w:rPr>
                <w:rFonts w:ascii="Arial" w:eastAsia="Times New Roman" w:hAnsi="Arial" w:cs="Arial"/>
                <w:bCs/>
                <w:color w:val="000000"/>
                <w:sz w:val="18"/>
                <w:szCs w:val="18"/>
                <w:lang w:val="en-US"/>
              </w:rPr>
            </w:pPr>
            <w:r w:rsidRPr="00D77F99">
              <w:rPr>
                <w:rFonts w:ascii="Arial" w:eastAsia="Times New Roman" w:hAnsi="Arial" w:cs="Arial"/>
                <w:bCs/>
                <w:color w:val="000000"/>
                <w:sz w:val="18"/>
                <w:szCs w:val="18"/>
                <w:lang w:val="en-US"/>
              </w:rPr>
              <w:t xml:space="preserve">MOV: Resource Generation Report/AFR/S      </w:t>
            </w:r>
          </w:p>
        </w:tc>
        <w:tc>
          <w:tcPr>
            <w:tcW w:w="231" w:type="pct"/>
            <w:shd w:val="clear" w:color="auto" w:fill="auto"/>
          </w:tcPr>
          <w:p w14:paraId="62F043B2" w14:textId="77777777" w:rsidR="009339C8" w:rsidRPr="000307AD" w:rsidRDefault="009339C8" w:rsidP="006D7D6F">
            <w:pPr>
              <w:spacing w:before="20" w:after="0" w:line="240" w:lineRule="auto"/>
              <w:jc w:val="both"/>
              <w:rPr>
                <w:rFonts w:ascii="Arial" w:eastAsia="Times New Roman" w:hAnsi="Arial" w:cs="Arial"/>
                <w:bCs/>
                <w:color w:val="000000"/>
                <w:sz w:val="16"/>
                <w:szCs w:val="16"/>
                <w:lang w:val="en-US"/>
              </w:rPr>
            </w:pPr>
          </w:p>
        </w:tc>
        <w:tc>
          <w:tcPr>
            <w:tcW w:w="169" w:type="pct"/>
            <w:shd w:val="clear" w:color="auto" w:fill="auto"/>
          </w:tcPr>
          <w:p w14:paraId="3661F3FC" w14:textId="77777777" w:rsidR="009339C8" w:rsidRPr="00832E55" w:rsidRDefault="009339C8" w:rsidP="006D7D6F">
            <w:pPr>
              <w:spacing w:before="20" w:after="0" w:line="240" w:lineRule="auto"/>
              <w:jc w:val="center"/>
              <w:rPr>
                <w:rFonts w:ascii="Arial" w:eastAsia="Times New Roman" w:hAnsi="Arial" w:cs="Arial"/>
                <w:bCs/>
                <w:color w:val="000000"/>
                <w:sz w:val="16"/>
                <w:szCs w:val="16"/>
                <w:lang w:val="en-US"/>
              </w:rPr>
            </w:pPr>
            <w:r>
              <w:rPr>
                <w:rFonts w:ascii="Arial" w:eastAsia="Times New Roman" w:hAnsi="Arial" w:cs="Arial"/>
                <w:bCs/>
                <w:color w:val="000000"/>
                <w:sz w:val="16"/>
                <w:szCs w:val="16"/>
                <w:lang w:val="en-US"/>
              </w:rPr>
              <w:t>5</w:t>
            </w:r>
          </w:p>
        </w:tc>
        <w:tc>
          <w:tcPr>
            <w:tcW w:w="1259" w:type="pct"/>
            <w:shd w:val="clear" w:color="auto" w:fill="auto"/>
          </w:tcPr>
          <w:p w14:paraId="66D9C8BC"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Partnership with </w:t>
            </w:r>
            <w:r w:rsidRPr="000307AD">
              <w:rPr>
                <w:rFonts w:ascii="Arial" w:eastAsia="Times New Roman" w:hAnsi="Arial" w:cs="Arial"/>
                <w:color w:val="000000"/>
                <w:lang w:val="en-US"/>
              </w:rPr>
              <w:t xml:space="preserve">stakeholders is </w:t>
            </w:r>
            <w:r>
              <w:rPr>
                <w:rFonts w:ascii="Arial" w:eastAsia="Times New Roman" w:hAnsi="Arial" w:cs="Arial"/>
                <w:color w:val="000000"/>
                <w:lang w:val="en-US"/>
              </w:rPr>
              <w:t>established</w:t>
            </w:r>
            <w:r w:rsidRPr="000307AD">
              <w:rPr>
                <w:rFonts w:ascii="Arial" w:eastAsia="Times New Roman" w:hAnsi="Arial" w:cs="Arial"/>
                <w:color w:val="000000"/>
                <w:lang w:val="en-US"/>
              </w:rPr>
              <w:t xml:space="preserve"> thru Memorandum of Agreement</w:t>
            </w:r>
            <w:r>
              <w:rPr>
                <w:rFonts w:ascii="Arial" w:eastAsia="Times New Roman" w:hAnsi="Arial" w:cs="Arial"/>
                <w:color w:val="000000"/>
                <w:lang w:val="en-US"/>
              </w:rPr>
              <w:t>/</w:t>
            </w:r>
            <w:r w:rsidRPr="000307AD">
              <w:rPr>
                <w:rFonts w:ascii="Arial" w:eastAsia="Times New Roman" w:hAnsi="Arial" w:cs="Arial"/>
                <w:color w:val="000000"/>
                <w:lang w:val="en-US"/>
              </w:rPr>
              <w:t xml:space="preserve">Understanding </w:t>
            </w:r>
            <w:r>
              <w:rPr>
                <w:rFonts w:ascii="Arial" w:eastAsia="Times New Roman" w:hAnsi="Arial" w:cs="Arial"/>
                <w:color w:val="000000"/>
                <w:lang w:val="en-US"/>
              </w:rPr>
              <w:t>(</w:t>
            </w:r>
            <w:r w:rsidRPr="000307AD">
              <w:rPr>
                <w:rFonts w:ascii="Arial" w:eastAsia="Times New Roman" w:hAnsi="Arial" w:cs="Arial"/>
                <w:color w:val="000000"/>
                <w:lang w:val="en-US"/>
              </w:rPr>
              <w:t>MOA/</w:t>
            </w:r>
            <w:r>
              <w:rPr>
                <w:rFonts w:ascii="Arial" w:eastAsia="Times New Roman" w:hAnsi="Arial" w:cs="Arial"/>
                <w:color w:val="000000"/>
                <w:lang w:val="en-US"/>
              </w:rPr>
              <w:t xml:space="preserve"> </w:t>
            </w:r>
            <w:r w:rsidRPr="000307AD">
              <w:rPr>
                <w:rFonts w:ascii="Arial" w:eastAsia="Times New Roman" w:hAnsi="Arial" w:cs="Arial"/>
                <w:color w:val="000000"/>
                <w:lang w:val="en-US"/>
              </w:rPr>
              <w:t xml:space="preserve">MOU) </w:t>
            </w:r>
            <w:r>
              <w:rPr>
                <w:rFonts w:ascii="Arial" w:eastAsia="Times New Roman" w:hAnsi="Arial" w:cs="Arial"/>
                <w:color w:val="000000"/>
                <w:lang w:val="en-US"/>
              </w:rPr>
              <w:t xml:space="preserve">ensuring </w:t>
            </w:r>
            <w:r w:rsidRPr="000307AD">
              <w:rPr>
                <w:rFonts w:ascii="Arial" w:eastAsia="Times New Roman" w:hAnsi="Arial" w:cs="Arial"/>
                <w:color w:val="000000"/>
                <w:lang w:val="en-US"/>
              </w:rPr>
              <w:t>sustained delivery of programs and services</w:t>
            </w:r>
          </w:p>
          <w:p w14:paraId="4BF6CB5C" w14:textId="77777777" w:rsidR="009339C8" w:rsidRPr="00957646" w:rsidRDefault="009339C8" w:rsidP="006D7D6F">
            <w:pPr>
              <w:spacing w:after="0" w:line="240" w:lineRule="auto"/>
              <w:rPr>
                <w:rFonts w:ascii="Arial" w:eastAsia="Times New Roman" w:hAnsi="Arial" w:cs="Arial"/>
                <w:color w:val="000000"/>
                <w:sz w:val="16"/>
                <w:szCs w:val="16"/>
                <w:lang w:val="en-US"/>
              </w:rPr>
            </w:pPr>
          </w:p>
          <w:p w14:paraId="55E453F3" w14:textId="77777777" w:rsidR="009339C8" w:rsidRDefault="009339C8" w:rsidP="006D7D6F">
            <w:pPr>
              <w:spacing w:after="0" w:line="240" w:lineRule="auto"/>
              <w:jc w:val="both"/>
              <w:rPr>
                <w:rFonts w:ascii="Arial" w:eastAsia="Times New Roman" w:hAnsi="Arial" w:cs="Arial"/>
                <w:color w:val="000000"/>
                <w:sz w:val="18"/>
                <w:szCs w:val="18"/>
                <w:lang w:val="en-US"/>
              </w:rPr>
            </w:pPr>
          </w:p>
          <w:p w14:paraId="33756EB7" w14:textId="77777777" w:rsidR="009339C8" w:rsidRDefault="009339C8" w:rsidP="006D7D6F">
            <w:pPr>
              <w:spacing w:before="20" w:after="0" w:line="240" w:lineRule="auto"/>
              <w:jc w:val="both"/>
              <w:rPr>
                <w:rFonts w:ascii="Arial" w:eastAsia="Times New Roman" w:hAnsi="Arial" w:cs="Arial"/>
                <w:bCs/>
                <w:color w:val="000000"/>
                <w:lang w:eastAsia="en-PH"/>
              </w:rPr>
            </w:pPr>
            <w:r w:rsidRPr="005C334E">
              <w:rPr>
                <w:rFonts w:ascii="Arial" w:eastAsia="Times New Roman" w:hAnsi="Arial" w:cs="Arial"/>
                <w:color w:val="000000"/>
                <w:sz w:val="18"/>
                <w:szCs w:val="18"/>
                <w:lang w:val="en-US"/>
              </w:rPr>
              <w:lastRenderedPageBreak/>
              <w:t>MOV: MOA/U/Program Plan/WFP</w:t>
            </w:r>
          </w:p>
        </w:tc>
        <w:tc>
          <w:tcPr>
            <w:tcW w:w="264" w:type="pct"/>
            <w:shd w:val="clear" w:color="auto" w:fill="auto"/>
          </w:tcPr>
          <w:p w14:paraId="3B25295D" w14:textId="77777777" w:rsidR="009339C8" w:rsidRPr="000307AD" w:rsidRDefault="009339C8" w:rsidP="006D7D6F">
            <w:pPr>
              <w:spacing w:before="20" w:after="0" w:line="240" w:lineRule="auto"/>
              <w:jc w:val="both"/>
              <w:rPr>
                <w:rFonts w:ascii="Arial" w:eastAsia="Times New Roman" w:hAnsi="Arial" w:cs="Arial"/>
                <w:bCs/>
                <w:color w:val="000000"/>
                <w:lang w:val="en-US"/>
              </w:rPr>
            </w:pPr>
          </w:p>
        </w:tc>
        <w:tc>
          <w:tcPr>
            <w:tcW w:w="687" w:type="pct"/>
            <w:shd w:val="clear" w:color="auto" w:fill="auto"/>
          </w:tcPr>
          <w:p w14:paraId="1BB0A82F" w14:textId="77777777" w:rsidR="009339C8" w:rsidRDefault="009339C8" w:rsidP="006D7D6F">
            <w:pPr>
              <w:spacing w:before="20" w:after="0" w:line="240" w:lineRule="auto"/>
              <w:jc w:val="both"/>
              <w:rPr>
                <w:rFonts w:ascii="Arial" w:hAnsi="Arial" w:cs="Arial"/>
                <w:noProof/>
                <w:lang w:eastAsia="en-PH"/>
              </w:rPr>
            </w:pPr>
          </w:p>
        </w:tc>
      </w:tr>
      <w:tr w:rsidR="009339C8" w:rsidRPr="000307AD" w14:paraId="79766CB2" w14:textId="77777777" w:rsidTr="006B71CA">
        <w:trPr>
          <w:trHeight w:val="280"/>
        </w:trPr>
        <w:tc>
          <w:tcPr>
            <w:tcW w:w="793" w:type="pct"/>
            <w:vMerge/>
          </w:tcPr>
          <w:p w14:paraId="623235E6" w14:textId="77777777" w:rsidR="009339C8" w:rsidRPr="000307AD" w:rsidRDefault="009339C8" w:rsidP="006D7D6F">
            <w:pPr>
              <w:numPr>
                <w:ilvl w:val="0"/>
                <w:numId w:val="42"/>
              </w:numPr>
              <w:spacing w:before="20" w:after="0" w:line="240" w:lineRule="auto"/>
              <w:ind w:left="311" w:hanging="311"/>
              <w:jc w:val="both"/>
              <w:rPr>
                <w:rFonts w:ascii="Arial" w:eastAsia="Times New Roman" w:hAnsi="Arial" w:cs="Arial"/>
                <w:color w:val="000000"/>
                <w:lang w:val="en-US"/>
              </w:rPr>
            </w:pPr>
          </w:p>
        </w:tc>
        <w:tc>
          <w:tcPr>
            <w:tcW w:w="219" w:type="pct"/>
          </w:tcPr>
          <w:p w14:paraId="3B4AB34A" w14:textId="77777777" w:rsidR="009339C8" w:rsidRDefault="009339C8" w:rsidP="006D7D6F">
            <w:pPr>
              <w:spacing w:before="20" w:after="0" w:line="240" w:lineRule="auto"/>
              <w:jc w:val="center"/>
              <w:rPr>
                <w:rFonts w:ascii="Arial" w:eastAsia="Times New Roman" w:hAnsi="Arial" w:cs="Arial"/>
                <w:bCs/>
                <w:color w:val="000000"/>
                <w:sz w:val="16"/>
                <w:szCs w:val="16"/>
                <w:lang w:eastAsia="en-PH"/>
              </w:rPr>
            </w:pPr>
            <w:r>
              <w:rPr>
                <w:rFonts w:ascii="Arial" w:eastAsia="Times New Roman" w:hAnsi="Arial" w:cs="Arial"/>
                <w:bCs/>
                <w:color w:val="000000"/>
                <w:sz w:val="16"/>
                <w:szCs w:val="16"/>
                <w:lang w:eastAsia="en-PH"/>
              </w:rPr>
              <w:t>7</w:t>
            </w:r>
          </w:p>
        </w:tc>
        <w:tc>
          <w:tcPr>
            <w:tcW w:w="1378" w:type="pct"/>
            <w:shd w:val="clear" w:color="auto" w:fill="auto"/>
          </w:tcPr>
          <w:p w14:paraId="3BCCE597" w14:textId="77777777" w:rsidR="009339C8" w:rsidRDefault="009339C8" w:rsidP="006D7D6F">
            <w:pPr>
              <w:spacing w:before="20" w:after="0" w:line="240" w:lineRule="auto"/>
              <w:jc w:val="both"/>
              <w:rPr>
                <w:rFonts w:ascii="Arial" w:eastAsia="Times New Roman" w:hAnsi="Arial" w:cs="Arial"/>
                <w:bCs/>
                <w:color w:val="000000"/>
                <w:lang w:val="en-US"/>
              </w:rPr>
            </w:pPr>
            <w:r>
              <w:rPr>
                <w:rFonts w:ascii="Arial" w:eastAsia="Times New Roman" w:hAnsi="Arial" w:cs="Arial"/>
                <w:bCs/>
                <w:color w:val="000000"/>
                <w:lang w:val="en-US"/>
              </w:rPr>
              <w:t xml:space="preserve">Outsourced resources comply with existing guidelines/laws on resource generation </w:t>
            </w:r>
          </w:p>
          <w:p w14:paraId="3E90A52D" w14:textId="77777777" w:rsidR="009339C8" w:rsidRPr="00291CC5" w:rsidRDefault="009339C8" w:rsidP="006D7D6F">
            <w:pPr>
              <w:spacing w:before="20" w:after="0" w:line="240" w:lineRule="auto"/>
              <w:jc w:val="both"/>
              <w:rPr>
                <w:rFonts w:ascii="Arial" w:eastAsia="Times New Roman" w:hAnsi="Arial" w:cs="Arial"/>
                <w:bCs/>
                <w:color w:val="000000"/>
                <w:sz w:val="16"/>
                <w:szCs w:val="16"/>
                <w:lang w:val="en-US"/>
              </w:rPr>
            </w:pPr>
          </w:p>
          <w:p w14:paraId="4E1D8896" w14:textId="77777777" w:rsidR="009339C8" w:rsidRDefault="009339C8" w:rsidP="006D7D6F">
            <w:pPr>
              <w:spacing w:before="20" w:after="0" w:line="240" w:lineRule="auto"/>
              <w:rPr>
                <w:rFonts w:ascii="Arial" w:eastAsia="Times New Roman" w:hAnsi="Arial" w:cs="Arial"/>
                <w:bCs/>
                <w:color w:val="000000"/>
                <w:lang w:val="en-US"/>
              </w:rPr>
            </w:pPr>
            <w:r w:rsidRPr="00D77F99">
              <w:rPr>
                <w:rFonts w:ascii="Arial" w:eastAsia="Times New Roman" w:hAnsi="Arial" w:cs="Arial"/>
                <w:bCs/>
                <w:color w:val="000000"/>
                <w:sz w:val="18"/>
                <w:szCs w:val="18"/>
                <w:lang w:val="en-US"/>
              </w:rPr>
              <w:t xml:space="preserve">MOV: </w:t>
            </w:r>
            <w:r>
              <w:rPr>
                <w:rFonts w:ascii="Arial" w:eastAsia="Times New Roman" w:hAnsi="Arial" w:cs="Arial"/>
                <w:bCs/>
                <w:color w:val="000000"/>
                <w:sz w:val="18"/>
                <w:szCs w:val="18"/>
                <w:lang w:val="en-US"/>
              </w:rPr>
              <w:t>Project Proposal/Solicitation Permit</w:t>
            </w:r>
            <w:r w:rsidRPr="00D77F99">
              <w:rPr>
                <w:rFonts w:ascii="Arial" w:eastAsia="Times New Roman" w:hAnsi="Arial" w:cs="Arial"/>
                <w:bCs/>
                <w:color w:val="000000"/>
                <w:sz w:val="18"/>
                <w:szCs w:val="18"/>
                <w:lang w:val="en-US"/>
              </w:rPr>
              <w:t xml:space="preserve">   </w:t>
            </w:r>
          </w:p>
        </w:tc>
        <w:tc>
          <w:tcPr>
            <w:tcW w:w="231" w:type="pct"/>
            <w:shd w:val="clear" w:color="auto" w:fill="auto"/>
          </w:tcPr>
          <w:p w14:paraId="5E0DC924" w14:textId="77777777" w:rsidR="009339C8" w:rsidRPr="000307AD" w:rsidRDefault="009339C8" w:rsidP="006D7D6F">
            <w:pPr>
              <w:spacing w:before="20" w:after="0" w:line="240" w:lineRule="auto"/>
              <w:jc w:val="both"/>
              <w:rPr>
                <w:rFonts w:ascii="Arial" w:eastAsia="Times New Roman" w:hAnsi="Arial" w:cs="Arial"/>
                <w:bCs/>
                <w:color w:val="000000"/>
                <w:sz w:val="16"/>
                <w:szCs w:val="16"/>
                <w:lang w:val="en-US"/>
              </w:rPr>
            </w:pPr>
          </w:p>
        </w:tc>
        <w:tc>
          <w:tcPr>
            <w:tcW w:w="169" w:type="pct"/>
            <w:shd w:val="clear" w:color="auto" w:fill="auto"/>
          </w:tcPr>
          <w:p w14:paraId="51EA646F" w14:textId="77777777" w:rsidR="009339C8" w:rsidRPr="00832E55" w:rsidRDefault="009339C8" w:rsidP="006D7D6F">
            <w:pPr>
              <w:spacing w:before="20" w:after="0" w:line="240" w:lineRule="auto"/>
              <w:jc w:val="center"/>
              <w:rPr>
                <w:rFonts w:ascii="Arial" w:eastAsia="Times New Roman" w:hAnsi="Arial" w:cs="Arial"/>
                <w:bCs/>
                <w:color w:val="000000"/>
                <w:sz w:val="16"/>
                <w:szCs w:val="16"/>
                <w:lang w:val="en-US"/>
              </w:rPr>
            </w:pPr>
          </w:p>
        </w:tc>
        <w:tc>
          <w:tcPr>
            <w:tcW w:w="1259" w:type="pct"/>
            <w:shd w:val="clear" w:color="auto" w:fill="auto"/>
          </w:tcPr>
          <w:p w14:paraId="281BE7EB" w14:textId="77777777" w:rsidR="009339C8" w:rsidRDefault="009339C8" w:rsidP="006D7D6F">
            <w:pPr>
              <w:spacing w:before="20" w:after="0" w:line="240" w:lineRule="auto"/>
              <w:jc w:val="both"/>
              <w:rPr>
                <w:rFonts w:ascii="Arial" w:eastAsia="Times New Roman" w:hAnsi="Arial" w:cs="Arial"/>
                <w:bCs/>
                <w:color w:val="000000"/>
                <w:lang w:eastAsia="en-PH"/>
              </w:rPr>
            </w:pPr>
          </w:p>
        </w:tc>
        <w:tc>
          <w:tcPr>
            <w:tcW w:w="264" w:type="pct"/>
            <w:shd w:val="clear" w:color="auto" w:fill="auto"/>
          </w:tcPr>
          <w:p w14:paraId="519CE3EF" w14:textId="77777777" w:rsidR="009339C8" w:rsidRPr="000307AD" w:rsidRDefault="009339C8" w:rsidP="006D7D6F">
            <w:pPr>
              <w:spacing w:before="20" w:after="0" w:line="240" w:lineRule="auto"/>
              <w:jc w:val="both"/>
              <w:rPr>
                <w:rFonts w:ascii="Arial" w:eastAsia="Times New Roman" w:hAnsi="Arial" w:cs="Arial"/>
                <w:bCs/>
                <w:color w:val="000000"/>
                <w:lang w:val="en-US"/>
              </w:rPr>
            </w:pPr>
          </w:p>
        </w:tc>
        <w:tc>
          <w:tcPr>
            <w:tcW w:w="687" w:type="pct"/>
            <w:shd w:val="clear" w:color="auto" w:fill="auto"/>
          </w:tcPr>
          <w:p w14:paraId="0AE11F32" w14:textId="77777777" w:rsidR="009339C8" w:rsidRDefault="009339C8" w:rsidP="006D7D6F">
            <w:pPr>
              <w:spacing w:before="20" w:after="0" w:line="240" w:lineRule="auto"/>
              <w:jc w:val="both"/>
              <w:rPr>
                <w:rFonts w:ascii="Arial" w:hAnsi="Arial" w:cs="Arial"/>
                <w:noProof/>
                <w:lang w:eastAsia="en-PH"/>
              </w:rPr>
            </w:pPr>
          </w:p>
        </w:tc>
      </w:tr>
      <w:tr w:rsidR="009339C8" w:rsidRPr="000307AD" w14:paraId="56955275" w14:textId="77777777" w:rsidTr="006B71CA">
        <w:trPr>
          <w:trHeight w:val="280"/>
        </w:trPr>
        <w:tc>
          <w:tcPr>
            <w:tcW w:w="793" w:type="pct"/>
            <w:vMerge/>
          </w:tcPr>
          <w:p w14:paraId="4F34D6F5" w14:textId="77777777" w:rsidR="009339C8" w:rsidRPr="000307AD" w:rsidRDefault="009339C8" w:rsidP="006D7D6F">
            <w:pPr>
              <w:numPr>
                <w:ilvl w:val="0"/>
                <w:numId w:val="42"/>
              </w:numPr>
              <w:spacing w:before="20" w:after="0" w:line="240" w:lineRule="auto"/>
              <w:ind w:left="311" w:hanging="311"/>
              <w:jc w:val="both"/>
              <w:rPr>
                <w:rFonts w:ascii="Arial" w:eastAsia="Times New Roman" w:hAnsi="Arial" w:cs="Arial"/>
                <w:color w:val="000000"/>
                <w:lang w:val="en-US"/>
              </w:rPr>
            </w:pPr>
          </w:p>
        </w:tc>
        <w:tc>
          <w:tcPr>
            <w:tcW w:w="219" w:type="pct"/>
          </w:tcPr>
          <w:p w14:paraId="39275D3B" w14:textId="77777777" w:rsidR="009339C8" w:rsidRPr="00517D07" w:rsidRDefault="009339C8" w:rsidP="006D7D6F">
            <w:pPr>
              <w:spacing w:before="20" w:after="0" w:line="240" w:lineRule="auto"/>
              <w:jc w:val="center"/>
              <w:rPr>
                <w:rFonts w:ascii="Arial" w:eastAsia="Times New Roman" w:hAnsi="Arial" w:cs="Arial"/>
                <w:bCs/>
                <w:color w:val="000000"/>
                <w:sz w:val="16"/>
                <w:szCs w:val="16"/>
                <w:lang w:eastAsia="en-PH"/>
              </w:rPr>
            </w:pPr>
            <w:r>
              <w:rPr>
                <w:rFonts w:ascii="Arial" w:eastAsia="Times New Roman" w:hAnsi="Arial" w:cs="Arial"/>
                <w:bCs/>
                <w:color w:val="000000"/>
                <w:sz w:val="16"/>
                <w:szCs w:val="16"/>
                <w:lang w:eastAsia="en-PH"/>
              </w:rPr>
              <w:t>8</w:t>
            </w:r>
          </w:p>
        </w:tc>
        <w:tc>
          <w:tcPr>
            <w:tcW w:w="1378" w:type="pct"/>
            <w:shd w:val="clear" w:color="auto" w:fill="auto"/>
          </w:tcPr>
          <w:p w14:paraId="36306D50" w14:textId="77777777" w:rsidR="009339C8" w:rsidRPr="0023173B" w:rsidRDefault="009339C8" w:rsidP="006D7D6F">
            <w:pPr>
              <w:spacing w:before="20" w:after="0" w:line="240" w:lineRule="auto"/>
              <w:jc w:val="both"/>
              <w:rPr>
                <w:rFonts w:ascii="Arial" w:eastAsia="Times New Roman" w:hAnsi="Arial" w:cs="Arial"/>
                <w:b/>
                <w:bCs/>
                <w:color w:val="000000"/>
                <w:lang w:eastAsia="en-PH"/>
              </w:rPr>
            </w:pPr>
            <w:r w:rsidRPr="0023173B">
              <w:rPr>
                <w:rFonts w:ascii="Arial" w:eastAsia="Times New Roman" w:hAnsi="Arial" w:cs="Arial"/>
                <w:b/>
                <w:bCs/>
                <w:color w:val="000000"/>
                <w:sz w:val="18"/>
                <w:lang w:eastAsia="en-PH"/>
              </w:rPr>
              <w:t>Data Banking and Documentation</w:t>
            </w:r>
          </w:p>
          <w:p w14:paraId="7ADE5779" w14:textId="77777777" w:rsidR="009339C8" w:rsidRDefault="009339C8" w:rsidP="006D7D6F">
            <w:pPr>
              <w:spacing w:before="20" w:after="0" w:line="240" w:lineRule="auto"/>
              <w:jc w:val="both"/>
              <w:rPr>
                <w:rFonts w:ascii="Arial" w:eastAsia="Times New Roman" w:hAnsi="Arial" w:cs="Arial"/>
                <w:bCs/>
                <w:color w:val="000000"/>
                <w:lang w:eastAsia="en-PH"/>
              </w:rPr>
            </w:pPr>
            <w:r>
              <w:rPr>
                <w:rFonts w:ascii="Arial" w:eastAsia="Times New Roman" w:hAnsi="Arial" w:cs="Arial"/>
                <w:bCs/>
                <w:color w:val="000000"/>
                <w:lang w:eastAsia="en-PH"/>
              </w:rPr>
              <w:t xml:space="preserve">A data-bank or list of implemented programs and services is readily available </w:t>
            </w:r>
          </w:p>
          <w:p w14:paraId="3ECEACC0" w14:textId="77777777" w:rsidR="009339C8" w:rsidRDefault="009339C8" w:rsidP="006D7D6F">
            <w:pPr>
              <w:spacing w:before="20" w:after="0" w:line="240" w:lineRule="auto"/>
              <w:ind w:left="595" w:hanging="595"/>
              <w:rPr>
                <w:rFonts w:ascii="Arial" w:eastAsia="Times New Roman" w:hAnsi="Arial" w:cs="Arial"/>
                <w:bCs/>
                <w:color w:val="000000"/>
                <w:sz w:val="18"/>
                <w:szCs w:val="18"/>
                <w:lang w:eastAsia="en-PH"/>
              </w:rPr>
            </w:pPr>
          </w:p>
          <w:p w14:paraId="19C61BE4" w14:textId="77777777" w:rsidR="009339C8" w:rsidRDefault="009339C8" w:rsidP="006D7D6F">
            <w:pPr>
              <w:spacing w:before="20" w:after="0" w:line="240" w:lineRule="auto"/>
              <w:jc w:val="both"/>
              <w:rPr>
                <w:rFonts w:ascii="Arial" w:eastAsia="Times New Roman" w:hAnsi="Arial" w:cs="Arial"/>
                <w:bCs/>
                <w:color w:val="000000"/>
                <w:sz w:val="18"/>
                <w:szCs w:val="18"/>
                <w:lang w:eastAsia="en-PH"/>
              </w:rPr>
            </w:pPr>
          </w:p>
          <w:p w14:paraId="6028C102" w14:textId="77777777" w:rsidR="009339C8" w:rsidRDefault="009339C8" w:rsidP="006D7D6F">
            <w:pPr>
              <w:spacing w:before="20" w:after="0" w:line="240" w:lineRule="auto"/>
              <w:jc w:val="both"/>
              <w:rPr>
                <w:rFonts w:ascii="Arial" w:eastAsia="Times New Roman" w:hAnsi="Arial" w:cs="Arial"/>
                <w:bCs/>
                <w:color w:val="000000"/>
                <w:lang w:eastAsia="en-PH"/>
              </w:rPr>
            </w:pPr>
            <w:r w:rsidRPr="005C334E">
              <w:rPr>
                <w:rFonts w:ascii="Arial" w:eastAsia="Times New Roman" w:hAnsi="Arial" w:cs="Arial"/>
                <w:bCs/>
                <w:color w:val="000000"/>
                <w:sz w:val="18"/>
                <w:szCs w:val="18"/>
                <w:lang w:eastAsia="en-PH"/>
              </w:rPr>
              <w:t xml:space="preserve">MOV: </w:t>
            </w:r>
            <w:r>
              <w:rPr>
                <w:rFonts w:ascii="Arial" w:eastAsia="Times New Roman" w:hAnsi="Arial" w:cs="Arial"/>
                <w:bCs/>
                <w:color w:val="000000"/>
                <w:sz w:val="18"/>
                <w:szCs w:val="18"/>
                <w:lang w:eastAsia="en-PH"/>
              </w:rPr>
              <w:t xml:space="preserve"> </w:t>
            </w:r>
            <w:r w:rsidRPr="005C334E">
              <w:rPr>
                <w:rFonts w:ascii="Arial" w:eastAsia="Times New Roman" w:hAnsi="Arial" w:cs="Arial"/>
                <w:bCs/>
                <w:color w:val="000000"/>
                <w:sz w:val="18"/>
                <w:szCs w:val="18"/>
                <w:lang w:eastAsia="en-PH"/>
              </w:rPr>
              <w:t>List of implemented prog</w:t>
            </w:r>
            <w:r>
              <w:rPr>
                <w:rFonts w:ascii="Arial" w:eastAsia="Times New Roman" w:hAnsi="Arial" w:cs="Arial"/>
                <w:bCs/>
                <w:color w:val="000000"/>
                <w:sz w:val="18"/>
                <w:szCs w:val="18"/>
                <w:lang w:eastAsia="en-PH"/>
              </w:rPr>
              <w:t>rams/ services</w:t>
            </w:r>
          </w:p>
        </w:tc>
        <w:tc>
          <w:tcPr>
            <w:tcW w:w="231" w:type="pct"/>
            <w:shd w:val="clear" w:color="auto" w:fill="auto"/>
          </w:tcPr>
          <w:p w14:paraId="168158FF" w14:textId="77777777" w:rsidR="009339C8" w:rsidRPr="000307AD" w:rsidRDefault="009339C8" w:rsidP="006D7D6F">
            <w:pPr>
              <w:spacing w:before="20" w:after="0" w:line="240" w:lineRule="auto"/>
              <w:jc w:val="both"/>
              <w:rPr>
                <w:rFonts w:ascii="Arial" w:eastAsia="Times New Roman" w:hAnsi="Arial" w:cs="Arial"/>
                <w:bCs/>
                <w:color w:val="000000"/>
                <w:sz w:val="16"/>
                <w:szCs w:val="16"/>
                <w:lang w:val="en-US"/>
              </w:rPr>
            </w:pPr>
          </w:p>
        </w:tc>
        <w:tc>
          <w:tcPr>
            <w:tcW w:w="169" w:type="pct"/>
            <w:shd w:val="clear" w:color="auto" w:fill="auto"/>
          </w:tcPr>
          <w:p w14:paraId="7B3FFE5B" w14:textId="77777777" w:rsidR="009339C8" w:rsidRPr="00832E55" w:rsidRDefault="009339C8" w:rsidP="006D7D6F">
            <w:pPr>
              <w:spacing w:before="20" w:after="0" w:line="240" w:lineRule="auto"/>
              <w:jc w:val="center"/>
              <w:rPr>
                <w:rFonts w:ascii="Arial" w:eastAsia="Times New Roman" w:hAnsi="Arial" w:cs="Arial"/>
                <w:bCs/>
                <w:color w:val="000000"/>
                <w:sz w:val="16"/>
                <w:szCs w:val="16"/>
                <w:lang w:val="en-US"/>
              </w:rPr>
            </w:pPr>
            <w:r>
              <w:rPr>
                <w:rFonts w:ascii="Arial" w:eastAsia="Times New Roman" w:hAnsi="Arial" w:cs="Arial"/>
                <w:bCs/>
                <w:color w:val="000000"/>
                <w:sz w:val="16"/>
                <w:szCs w:val="16"/>
                <w:lang w:val="en-US"/>
              </w:rPr>
              <w:t>6</w:t>
            </w:r>
          </w:p>
        </w:tc>
        <w:tc>
          <w:tcPr>
            <w:tcW w:w="1259" w:type="pct"/>
            <w:shd w:val="clear" w:color="auto" w:fill="auto"/>
          </w:tcPr>
          <w:p w14:paraId="610DF373" w14:textId="77777777" w:rsidR="009339C8" w:rsidRDefault="009339C8" w:rsidP="006D7D6F">
            <w:pPr>
              <w:spacing w:before="20" w:after="0" w:line="240" w:lineRule="auto"/>
              <w:jc w:val="both"/>
              <w:rPr>
                <w:rFonts w:ascii="Arial" w:eastAsia="Times New Roman" w:hAnsi="Arial" w:cs="Arial"/>
                <w:bCs/>
                <w:color w:val="000000"/>
                <w:lang w:eastAsia="en-PH"/>
              </w:rPr>
            </w:pPr>
            <w:r>
              <w:rPr>
                <w:rFonts w:ascii="Arial" w:eastAsia="Times New Roman" w:hAnsi="Arial" w:cs="Arial"/>
                <w:bCs/>
                <w:color w:val="000000"/>
                <w:lang w:eastAsia="en-PH"/>
              </w:rPr>
              <w:t>The data-bank or list of implemented programs and services vis-à-vis beneficiaries is maintained and updated.</w:t>
            </w:r>
          </w:p>
          <w:p w14:paraId="6F416F7F" w14:textId="77777777" w:rsidR="009339C8" w:rsidRPr="0054742E" w:rsidRDefault="009339C8" w:rsidP="006D7D6F">
            <w:pPr>
              <w:spacing w:before="20" w:after="0" w:line="240" w:lineRule="auto"/>
              <w:jc w:val="both"/>
              <w:rPr>
                <w:rFonts w:ascii="Arial" w:eastAsia="Times New Roman" w:hAnsi="Arial" w:cs="Arial"/>
                <w:bCs/>
                <w:color w:val="000000"/>
                <w:sz w:val="16"/>
                <w:szCs w:val="16"/>
                <w:lang w:eastAsia="en-PH"/>
              </w:rPr>
            </w:pPr>
          </w:p>
          <w:p w14:paraId="3C5F4A7B" w14:textId="77777777" w:rsidR="009339C8" w:rsidRDefault="009339C8" w:rsidP="006D7D6F">
            <w:pPr>
              <w:spacing w:before="20" w:after="0" w:line="240" w:lineRule="auto"/>
              <w:jc w:val="both"/>
              <w:rPr>
                <w:rFonts w:ascii="Arial" w:eastAsia="Times New Roman" w:hAnsi="Arial" w:cs="Arial"/>
                <w:bCs/>
                <w:color w:val="000000"/>
                <w:lang w:eastAsia="en-PH"/>
              </w:rPr>
            </w:pPr>
            <w:r w:rsidRPr="00A741A3">
              <w:rPr>
                <w:rFonts w:ascii="Arial" w:eastAsia="Times New Roman" w:hAnsi="Arial" w:cs="Arial"/>
                <w:bCs/>
                <w:color w:val="000000"/>
                <w:sz w:val="18"/>
                <w:szCs w:val="18"/>
                <w:lang w:eastAsia="en-PH"/>
              </w:rPr>
              <w:t xml:space="preserve">MOV: </w:t>
            </w:r>
            <w:r>
              <w:rPr>
                <w:rFonts w:ascii="Arial" w:eastAsia="Times New Roman" w:hAnsi="Arial" w:cs="Arial"/>
                <w:bCs/>
                <w:color w:val="000000"/>
                <w:sz w:val="18"/>
                <w:szCs w:val="18"/>
                <w:lang w:eastAsia="en-PH"/>
              </w:rPr>
              <w:t xml:space="preserve"> </w:t>
            </w:r>
            <w:r w:rsidRPr="00A741A3">
              <w:rPr>
                <w:rFonts w:ascii="Arial" w:eastAsia="Times New Roman" w:hAnsi="Arial" w:cs="Arial"/>
                <w:bCs/>
                <w:color w:val="000000"/>
                <w:sz w:val="18"/>
                <w:szCs w:val="18"/>
                <w:lang w:eastAsia="en-PH"/>
              </w:rPr>
              <w:t xml:space="preserve">Updated List of </w:t>
            </w:r>
            <w:r>
              <w:rPr>
                <w:rFonts w:ascii="Arial" w:eastAsia="Times New Roman" w:hAnsi="Arial" w:cs="Arial"/>
                <w:bCs/>
                <w:color w:val="000000"/>
                <w:sz w:val="18"/>
                <w:szCs w:val="18"/>
                <w:lang w:eastAsia="en-PH"/>
              </w:rPr>
              <w:t xml:space="preserve">Beneficiaries and </w:t>
            </w:r>
            <w:r w:rsidRPr="00A741A3">
              <w:rPr>
                <w:rFonts w:ascii="Arial" w:eastAsia="Times New Roman" w:hAnsi="Arial" w:cs="Arial"/>
                <w:bCs/>
                <w:color w:val="000000"/>
                <w:sz w:val="18"/>
                <w:szCs w:val="18"/>
                <w:lang w:eastAsia="en-PH"/>
              </w:rPr>
              <w:t>implemented programs/services</w:t>
            </w:r>
          </w:p>
        </w:tc>
        <w:tc>
          <w:tcPr>
            <w:tcW w:w="264" w:type="pct"/>
            <w:shd w:val="clear" w:color="auto" w:fill="auto"/>
          </w:tcPr>
          <w:p w14:paraId="2EB92787" w14:textId="77777777" w:rsidR="009339C8" w:rsidRPr="000307AD" w:rsidRDefault="009339C8" w:rsidP="006D7D6F">
            <w:pPr>
              <w:spacing w:before="20" w:after="0" w:line="240" w:lineRule="auto"/>
              <w:jc w:val="both"/>
              <w:rPr>
                <w:rFonts w:ascii="Arial" w:eastAsia="Times New Roman" w:hAnsi="Arial" w:cs="Arial"/>
                <w:bCs/>
                <w:color w:val="000000"/>
                <w:lang w:val="en-US"/>
              </w:rPr>
            </w:pPr>
          </w:p>
        </w:tc>
        <w:tc>
          <w:tcPr>
            <w:tcW w:w="687" w:type="pct"/>
            <w:shd w:val="clear" w:color="auto" w:fill="auto"/>
          </w:tcPr>
          <w:p w14:paraId="102E2D87" w14:textId="77777777" w:rsidR="009339C8" w:rsidRDefault="009339C8" w:rsidP="006D7D6F">
            <w:pPr>
              <w:spacing w:before="20" w:after="0" w:line="240" w:lineRule="auto"/>
              <w:jc w:val="both"/>
              <w:rPr>
                <w:rFonts w:ascii="Arial" w:hAnsi="Arial" w:cs="Arial"/>
                <w:noProof/>
                <w:lang w:eastAsia="en-PH"/>
              </w:rPr>
            </w:pPr>
          </w:p>
        </w:tc>
      </w:tr>
      <w:tr w:rsidR="009339C8" w:rsidRPr="000307AD" w14:paraId="71BB98E4" w14:textId="77777777" w:rsidTr="006B71CA">
        <w:trPr>
          <w:trHeight w:val="280"/>
        </w:trPr>
        <w:tc>
          <w:tcPr>
            <w:tcW w:w="793" w:type="pct"/>
            <w:vMerge/>
          </w:tcPr>
          <w:p w14:paraId="3989381B" w14:textId="77777777" w:rsidR="009339C8" w:rsidRPr="000307AD" w:rsidRDefault="009339C8" w:rsidP="006D7D6F">
            <w:pPr>
              <w:numPr>
                <w:ilvl w:val="0"/>
                <w:numId w:val="42"/>
              </w:numPr>
              <w:spacing w:before="20" w:after="0" w:line="240" w:lineRule="auto"/>
              <w:ind w:left="311" w:hanging="311"/>
              <w:jc w:val="both"/>
              <w:rPr>
                <w:rFonts w:ascii="Arial" w:eastAsia="Times New Roman" w:hAnsi="Arial" w:cs="Arial"/>
                <w:color w:val="000000"/>
                <w:lang w:val="en-US"/>
              </w:rPr>
            </w:pPr>
          </w:p>
        </w:tc>
        <w:tc>
          <w:tcPr>
            <w:tcW w:w="219" w:type="pct"/>
          </w:tcPr>
          <w:p w14:paraId="603A4956" w14:textId="77777777" w:rsidR="009339C8" w:rsidRPr="00517D07" w:rsidRDefault="009339C8" w:rsidP="006D7D6F">
            <w:pPr>
              <w:spacing w:before="20" w:after="0" w:line="240" w:lineRule="auto"/>
              <w:jc w:val="center"/>
              <w:rPr>
                <w:rFonts w:ascii="Arial" w:eastAsia="Times New Roman" w:hAnsi="Arial" w:cs="Arial"/>
                <w:bCs/>
                <w:color w:val="000000"/>
                <w:sz w:val="16"/>
                <w:szCs w:val="16"/>
                <w:lang w:eastAsia="en-PH"/>
              </w:rPr>
            </w:pPr>
            <w:r>
              <w:rPr>
                <w:rFonts w:ascii="Arial" w:eastAsia="Times New Roman" w:hAnsi="Arial" w:cs="Arial"/>
                <w:bCs/>
                <w:color w:val="000000"/>
                <w:sz w:val="16"/>
                <w:szCs w:val="16"/>
                <w:lang w:eastAsia="en-PH"/>
              </w:rPr>
              <w:t>9</w:t>
            </w:r>
          </w:p>
        </w:tc>
        <w:tc>
          <w:tcPr>
            <w:tcW w:w="1378" w:type="pct"/>
            <w:shd w:val="clear" w:color="auto" w:fill="auto"/>
          </w:tcPr>
          <w:p w14:paraId="371C46CD" w14:textId="77777777" w:rsidR="009339C8" w:rsidRDefault="009339C8" w:rsidP="006D7D6F">
            <w:pPr>
              <w:spacing w:before="20" w:after="0" w:line="240" w:lineRule="auto"/>
              <w:jc w:val="both"/>
              <w:rPr>
                <w:rFonts w:ascii="Arial" w:eastAsia="Times New Roman" w:hAnsi="Arial" w:cs="Arial"/>
                <w:bCs/>
                <w:color w:val="000000"/>
                <w:lang w:eastAsia="en-PH"/>
              </w:rPr>
            </w:pPr>
            <w:r>
              <w:rPr>
                <w:rFonts w:ascii="Arial" w:eastAsia="Times New Roman" w:hAnsi="Arial" w:cs="Arial"/>
                <w:bCs/>
                <w:color w:val="000000"/>
                <w:lang w:eastAsia="en-PH"/>
              </w:rPr>
              <w:t>A data-bank or list of implemented programs and services vis-à-vis beneficiaries is kept confidential.</w:t>
            </w:r>
          </w:p>
          <w:p w14:paraId="52D50927" w14:textId="77777777" w:rsidR="009339C8" w:rsidRDefault="009339C8" w:rsidP="006D7D6F">
            <w:pPr>
              <w:spacing w:before="20" w:after="0" w:line="240" w:lineRule="auto"/>
              <w:jc w:val="both"/>
              <w:rPr>
                <w:rFonts w:ascii="Arial" w:eastAsia="Times New Roman" w:hAnsi="Arial" w:cs="Arial"/>
                <w:bCs/>
                <w:color w:val="000000"/>
                <w:sz w:val="18"/>
                <w:szCs w:val="18"/>
                <w:lang w:eastAsia="en-PH"/>
              </w:rPr>
            </w:pPr>
          </w:p>
          <w:p w14:paraId="51CCFF79" w14:textId="77777777" w:rsidR="009339C8" w:rsidRDefault="009339C8" w:rsidP="006D7D6F">
            <w:pPr>
              <w:spacing w:before="20" w:after="0" w:line="240" w:lineRule="auto"/>
              <w:jc w:val="both"/>
              <w:rPr>
                <w:rFonts w:ascii="Arial" w:eastAsia="Times New Roman" w:hAnsi="Arial" w:cs="Arial"/>
                <w:bCs/>
                <w:color w:val="000000"/>
                <w:lang w:eastAsia="en-PH"/>
              </w:rPr>
            </w:pPr>
            <w:r w:rsidRPr="005C334E">
              <w:rPr>
                <w:rFonts w:ascii="Arial" w:eastAsia="Times New Roman" w:hAnsi="Arial" w:cs="Arial"/>
                <w:bCs/>
                <w:color w:val="000000"/>
                <w:sz w:val="18"/>
                <w:szCs w:val="18"/>
                <w:lang w:eastAsia="en-PH"/>
              </w:rPr>
              <w:t xml:space="preserve">MOV: </w:t>
            </w:r>
            <w:r>
              <w:rPr>
                <w:rFonts w:ascii="Arial" w:eastAsia="Times New Roman" w:hAnsi="Arial" w:cs="Arial"/>
                <w:bCs/>
                <w:color w:val="000000"/>
                <w:sz w:val="18"/>
                <w:szCs w:val="18"/>
                <w:lang w:eastAsia="en-PH"/>
              </w:rPr>
              <w:t xml:space="preserve"> </w:t>
            </w:r>
            <w:r w:rsidRPr="005C334E">
              <w:rPr>
                <w:rFonts w:ascii="Arial" w:eastAsia="Times New Roman" w:hAnsi="Arial" w:cs="Arial"/>
                <w:bCs/>
                <w:color w:val="000000"/>
                <w:sz w:val="18"/>
                <w:szCs w:val="18"/>
                <w:lang w:eastAsia="en-PH"/>
              </w:rPr>
              <w:t>List of implemented programs/ services and beneficiaries</w:t>
            </w:r>
            <w:r>
              <w:rPr>
                <w:rFonts w:ascii="Arial" w:eastAsia="Times New Roman" w:hAnsi="Arial" w:cs="Arial"/>
                <w:bCs/>
                <w:color w:val="000000"/>
                <w:sz w:val="18"/>
                <w:szCs w:val="18"/>
                <w:lang w:eastAsia="en-PH"/>
              </w:rPr>
              <w:t xml:space="preserve"> are locked or if maintained in the computer, has password.</w:t>
            </w:r>
          </w:p>
        </w:tc>
        <w:tc>
          <w:tcPr>
            <w:tcW w:w="231" w:type="pct"/>
            <w:shd w:val="clear" w:color="auto" w:fill="auto"/>
          </w:tcPr>
          <w:p w14:paraId="4071AAC9" w14:textId="77777777" w:rsidR="009339C8" w:rsidRPr="000307AD" w:rsidRDefault="009339C8" w:rsidP="006D7D6F">
            <w:pPr>
              <w:spacing w:before="20" w:after="0" w:line="240" w:lineRule="auto"/>
              <w:jc w:val="both"/>
              <w:rPr>
                <w:rFonts w:ascii="Arial" w:eastAsia="Times New Roman" w:hAnsi="Arial" w:cs="Arial"/>
                <w:bCs/>
                <w:color w:val="000000"/>
                <w:sz w:val="16"/>
                <w:szCs w:val="16"/>
                <w:lang w:val="en-US"/>
              </w:rPr>
            </w:pPr>
          </w:p>
        </w:tc>
        <w:tc>
          <w:tcPr>
            <w:tcW w:w="169" w:type="pct"/>
            <w:shd w:val="clear" w:color="auto" w:fill="auto"/>
          </w:tcPr>
          <w:p w14:paraId="63B1B516" w14:textId="77777777" w:rsidR="009339C8" w:rsidRPr="00832E55" w:rsidRDefault="009339C8" w:rsidP="006D7D6F">
            <w:pPr>
              <w:spacing w:before="20" w:after="0" w:line="240" w:lineRule="auto"/>
              <w:jc w:val="center"/>
              <w:rPr>
                <w:rFonts w:ascii="Arial" w:eastAsia="Times New Roman" w:hAnsi="Arial" w:cs="Arial"/>
                <w:bCs/>
                <w:color w:val="000000"/>
                <w:sz w:val="16"/>
                <w:szCs w:val="16"/>
                <w:lang w:val="en-US"/>
              </w:rPr>
            </w:pPr>
          </w:p>
        </w:tc>
        <w:tc>
          <w:tcPr>
            <w:tcW w:w="1259" w:type="pct"/>
            <w:shd w:val="clear" w:color="auto" w:fill="auto"/>
          </w:tcPr>
          <w:p w14:paraId="337D058E" w14:textId="77777777" w:rsidR="009339C8" w:rsidRDefault="009339C8" w:rsidP="006D7D6F">
            <w:pPr>
              <w:spacing w:before="20" w:after="0" w:line="240" w:lineRule="auto"/>
              <w:jc w:val="both"/>
              <w:rPr>
                <w:rFonts w:ascii="Arial" w:eastAsia="Times New Roman" w:hAnsi="Arial" w:cs="Arial"/>
                <w:bCs/>
                <w:color w:val="000000"/>
                <w:lang w:eastAsia="en-PH"/>
              </w:rPr>
            </w:pPr>
          </w:p>
        </w:tc>
        <w:tc>
          <w:tcPr>
            <w:tcW w:w="264" w:type="pct"/>
            <w:shd w:val="clear" w:color="auto" w:fill="auto"/>
          </w:tcPr>
          <w:p w14:paraId="5E4AD607" w14:textId="77777777" w:rsidR="009339C8" w:rsidRPr="000307AD" w:rsidRDefault="009339C8" w:rsidP="006D7D6F">
            <w:pPr>
              <w:spacing w:before="20" w:after="0" w:line="240" w:lineRule="auto"/>
              <w:jc w:val="both"/>
              <w:rPr>
                <w:rFonts w:ascii="Arial" w:eastAsia="Times New Roman" w:hAnsi="Arial" w:cs="Arial"/>
                <w:bCs/>
                <w:color w:val="000000"/>
                <w:lang w:val="en-US"/>
              </w:rPr>
            </w:pPr>
          </w:p>
        </w:tc>
        <w:tc>
          <w:tcPr>
            <w:tcW w:w="687" w:type="pct"/>
            <w:shd w:val="clear" w:color="auto" w:fill="auto"/>
          </w:tcPr>
          <w:p w14:paraId="7801A248" w14:textId="77777777" w:rsidR="009339C8" w:rsidRDefault="009339C8" w:rsidP="006D7D6F">
            <w:pPr>
              <w:spacing w:before="20" w:after="0" w:line="240" w:lineRule="auto"/>
              <w:jc w:val="both"/>
              <w:rPr>
                <w:rFonts w:ascii="Arial" w:hAnsi="Arial" w:cs="Arial"/>
                <w:noProof/>
                <w:lang w:eastAsia="en-PH"/>
              </w:rPr>
            </w:pPr>
          </w:p>
        </w:tc>
      </w:tr>
      <w:tr w:rsidR="009339C8" w:rsidRPr="000307AD" w14:paraId="31D4CA41" w14:textId="77777777" w:rsidTr="006B71CA">
        <w:trPr>
          <w:trHeight w:val="280"/>
        </w:trPr>
        <w:tc>
          <w:tcPr>
            <w:tcW w:w="793" w:type="pct"/>
            <w:vMerge/>
          </w:tcPr>
          <w:p w14:paraId="44E56308" w14:textId="77777777" w:rsidR="009339C8" w:rsidRPr="000307AD" w:rsidRDefault="009339C8" w:rsidP="006D7D6F">
            <w:pPr>
              <w:numPr>
                <w:ilvl w:val="0"/>
                <w:numId w:val="42"/>
              </w:numPr>
              <w:spacing w:before="20" w:after="0" w:line="240" w:lineRule="auto"/>
              <w:ind w:left="311" w:hanging="311"/>
              <w:jc w:val="both"/>
              <w:rPr>
                <w:rFonts w:ascii="Arial" w:eastAsia="Times New Roman" w:hAnsi="Arial" w:cs="Arial"/>
                <w:color w:val="000000"/>
                <w:lang w:val="en-US"/>
              </w:rPr>
            </w:pPr>
          </w:p>
        </w:tc>
        <w:tc>
          <w:tcPr>
            <w:tcW w:w="219" w:type="pct"/>
          </w:tcPr>
          <w:p w14:paraId="2F14FBA8" w14:textId="77777777" w:rsidR="009339C8" w:rsidRPr="00517D07" w:rsidRDefault="009339C8" w:rsidP="006D7D6F">
            <w:pPr>
              <w:spacing w:before="20" w:after="0" w:line="240" w:lineRule="auto"/>
              <w:jc w:val="center"/>
              <w:rPr>
                <w:rFonts w:ascii="Arial" w:eastAsia="Times New Roman" w:hAnsi="Arial" w:cs="Arial"/>
                <w:bCs/>
                <w:color w:val="000000"/>
                <w:sz w:val="16"/>
                <w:szCs w:val="16"/>
                <w:lang w:eastAsia="en-PH"/>
              </w:rPr>
            </w:pPr>
            <w:r>
              <w:rPr>
                <w:rFonts w:ascii="Arial" w:eastAsia="Times New Roman" w:hAnsi="Arial" w:cs="Arial"/>
                <w:bCs/>
                <w:color w:val="000000"/>
                <w:sz w:val="16"/>
                <w:szCs w:val="16"/>
                <w:lang w:eastAsia="en-PH"/>
              </w:rPr>
              <w:t>10</w:t>
            </w:r>
          </w:p>
        </w:tc>
        <w:tc>
          <w:tcPr>
            <w:tcW w:w="1378" w:type="pct"/>
            <w:shd w:val="clear" w:color="auto" w:fill="auto"/>
          </w:tcPr>
          <w:p w14:paraId="53071606" w14:textId="77777777" w:rsidR="009339C8" w:rsidRPr="0023173B" w:rsidRDefault="009339C8" w:rsidP="006D7D6F">
            <w:pPr>
              <w:spacing w:before="20" w:after="0" w:line="240" w:lineRule="auto"/>
              <w:jc w:val="both"/>
              <w:rPr>
                <w:rFonts w:ascii="Arial" w:eastAsia="Times New Roman" w:hAnsi="Arial" w:cs="Arial"/>
                <w:b/>
                <w:bCs/>
                <w:color w:val="000000"/>
                <w:sz w:val="18"/>
                <w:lang w:eastAsia="en-PH"/>
              </w:rPr>
            </w:pPr>
            <w:r w:rsidRPr="0023173B">
              <w:rPr>
                <w:rFonts w:ascii="Arial" w:eastAsia="Times New Roman" w:hAnsi="Arial" w:cs="Arial"/>
                <w:b/>
                <w:bCs/>
                <w:color w:val="000000"/>
                <w:sz w:val="18"/>
                <w:lang w:eastAsia="en-PH"/>
              </w:rPr>
              <w:t>Monitoring</w:t>
            </w:r>
          </w:p>
          <w:p w14:paraId="51E4D4A5" w14:textId="77777777" w:rsidR="009339C8" w:rsidRDefault="009339C8" w:rsidP="006D7D6F">
            <w:pPr>
              <w:spacing w:before="20"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T</w:t>
            </w:r>
            <w:r>
              <w:rPr>
                <w:rFonts w:ascii="Arial" w:eastAsia="Times New Roman" w:hAnsi="Arial" w:cs="Arial"/>
                <w:color w:val="000000"/>
                <w:lang w:val="en-US"/>
              </w:rPr>
              <w:t xml:space="preserve">he Head of the Agency/Center conducts monthly </w:t>
            </w:r>
            <w:r w:rsidRPr="000307AD">
              <w:rPr>
                <w:rFonts w:ascii="Arial" w:eastAsia="Times New Roman" w:hAnsi="Arial" w:cs="Arial"/>
                <w:color w:val="000000"/>
                <w:lang w:val="en-US"/>
              </w:rPr>
              <w:t xml:space="preserve">monitoring of </w:t>
            </w:r>
            <w:r>
              <w:rPr>
                <w:rFonts w:ascii="Arial" w:eastAsia="Times New Roman" w:hAnsi="Arial" w:cs="Arial"/>
                <w:color w:val="000000"/>
                <w:lang w:val="en-US"/>
              </w:rPr>
              <w:t xml:space="preserve">implementation of </w:t>
            </w:r>
            <w:r w:rsidRPr="000307AD">
              <w:rPr>
                <w:rFonts w:ascii="Arial" w:eastAsia="Times New Roman" w:hAnsi="Arial" w:cs="Arial"/>
                <w:color w:val="000000"/>
                <w:lang w:val="en-US"/>
              </w:rPr>
              <w:t xml:space="preserve">all </w:t>
            </w:r>
            <w:r>
              <w:rPr>
                <w:rFonts w:ascii="Arial" w:eastAsia="Times New Roman" w:hAnsi="Arial" w:cs="Arial"/>
                <w:color w:val="000000"/>
                <w:lang w:val="en-US"/>
              </w:rPr>
              <w:t xml:space="preserve">activities, </w:t>
            </w:r>
            <w:r w:rsidRPr="000307AD">
              <w:rPr>
                <w:rFonts w:ascii="Arial" w:eastAsia="Times New Roman" w:hAnsi="Arial" w:cs="Arial"/>
                <w:color w:val="000000"/>
                <w:lang w:val="en-US"/>
              </w:rPr>
              <w:t>program</w:t>
            </w:r>
            <w:r>
              <w:rPr>
                <w:rFonts w:ascii="Arial" w:eastAsia="Times New Roman" w:hAnsi="Arial" w:cs="Arial"/>
                <w:color w:val="000000"/>
                <w:lang w:val="en-US"/>
              </w:rPr>
              <w:t>s</w:t>
            </w:r>
            <w:r w:rsidRPr="000307AD">
              <w:rPr>
                <w:rFonts w:ascii="Arial" w:eastAsia="Times New Roman" w:hAnsi="Arial" w:cs="Arial"/>
                <w:color w:val="000000"/>
                <w:lang w:val="en-US"/>
              </w:rPr>
              <w:t xml:space="preserve"> </w:t>
            </w:r>
            <w:r>
              <w:rPr>
                <w:rFonts w:ascii="Arial" w:eastAsia="Times New Roman" w:hAnsi="Arial" w:cs="Arial"/>
                <w:color w:val="000000"/>
                <w:lang w:val="en-US"/>
              </w:rPr>
              <w:t xml:space="preserve">and </w:t>
            </w:r>
            <w:r w:rsidRPr="000307AD">
              <w:rPr>
                <w:rFonts w:ascii="Arial" w:eastAsia="Times New Roman" w:hAnsi="Arial" w:cs="Arial"/>
                <w:color w:val="000000"/>
                <w:lang w:val="en-US"/>
              </w:rPr>
              <w:t xml:space="preserve">services  </w:t>
            </w:r>
          </w:p>
          <w:p w14:paraId="52BEB06E" w14:textId="77777777" w:rsidR="009339C8" w:rsidRDefault="009339C8" w:rsidP="006D7D6F">
            <w:pPr>
              <w:spacing w:before="20" w:after="0" w:line="240" w:lineRule="auto"/>
              <w:jc w:val="both"/>
              <w:rPr>
                <w:rFonts w:ascii="Arial" w:eastAsia="Times New Roman" w:hAnsi="Arial" w:cs="Arial"/>
                <w:color w:val="000000"/>
                <w:lang w:val="en-US"/>
              </w:rPr>
            </w:pPr>
          </w:p>
          <w:p w14:paraId="78835AC7" w14:textId="77777777" w:rsidR="009339C8" w:rsidRDefault="009339C8" w:rsidP="006D7D6F">
            <w:pPr>
              <w:spacing w:before="20" w:after="0" w:line="240" w:lineRule="auto"/>
              <w:jc w:val="both"/>
              <w:rPr>
                <w:rFonts w:ascii="Arial" w:eastAsia="Times New Roman" w:hAnsi="Arial" w:cs="Arial"/>
                <w:bCs/>
                <w:color w:val="000000"/>
                <w:lang w:eastAsia="en-PH"/>
              </w:rPr>
            </w:pPr>
            <w:r w:rsidRPr="00D77F99">
              <w:rPr>
                <w:rFonts w:ascii="Arial" w:eastAsia="Times New Roman" w:hAnsi="Arial" w:cs="Arial"/>
                <w:color w:val="000000"/>
                <w:sz w:val="18"/>
                <w:szCs w:val="18"/>
                <w:lang w:val="en-US"/>
              </w:rPr>
              <w:t>MOV: Accomplished Monitoring Tool</w:t>
            </w:r>
          </w:p>
        </w:tc>
        <w:tc>
          <w:tcPr>
            <w:tcW w:w="231" w:type="pct"/>
            <w:shd w:val="clear" w:color="auto" w:fill="auto"/>
          </w:tcPr>
          <w:p w14:paraId="623E76EE" w14:textId="77777777" w:rsidR="009339C8" w:rsidRPr="000307AD" w:rsidRDefault="009339C8" w:rsidP="006D7D6F">
            <w:pPr>
              <w:spacing w:before="20" w:after="0" w:line="240" w:lineRule="auto"/>
              <w:jc w:val="both"/>
              <w:rPr>
                <w:rFonts w:ascii="Arial" w:eastAsia="Times New Roman" w:hAnsi="Arial" w:cs="Arial"/>
                <w:bCs/>
                <w:color w:val="000000"/>
                <w:sz w:val="16"/>
                <w:szCs w:val="16"/>
                <w:lang w:val="en-US"/>
              </w:rPr>
            </w:pPr>
          </w:p>
        </w:tc>
        <w:tc>
          <w:tcPr>
            <w:tcW w:w="169" w:type="pct"/>
            <w:vMerge w:val="restart"/>
            <w:shd w:val="clear" w:color="auto" w:fill="auto"/>
          </w:tcPr>
          <w:p w14:paraId="1165855F" w14:textId="77777777" w:rsidR="009339C8" w:rsidRPr="00832E55" w:rsidRDefault="009339C8" w:rsidP="006D7D6F">
            <w:pPr>
              <w:spacing w:before="20" w:after="0" w:line="240" w:lineRule="auto"/>
              <w:jc w:val="center"/>
              <w:rPr>
                <w:rFonts w:ascii="Arial" w:eastAsia="Times New Roman" w:hAnsi="Arial" w:cs="Arial"/>
                <w:bCs/>
                <w:color w:val="000000"/>
                <w:sz w:val="16"/>
                <w:szCs w:val="16"/>
                <w:lang w:val="en-US"/>
              </w:rPr>
            </w:pPr>
            <w:r>
              <w:rPr>
                <w:rFonts w:ascii="Arial" w:eastAsia="Times New Roman" w:hAnsi="Arial" w:cs="Arial"/>
                <w:bCs/>
                <w:color w:val="000000"/>
                <w:sz w:val="16"/>
                <w:szCs w:val="16"/>
                <w:lang w:val="en-US"/>
              </w:rPr>
              <w:t>7</w:t>
            </w:r>
          </w:p>
        </w:tc>
        <w:tc>
          <w:tcPr>
            <w:tcW w:w="1259" w:type="pct"/>
            <w:vMerge w:val="restart"/>
            <w:shd w:val="clear" w:color="auto" w:fill="auto"/>
          </w:tcPr>
          <w:p w14:paraId="7EBA391E" w14:textId="77777777" w:rsidR="009339C8" w:rsidRDefault="009339C8" w:rsidP="006D7D6F">
            <w:pPr>
              <w:spacing w:before="20"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Appropriate action </w:t>
            </w:r>
            <w:r w:rsidRPr="007E4C29">
              <w:rPr>
                <w:rFonts w:ascii="Arial" w:eastAsia="Times New Roman" w:hAnsi="Arial" w:cs="Arial"/>
                <w:lang w:val="en-US"/>
              </w:rPr>
              <w:t>is</w:t>
            </w:r>
            <w:r>
              <w:rPr>
                <w:rFonts w:ascii="Arial" w:eastAsia="Times New Roman" w:hAnsi="Arial" w:cs="Arial"/>
                <w:color w:val="FF0000"/>
                <w:lang w:val="en-US"/>
              </w:rPr>
              <w:t xml:space="preserve"> </w:t>
            </w:r>
            <w:r w:rsidRPr="000307AD">
              <w:rPr>
                <w:rFonts w:ascii="Arial" w:eastAsia="Times New Roman" w:hAnsi="Arial" w:cs="Arial"/>
                <w:color w:val="000000"/>
                <w:lang w:val="en-US"/>
              </w:rPr>
              <w:t xml:space="preserve">undertaken to remedy deficiencies in program implementation </w:t>
            </w:r>
            <w:r>
              <w:rPr>
                <w:rFonts w:ascii="Arial" w:eastAsia="Times New Roman" w:hAnsi="Arial" w:cs="Arial"/>
                <w:color w:val="000000"/>
                <w:lang w:val="en-US"/>
              </w:rPr>
              <w:t>and</w:t>
            </w:r>
            <w:r w:rsidRPr="000307AD">
              <w:rPr>
                <w:rFonts w:ascii="Arial" w:eastAsia="Times New Roman" w:hAnsi="Arial" w:cs="Arial"/>
                <w:color w:val="000000"/>
                <w:lang w:val="en-US"/>
              </w:rPr>
              <w:t xml:space="preserve"> safeguard the interest and welfare of the client/s</w:t>
            </w:r>
          </w:p>
          <w:p w14:paraId="492E2929" w14:textId="77777777" w:rsidR="009339C8" w:rsidRDefault="009339C8" w:rsidP="006D7D6F">
            <w:pPr>
              <w:spacing w:before="20" w:after="0" w:line="240" w:lineRule="auto"/>
              <w:jc w:val="both"/>
              <w:rPr>
                <w:rFonts w:ascii="Arial" w:eastAsia="Times New Roman" w:hAnsi="Arial" w:cs="Arial"/>
                <w:color w:val="000000"/>
                <w:sz w:val="18"/>
                <w:szCs w:val="18"/>
                <w:lang w:val="en-US"/>
              </w:rPr>
            </w:pPr>
          </w:p>
          <w:p w14:paraId="0AEDEE14" w14:textId="77777777" w:rsidR="009339C8" w:rsidRDefault="009339C8" w:rsidP="006D7D6F">
            <w:pPr>
              <w:spacing w:before="20" w:after="0" w:line="240" w:lineRule="auto"/>
              <w:jc w:val="both"/>
              <w:rPr>
                <w:rFonts w:ascii="Arial" w:eastAsia="Times New Roman" w:hAnsi="Arial" w:cs="Arial"/>
                <w:bCs/>
                <w:color w:val="000000"/>
                <w:lang w:eastAsia="en-PH"/>
              </w:rPr>
            </w:pPr>
            <w:r w:rsidRPr="0093158F">
              <w:rPr>
                <w:rFonts w:ascii="Arial" w:eastAsia="Times New Roman" w:hAnsi="Arial" w:cs="Arial"/>
                <w:color w:val="000000"/>
                <w:sz w:val="18"/>
                <w:szCs w:val="18"/>
                <w:lang w:val="en-US"/>
              </w:rPr>
              <w:t>MOV: Enhanced Program Plan</w:t>
            </w:r>
          </w:p>
        </w:tc>
        <w:tc>
          <w:tcPr>
            <w:tcW w:w="264" w:type="pct"/>
            <w:shd w:val="clear" w:color="auto" w:fill="auto"/>
          </w:tcPr>
          <w:p w14:paraId="64D3231F" w14:textId="77777777" w:rsidR="009339C8" w:rsidRPr="000307AD" w:rsidRDefault="009339C8" w:rsidP="006D7D6F">
            <w:pPr>
              <w:spacing w:before="20" w:after="0" w:line="240" w:lineRule="auto"/>
              <w:jc w:val="both"/>
              <w:rPr>
                <w:rFonts w:ascii="Arial" w:eastAsia="Times New Roman" w:hAnsi="Arial" w:cs="Arial"/>
                <w:bCs/>
                <w:color w:val="000000"/>
                <w:lang w:val="en-US"/>
              </w:rPr>
            </w:pPr>
          </w:p>
        </w:tc>
        <w:tc>
          <w:tcPr>
            <w:tcW w:w="687" w:type="pct"/>
            <w:shd w:val="clear" w:color="auto" w:fill="auto"/>
          </w:tcPr>
          <w:p w14:paraId="12F73C66" w14:textId="77777777" w:rsidR="009339C8" w:rsidRDefault="009339C8" w:rsidP="006D7D6F">
            <w:pPr>
              <w:spacing w:before="20" w:after="0" w:line="240" w:lineRule="auto"/>
              <w:jc w:val="both"/>
              <w:rPr>
                <w:rFonts w:ascii="Arial" w:hAnsi="Arial" w:cs="Arial"/>
                <w:noProof/>
                <w:lang w:eastAsia="en-PH"/>
              </w:rPr>
            </w:pPr>
          </w:p>
        </w:tc>
      </w:tr>
      <w:tr w:rsidR="009339C8" w:rsidRPr="000307AD" w14:paraId="1E36F5C4" w14:textId="77777777" w:rsidTr="006B71CA">
        <w:trPr>
          <w:trHeight w:val="280"/>
        </w:trPr>
        <w:tc>
          <w:tcPr>
            <w:tcW w:w="793" w:type="pct"/>
            <w:vMerge/>
          </w:tcPr>
          <w:p w14:paraId="4B5FF81A" w14:textId="77777777" w:rsidR="009339C8" w:rsidRPr="000307AD" w:rsidRDefault="009339C8" w:rsidP="006D7D6F">
            <w:pPr>
              <w:numPr>
                <w:ilvl w:val="0"/>
                <w:numId w:val="42"/>
              </w:numPr>
              <w:spacing w:before="20" w:after="0" w:line="240" w:lineRule="auto"/>
              <w:ind w:left="311" w:hanging="311"/>
              <w:jc w:val="both"/>
              <w:rPr>
                <w:rFonts w:ascii="Arial" w:eastAsia="Times New Roman" w:hAnsi="Arial" w:cs="Arial"/>
                <w:color w:val="000000"/>
                <w:lang w:val="en-US"/>
              </w:rPr>
            </w:pPr>
          </w:p>
        </w:tc>
        <w:tc>
          <w:tcPr>
            <w:tcW w:w="219" w:type="pct"/>
          </w:tcPr>
          <w:p w14:paraId="3BBDEB24" w14:textId="77777777" w:rsidR="009339C8" w:rsidRPr="00517D07" w:rsidRDefault="009339C8" w:rsidP="006D7D6F">
            <w:pPr>
              <w:spacing w:before="20" w:after="0" w:line="240" w:lineRule="auto"/>
              <w:jc w:val="center"/>
              <w:rPr>
                <w:rFonts w:ascii="Arial" w:eastAsia="Times New Roman" w:hAnsi="Arial" w:cs="Arial"/>
                <w:bCs/>
                <w:color w:val="000000"/>
                <w:sz w:val="16"/>
                <w:szCs w:val="16"/>
                <w:lang w:eastAsia="en-PH"/>
              </w:rPr>
            </w:pPr>
            <w:r>
              <w:rPr>
                <w:rFonts w:ascii="Arial" w:eastAsia="Times New Roman" w:hAnsi="Arial" w:cs="Arial"/>
                <w:bCs/>
                <w:color w:val="000000"/>
                <w:sz w:val="16"/>
                <w:szCs w:val="16"/>
                <w:lang w:eastAsia="en-PH"/>
              </w:rPr>
              <w:t>11</w:t>
            </w:r>
          </w:p>
        </w:tc>
        <w:tc>
          <w:tcPr>
            <w:tcW w:w="1378" w:type="pct"/>
            <w:shd w:val="clear" w:color="auto" w:fill="auto"/>
          </w:tcPr>
          <w:p w14:paraId="7FF29AEB" w14:textId="77777777" w:rsidR="009339C8" w:rsidRDefault="009339C8" w:rsidP="006D7D6F">
            <w:pPr>
              <w:spacing w:before="20"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A monitoring tool for program implementation exists</w:t>
            </w:r>
          </w:p>
          <w:p w14:paraId="192E1738" w14:textId="77777777" w:rsidR="009339C8" w:rsidRPr="00FC09BA" w:rsidRDefault="009339C8" w:rsidP="006D7D6F">
            <w:pPr>
              <w:spacing w:before="20" w:after="0" w:line="240" w:lineRule="auto"/>
              <w:jc w:val="both"/>
              <w:rPr>
                <w:rFonts w:ascii="Arial" w:eastAsia="Times New Roman" w:hAnsi="Arial" w:cs="Arial"/>
                <w:color w:val="000000"/>
                <w:sz w:val="16"/>
                <w:szCs w:val="16"/>
                <w:lang w:val="en-US"/>
              </w:rPr>
            </w:pPr>
          </w:p>
          <w:p w14:paraId="183D7DE9" w14:textId="77777777" w:rsidR="009339C8" w:rsidRDefault="009339C8" w:rsidP="006D7D6F">
            <w:pPr>
              <w:spacing w:before="20" w:after="0" w:line="240" w:lineRule="auto"/>
              <w:jc w:val="both"/>
              <w:rPr>
                <w:rFonts w:ascii="Arial" w:eastAsia="Times New Roman" w:hAnsi="Arial" w:cs="Arial"/>
                <w:bCs/>
                <w:color w:val="000000"/>
                <w:lang w:eastAsia="en-PH"/>
              </w:rPr>
            </w:pPr>
            <w:r w:rsidRPr="00D77F99">
              <w:rPr>
                <w:rFonts w:ascii="Arial" w:eastAsia="Times New Roman" w:hAnsi="Arial" w:cs="Arial"/>
                <w:color w:val="000000"/>
                <w:sz w:val="18"/>
                <w:szCs w:val="18"/>
                <w:lang w:val="en-US"/>
              </w:rPr>
              <w:t>MOV: A</w:t>
            </w:r>
            <w:r>
              <w:rPr>
                <w:rFonts w:ascii="Arial" w:eastAsia="Times New Roman" w:hAnsi="Arial" w:cs="Arial"/>
                <w:color w:val="000000"/>
                <w:sz w:val="18"/>
                <w:szCs w:val="18"/>
                <w:lang w:val="en-US"/>
              </w:rPr>
              <w:t>pproved</w:t>
            </w:r>
            <w:r w:rsidRPr="00D77F99">
              <w:rPr>
                <w:rFonts w:ascii="Arial" w:eastAsia="Times New Roman" w:hAnsi="Arial" w:cs="Arial"/>
                <w:color w:val="000000"/>
                <w:sz w:val="18"/>
                <w:szCs w:val="18"/>
                <w:lang w:val="en-US"/>
              </w:rPr>
              <w:t xml:space="preserve"> Monitoring Tool</w:t>
            </w:r>
          </w:p>
        </w:tc>
        <w:tc>
          <w:tcPr>
            <w:tcW w:w="231" w:type="pct"/>
            <w:shd w:val="clear" w:color="auto" w:fill="auto"/>
          </w:tcPr>
          <w:p w14:paraId="0A1420D3" w14:textId="77777777" w:rsidR="009339C8" w:rsidRPr="000307AD" w:rsidRDefault="009339C8" w:rsidP="006D7D6F">
            <w:pPr>
              <w:spacing w:before="20" w:after="0" w:line="240" w:lineRule="auto"/>
              <w:jc w:val="both"/>
              <w:rPr>
                <w:rFonts w:ascii="Arial" w:eastAsia="Times New Roman" w:hAnsi="Arial" w:cs="Arial"/>
                <w:bCs/>
                <w:color w:val="000000"/>
                <w:sz w:val="16"/>
                <w:szCs w:val="16"/>
                <w:lang w:val="en-US"/>
              </w:rPr>
            </w:pPr>
          </w:p>
        </w:tc>
        <w:tc>
          <w:tcPr>
            <w:tcW w:w="169" w:type="pct"/>
            <w:vMerge/>
            <w:shd w:val="clear" w:color="auto" w:fill="auto"/>
          </w:tcPr>
          <w:p w14:paraId="413BF593" w14:textId="77777777" w:rsidR="009339C8" w:rsidRPr="00832E55" w:rsidRDefault="009339C8" w:rsidP="006D7D6F">
            <w:pPr>
              <w:spacing w:before="20" w:after="0" w:line="240" w:lineRule="auto"/>
              <w:jc w:val="center"/>
              <w:rPr>
                <w:rFonts w:ascii="Arial" w:eastAsia="Times New Roman" w:hAnsi="Arial" w:cs="Arial"/>
                <w:bCs/>
                <w:color w:val="000000"/>
                <w:sz w:val="16"/>
                <w:szCs w:val="16"/>
                <w:lang w:val="en-US"/>
              </w:rPr>
            </w:pPr>
          </w:p>
        </w:tc>
        <w:tc>
          <w:tcPr>
            <w:tcW w:w="1259" w:type="pct"/>
            <w:vMerge/>
            <w:shd w:val="clear" w:color="auto" w:fill="auto"/>
          </w:tcPr>
          <w:p w14:paraId="3448E7B6" w14:textId="77777777" w:rsidR="009339C8" w:rsidRPr="00A741A3" w:rsidRDefault="009339C8" w:rsidP="006D7D6F">
            <w:pPr>
              <w:spacing w:before="20" w:after="0" w:line="240" w:lineRule="auto"/>
              <w:ind w:left="596" w:hanging="596"/>
              <w:rPr>
                <w:rFonts w:ascii="Arial" w:eastAsia="Times New Roman" w:hAnsi="Arial" w:cs="Arial"/>
                <w:bCs/>
                <w:color w:val="000000"/>
                <w:sz w:val="18"/>
                <w:szCs w:val="18"/>
                <w:lang w:eastAsia="en-PH"/>
              </w:rPr>
            </w:pPr>
          </w:p>
        </w:tc>
        <w:tc>
          <w:tcPr>
            <w:tcW w:w="264" w:type="pct"/>
            <w:shd w:val="clear" w:color="auto" w:fill="auto"/>
          </w:tcPr>
          <w:p w14:paraId="6BEE0CC1" w14:textId="77777777" w:rsidR="009339C8" w:rsidRPr="000307AD" w:rsidRDefault="009339C8" w:rsidP="006D7D6F">
            <w:pPr>
              <w:spacing w:before="20" w:after="0" w:line="240" w:lineRule="auto"/>
              <w:jc w:val="both"/>
              <w:rPr>
                <w:rFonts w:ascii="Arial" w:eastAsia="Times New Roman" w:hAnsi="Arial" w:cs="Arial"/>
                <w:bCs/>
                <w:color w:val="000000"/>
                <w:lang w:val="en-US"/>
              </w:rPr>
            </w:pPr>
          </w:p>
        </w:tc>
        <w:tc>
          <w:tcPr>
            <w:tcW w:w="687" w:type="pct"/>
            <w:shd w:val="clear" w:color="auto" w:fill="auto"/>
          </w:tcPr>
          <w:p w14:paraId="266C2793" w14:textId="77777777" w:rsidR="009339C8" w:rsidRDefault="009339C8" w:rsidP="006D7D6F">
            <w:pPr>
              <w:spacing w:before="20" w:after="0" w:line="240" w:lineRule="auto"/>
              <w:jc w:val="both"/>
              <w:rPr>
                <w:rFonts w:ascii="Arial" w:hAnsi="Arial" w:cs="Arial"/>
                <w:noProof/>
                <w:lang w:eastAsia="en-PH"/>
              </w:rPr>
            </w:pPr>
          </w:p>
        </w:tc>
      </w:tr>
      <w:tr w:rsidR="009339C8" w:rsidRPr="000307AD" w14:paraId="6D22581E" w14:textId="77777777" w:rsidTr="006B71CA">
        <w:trPr>
          <w:trHeight w:val="280"/>
        </w:trPr>
        <w:tc>
          <w:tcPr>
            <w:tcW w:w="793" w:type="pct"/>
            <w:vMerge/>
          </w:tcPr>
          <w:p w14:paraId="3D7F1EFE" w14:textId="77777777" w:rsidR="009339C8" w:rsidRPr="000307AD" w:rsidRDefault="009339C8" w:rsidP="006D7D6F">
            <w:pPr>
              <w:numPr>
                <w:ilvl w:val="0"/>
                <w:numId w:val="42"/>
              </w:numPr>
              <w:spacing w:before="20" w:after="0" w:line="240" w:lineRule="auto"/>
              <w:ind w:left="311" w:hanging="311"/>
              <w:jc w:val="both"/>
              <w:rPr>
                <w:rFonts w:ascii="Arial" w:eastAsia="Times New Roman" w:hAnsi="Arial" w:cs="Arial"/>
                <w:color w:val="000000"/>
                <w:lang w:val="en-US"/>
              </w:rPr>
            </w:pPr>
          </w:p>
        </w:tc>
        <w:tc>
          <w:tcPr>
            <w:tcW w:w="219" w:type="pct"/>
            <w:vMerge w:val="restart"/>
          </w:tcPr>
          <w:p w14:paraId="50D4D85B" w14:textId="77777777" w:rsidR="009339C8" w:rsidRPr="00517D07" w:rsidRDefault="009339C8" w:rsidP="006D7D6F">
            <w:pPr>
              <w:spacing w:before="20" w:after="0" w:line="240" w:lineRule="auto"/>
              <w:jc w:val="center"/>
              <w:rPr>
                <w:rFonts w:ascii="Arial" w:eastAsia="Times New Roman" w:hAnsi="Arial" w:cs="Arial"/>
                <w:bCs/>
                <w:color w:val="000000"/>
                <w:sz w:val="16"/>
                <w:szCs w:val="16"/>
                <w:lang w:eastAsia="en-PH"/>
              </w:rPr>
            </w:pPr>
            <w:r>
              <w:rPr>
                <w:rFonts w:ascii="Arial" w:eastAsia="Times New Roman" w:hAnsi="Arial" w:cs="Arial"/>
                <w:bCs/>
                <w:color w:val="000000"/>
                <w:sz w:val="16"/>
                <w:szCs w:val="16"/>
                <w:lang w:eastAsia="en-PH"/>
              </w:rPr>
              <w:t>12</w:t>
            </w:r>
          </w:p>
        </w:tc>
        <w:tc>
          <w:tcPr>
            <w:tcW w:w="1378" w:type="pct"/>
            <w:vMerge w:val="restart"/>
            <w:shd w:val="clear" w:color="auto" w:fill="auto"/>
          </w:tcPr>
          <w:p w14:paraId="107CEBFC" w14:textId="77777777" w:rsidR="009339C8" w:rsidRPr="0023173B" w:rsidRDefault="009339C8" w:rsidP="006D7D6F">
            <w:pPr>
              <w:spacing w:before="20" w:after="0" w:line="240" w:lineRule="auto"/>
              <w:jc w:val="both"/>
              <w:rPr>
                <w:rFonts w:ascii="Arial" w:eastAsia="Times New Roman" w:hAnsi="Arial" w:cs="Arial"/>
                <w:b/>
                <w:bCs/>
                <w:iCs/>
                <w:color w:val="000000"/>
                <w:lang w:val="en-US"/>
              </w:rPr>
            </w:pPr>
            <w:r w:rsidRPr="0023173B">
              <w:rPr>
                <w:rFonts w:ascii="Arial" w:eastAsia="Times New Roman" w:hAnsi="Arial" w:cs="Arial"/>
                <w:b/>
                <w:bCs/>
                <w:iCs/>
                <w:color w:val="000000"/>
                <w:sz w:val="18"/>
                <w:lang w:val="en-US"/>
              </w:rPr>
              <w:t>Evaluation</w:t>
            </w:r>
          </w:p>
          <w:p w14:paraId="2375DC9E" w14:textId="77777777" w:rsidR="009339C8" w:rsidRDefault="009339C8" w:rsidP="006D7D6F">
            <w:pPr>
              <w:spacing w:before="20" w:after="0" w:line="240" w:lineRule="auto"/>
              <w:jc w:val="both"/>
              <w:rPr>
                <w:rFonts w:ascii="Arial" w:eastAsia="Times New Roman" w:hAnsi="Arial" w:cs="Arial"/>
                <w:bCs/>
                <w:color w:val="000000"/>
                <w:lang w:val="en-US"/>
              </w:rPr>
            </w:pPr>
            <w:r w:rsidRPr="000307AD">
              <w:rPr>
                <w:rFonts w:ascii="Arial" w:eastAsia="Times New Roman" w:hAnsi="Arial" w:cs="Arial"/>
                <w:bCs/>
                <w:color w:val="000000"/>
                <w:lang w:val="en-US"/>
              </w:rPr>
              <w:lastRenderedPageBreak/>
              <w:t xml:space="preserve">A participatory year-end evaluation program workshop/group session is conducted with clients, staff and other stakeholders  </w:t>
            </w:r>
          </w:p>
          <w:p w14:paraId="7B9D6A78" w14:textId="77777777" w:rsidR="009339C8" w:rsidRPr="00932BB9" w:rsidRDefault="009339C8" w:rsidP="006D7D6F">
            <w:pPr>
              <w:spacing w:before="20" w:after="0" w:line="240" w:lineRule="auto"/>
              <w:jc w:val="both"/>
              <w:rPr>
                <w:rFonts w:ascii="Arial" w:eastAsia="Times New Roman" w:hAnsi="Arial" w:cs="Arial"/>
                <w:bCs/>
                <w:color w:val="000000"/>
                <w:sz w:val="16"/>
                <w:szCs w:val="16"/>
                <w:lang w:val="en-US"/>
              </w:rPr>
            </w:pPr>
          </w:p>
          <w:p w14:paraId="610A6BF6" w14:textId="77777777" w:rsidR="009339C8" w:rsidRDefault="009339C8" w:rsidP="006D7D6F">
            <w:pPr>
              <w:spacing w:before="20" w:after="0" w:line="240" w:lineRule="auto"/>
              <w:jc w:val="both"/>
              <w:rPr>
                <w:rFonts w:ascii="Arial" w:eastAsia="Times New Roman" w:hAnsi="Arial" w:cs="Arial"/>
                <w:bCs/>
                <w:color w:val="000000"/>
                <w:sz w:val="18"/>
                <w:szCs w:val="18"/>
                <w:lang w:val="en-US"/>
              </w:rPr>
            </w:pPr>
          </w:p>
          <w:p w14:paraId="67DCABA2" w14:textId="77777777" w:rsidR="009339C8" w:rsidRDefault="009339C8" w:rsidP="006D7D6F">
            <w:pPr>
              <w:spacing w:before="20" w:after="0" w:line="240" w:lineRule="auto"/>
              <w:jc w:val="both"/>
              <w:rPr>
                <w:rFonts w:ascii="Arial" w:eastAsia="Times New Roman" w:hAnsi="Arial" w:cs="Arial"/>
                <w:bCs/>
                <w:color w:val="000000"/>
                <w:sz w:val="18"/>
                <w:szCs w:val="18"/>
                <w:lang w:val="en-US"/>
              </w:rPr>
            </w:pPr>
          </w:p>
          <w:p w14:paraId="17B15BF1" w14:textId="77777777" w:rsidR="009339C8" w:rsidRDefault="009339C8" w:rsidP="006D7D6F">
            <w:pPr>
              <w:spacing w:before="20" w:after="0" w:line="240" w:lineRule="auto"/>
              <w:jc w:val="both"/>
              <w:rPr>
                <w:rFonts w:ascii="Arial" w:eastAsia="Times New Roman" w:hAnsi="Arial" w:cs="Arial"/>
                <w:bCs/>
                <w:color w:val="000000"/>
                <w:sz w:val="18"/>
                <w:szCs w:val="18"/>
                <w:lang w:val="en-US"/>
              </w:rPr>
            </w:pPr>
          </w:p>
          <w:p w14:paraId="0A20EA38" w14:textId="77777777" w:rsidR="009339C8" w:rsidRDefault="009339C8" w:rsidP="006D7D6F">
            <w:pPr>
              <w:spacing w:before="20" w:after="0" w:line="240" w:lineRule="auto"/>
              <w:jc w:val="both"/>
              <w:rPr>
                <w:rFonts w:ascii="Arial" w:eastAsia="Times New Roman" w:hAnsi="Arial" w:cs="Arial"/>
                <w:bCs/>
                <w:color w:val="000000"/>
                <w:sz w:val="18"/>
                <w:szCs w:val="18"/>
                <w:lang w:val="en-US"/>
              </w:rPr>
            </w:pPr>
          </w:p>
          <w:p w14:paraId="2BC62CA1" w14:textId="77777777" w:rsidR="009339C8" w:rsidRDefault="009339C8" w:rsidP="006D7D6F">
            <w:pPr>
              <w:spacing w:before="20" w:after="0" w:line="240" w:lineRule="auto"/>
              <w:jc w:val="both"/>
              <w:rPr>
                <w:rFonts w:ascii="Arial" w:eastAsia="Times New Roman" w:hAnsi="Arial" w:cs="Arial"/>
                <w:bCs/>
                <w:color w:val="000000"/>
                <w:lang w:eastAsia="en-PH"/>
              </w:rPr>
            </w:pPr>
            <w:r w:rsidRPr="00D77F99">
              <w:rPr>
                <w:rFonts w:ascii="Arial" w:eastAsia="Times New Roman" w:hAnsi="Arial" w:cs="Arial"/>
                <w:bCs/>
                <w:color w:val="000000"/>
                <w:sz w:val="18"/>
                <w:szCs w:val="18"/>
                <w:lang w:val="en-US"/>
              </w:rPr>
              <w:t xml:space="preserve">MOV: </w:t>
            </w:r>
            <w:r>
              <w:rPr>
                <w:rFonts w:ascii="Arial" w:eastAsia="Times New Roman" w:hAnsi="Arial" w:cs="Arial"/>
                <w:bCs/>
                <w:color w:val="000000"/>
                <w:sz w:val="18"/>
                <w:szCs w:val="18"/>
                <w:lang w:val="en-US"/>
              </w:rPr>
              <w:t xml:space="preserve"> Summary Result of Evaluation</w:t>
            </w:r>
          </w:p>
        </w:tc>
        <w:tc>
          <w:tcPr>
            <w:tcW w:w="231" w:type="pct"/>
            <w:vMerge w:val="restart"/>
            <w:shd w:val="clear" w:color="auto" w:fill="auto"/>
          </w:tcPr>
          <w:p w14:paraId="6CAADE7F" w14:textId="77777777" w:rsidR="009339C8" w:rsidRPr="000307AD" w:rsidRDefault="009339C8" w:rsidP="006D7D6F">
            <w:pPr>
              <w:spacing w:before="20" w:after="0" w:line="240" w:lineRule="auto"/>
              <w:jc w:val="both"/>
              <w:rPr>
                <w:rFonts w:ascii="Arial" w:eastAsia="Times New Roman" w:hAnsi="Arial" w:cs="Arial"/>
                <w:bCs/>
                <w:color w:val="000000"/>
                <w:sz w:val="16"/>
                <w:szCs w:val="16"/>
                <w:lang w:val="en-US"/>
              </w:rPr>
            </w:pPr>
          </w:p>
        </w:tc>
        <w:tc>
          <w:tcPr>
            <w:tcW w:w="169" w:type="pct"/>
            <w:shd w:val="clear" w:color="auto" w:fill="auto"/>
          </w:tcPr>
          <w:p w14:paraId="7226AF4F" w14:textId="77777777" w:rsidR="009339C8" w:rsidRPr="00832E55" w:rsidRDefault="009339C8" w:rsidP="006D7D6F">
            <w:pPr>
              <w:spacing w:before="20" w:after="0" w:line="240" w:lineRule="auto"/>
              <w:jc w:val="center"/>
              <w:rPr>
                <w:rFonts w:ascii="Arial" w:eastAsia="Times New Roman" w:hAnsi="Arial" w:cs="Arial"/>
                <w:bCs/>
                <w:color w:val="000000"/>
                <w:sz w:val="16"/>
                <w:szCs w:val="16"/>
                <w:lang w:val="en-US"/>
              </w:rPr>
            </w:pPr>
            <w:r>
              <w:rPr>
                <w:rFonts w:ascii="Arial" w:eastAsia="Times New Roman" w:hAnsi="Arial" w:cs="Arial"/>
                <w:bCs/>
                <w:color w:val="000000"/>
                <w:sz w:val="16"/>
                <w:szCs w:val="16"/>
                <w:lang w:val="en-US"/>
              </w:rPr>
              <w:t>8</w:t>
            </w:r>
          </w:p>
        </w:tc>
        <w:tc>
          <w:tcPr>
            <w:tcW w:w="1259" w:type="pct"/>
            <w:shd w:val="clear" w:color="auto" w:fill="auto"/>
          </w:tcPr>
          <w:p w14:paraId="51206F98" w14:textId="77777777" w:rsidR="009339C8" w:rsidRDefault="009339C8" w:rsidP="006D7D6F">
            <w:pPr>
              <w:spacing w:before="20" w:after="0" w:line="240" w:lineRule="auto"/>
              <w:jc w:val="both"/>
              <w:rPr>
                <w:rFonts w:ascii="Arial" w:eastAsia="Times New Roman" w:hAnsi="Arial" w:cs="Arial"/>
                <w:bCs/>
                <w:color w:val="000000"/>
                <w:lang w:val="en-US"/>
              </w:rPr>
            </w:pPr>
            <w:r w:rsidRPr="000307AD">
              <w:rPr>
                <w:rFonts w:ascii="Arial" w:eastAsia="Times New Roman" w:hAnsi="Arial" w:cs="Arial"/>
                <w:bCs/>
                <w:color w:val="000000"/>
                <w:lang w:val="en-US"/>
              </w:rPr>
              <w:t xml:space="preserve">Periodic </w:t>
            </w:r>
            <w:r>
              <w:rPr>
                <w:rFonts w:ascii="Arial" w:eastAsia="Times New Roman" w:hAnsi="Arial" w:cs="Arial"/>
                <w:bCs/>
                <w:color w:val="000000"/>
                <w:lang w:val="en-US"/>
              </w:rPr>
              <w:t>e</w:t>
            </w:r>
            <w:r w:rsidRPr="000307AD">
              <w:rPr>
                <w:rFonts w:ascii="Arial" w:eastAsia="Times New Roman" w:hAnsi="Arial" w:cs="Arial"/>
                <w:bCs/>
                <w:color w:val="000000"/>
                <w:lang w:val="en-US"/>
              </w:rPr>
              <w:t xml:space="preserve">valuation </w:t>
            </w:r>
            <w:r>
              <w:rPr>
                <w:rFonts w:ascii="Arial" w:eastAsia="Times New Roman" w:hAnsi="Arial" w:cs="Arial"/>
                <w:bCs/>
                <w:color w:val="000000"/>
                <w:lang w:val="en-US"/>
              </w:rPr>
              <w:t xml:space="preserve">of program/ service implementation </w:t>
            </w:r>
            <w:r w:rsidRPr="000307AD">
              <w:rPr>
                <w:rFonts w:ascii="Arial" w:eastAsia="Times New Roman" w:hAnsi="Arial" w:cs="Arial"/>
                <w:bCs/>
                <w:color w:val="000000"/>
                <w:lang w:val="en-US"/>
              </w:rPr>
              <w:t xml:space="preserve">is </w:t>
            </w:r>
            <w:r w:rsidRPr="000307AD">
              <w:rPr>
                <w:rFonts w:ascii="Arial" w:eastAsia="Times New Roman" w:hAnsi="Arial" w:cs="Arial"/>
                <w:bCs/>
                <w:color w:val="000000"/>
                <w:lang w:val="en-US"/>
              </w:rPr>
              <w:lastRenderedPageBreak/>
              <w:t xml:space="preserve">conducted as necessary with the clients.  </w:t>
            </w:r>
          </w:p>
          <w:p w14:paraId="64660AD6" w14:textId="77777777" w:rsidR="009339C8" w:rsidRPr="00BE5877" w:rsidRDefault="009339C8" w:rsidP="006D7D6F">
            <w:pPr>
              <w:spacing w:before="20" w:after="0" w:line="240" w:lineRule="auto"/>
              <w:jc w:val="both"/>
              <w:rPr>
                <w:rFonts w:ascii="Arial" w:eastAsia="Times New Roman" w:hAnsi="Arial" w:cs="Arial"/>
                <w:bCs/>
                <w:color w:val="000000"/>
                <w:sz w:val="16"/>
                <w:szCs w:val="16"/>
                <w:lang w:val="en-US"/>
              </w:rPr>
            </w:pPr>
          </w:p>
          <w:p w14:paraId="39BA8DCF" w14:textId="77777777" w:rsidR="009339C8" w:rsidRPr="00D77F99" w:rsidRDefault="009339C8" w:rsidP="006D7D6F">
            <w:pPr>
              <w:spacing w:before="20" w:after="0" w:line="240" w:lineRule="auto"/>
              <w:jc w:val="both"/>
              <w:rPr>
                <w:rFonts w:ascii="Arial" w:eastAsia="Times New Roman" w:hAnsi="Arial" w:cs="Arial"/>
                <w:bCs/>
                <w:color w:val="000000"/>
                <w:sz w:val="18"/>
                <w:szCs w:val="18"/>
                <w:lang w:val="en-US"/>
              </w:rPr>
            </w:pPr>
            <w:r w:rsidRPr="00D77F99">
              <w:rPr>
                <w:rFonts w:ascii="Arial" w:eastAsia="Times New Roman" w:hAnsi="Arial" w:cs="Arial"/>
                <w:bCs/>
                <w:color w:val="000000"/>
                <w:sz w:val="18"/>
                <w:szCs w:val="18"/>
                <w:lang w:val="en-US"/>
              </w:rPr>
              <w:t>MOV: Activity Report/Process Recording</w:t>
            </w:r>
          </w:p>
        </w:tc>
        <w:tc>
          <w:tcPr>
            <w:tcW w:w="264" w:type="pct"/>
            <w:shd w:val="clear" w:color="auto" w:fill="auto"/>
          </w:tcPr>
          <w:p w14:paraId="44DEFE6A" w14:textId="77777777" w:rsidR="009339C8" w:rsidRPr="000307AD" w:rsidRDefault="009339C8" w:rsidP="006D7D6F">
            <w:pPr>
              <w:spacing w:before="20" w:after="0" w:line="240" w:lineRule="auto"/>
              <w:jc w:val="both"/>
              <w:rPr>
                <w:rFonts w:ascii="Arial" w:eastAsia="Times New Roman" w:hAnsi="Arial" w:cs="Arial"/>
                <w:bCs/>
                <w:color w:val="000000"/>
                <w:lang w:val="en-US"/>
              </w:rPr>
            </w:pPr>
          </w:p>
        </w:tc>
        <w:tc>
          <w:tcPr>
            <w:tcW w:w="687" w:type="pct"/>
            <w:shd w:val="clear" w:color="auto" w:fill="auto"/>
          </w:tcPr>
          <w:p w14:paraId="39D2F589" w14:textId="77777777" w:rsidR="009339C8" w:rsidRDefault="009339C8" w:rsidP="006D7D6F">
            <w:pPr>
              <w:spacing w:before="20" w:after="0" w:line="240" w:lineRule="auto"/>
              <w:jc w:val="both"/>
              <w:rPr>
                <w:rFonts w:ascii="Arial" w:hAnsi="Arial" w:cs="Arial"/>
                <w:noProof/>
                <w:lang w:eastAsia="en-PH"/>
              </w:rPr>
            </w:pPr>
          </w:p>
        </w:tc>
      </w:tr>
      <w:tr w:rsidR="009339C8" w:rsidRPr="000307AD" w14:paraId="639F086E" w14:textId="77777777" w:rsidTr="006B71CA">
        <w:trPr>
          <w:trHeight w:val="280"/>
        </w:trPr>
        <w:tc>
          <w:tcPr>
            <w:tcW w:w="793" w:type="pct"/>
            <w:vMerge/>
          </w:tcPr>
          <w:p w14:paraId="599B5E73" w14:textId="77777777" w:rsidR="009339C8" w:rsidRPr="000307AD" w:rsidRDefault="009339C8" w:rsidP="006D7D6F">
            <w:pPr>
              <w:numPr>
                <w:ilvl w:val="0"/>
                <w:numId w:val="42"/>
              </w:numPr>
              <w:spacing w:before="20" w:after="0" w:line="240" w:lineRule="auto"/>
              <w:ind w:left="311" w:hanging="311"/>
              <w:jc w:val="both"/>
              <w:rPr>
                <w:rFonts w:ascii="Arial" w:eastAsia="Times New Roman" w:hAnsi="Arial" w:cs="Arial"/>
                <w:color w:val="000000"/>
                <w:lang w:val="en-US"/>
              </w:rPr>
            </w:pPr>
          </w:p>
        </w:tc>
        <w:tc>
          <w:tcPr>
            <w:tcW w:w="219" w:type="pct"/>
            <w:vMerge/>
          </w:tcPr>
          <w:p w14:paraId="38833CD1" w14:textId="77777777" w:rsidR="009339C8" w:rsidRPr="00517D07" w:rsidRDefault="009339C8" w:rsidP="006D7D6F">
            <w:pPr>
              <w:spacing w:before="20" w:after="0" w:line="240" w:lineRule="auto"/>
              <w:jc w:val="center"/>
              <w:rPr>
                <w:rFonts w:ascii="Arial" w:eastAsia="Times New Roman" w:hAnsi="Arial" w:cs="Arial"/>
                <w:bCs/>
                <w:color w:val="000000"/>
                <w:sz w:val="16"/>
                <w:szCs w:val="16"/>
                <w:lang w:eastAsia="en-PH"/>
              </w:rPr>
            </w:pPr>
          </w:p>
        </w:tc>
        <w:tc>
          <w:tcPr>
            <w:tcW w:w="1378" w:type="pct"/>
            <w:vMerge/>
            <w:shd w:val="clear" w:color="auto" w:fill="auto"/>
          </w:tcPr>
          <w:p w14:paraId="1DC0EC01" w14:textId="77777777" w:rsidR="009339C8" w:rsidRDefault="009339C8" w:rsidP="006D7D6F">
            <w:pPr>
              <w:spacing w:before="20" w:after="0" w:line="240" w:lineRule="auto"/>
              <w:jc w:val="both"/>
              <w:rPr>
                <w:rFonts w:ascii="Arial" w:eastAsia="Times New Roman" w:hAnsi="Arial" w:cs="Arial"/>
                <w:bCs/>
                <w:color w:val="000000"/>
                <w:lang w:eastAsia="en-PH"/>
              </w:rPr>
            </w:pPr>
          </w:p>
        </w:tc>
        <w:tc>
          <w:tcPr>
            <w:tcW w:w="231" w:type="pct"/>
            <w:vMerge/>
            <w:shd w:val="clear" w:color="auto" w:fill="auto"/>
          </w:tcPr>
          <w:p w14:paraId="0D2AA02F" w14:textId="77777777" w:rsidR="009339C8" w:rsidRPr="000307AD" w:rsidRDefault="009339C8" w:rsidP="006D7D6F">
            <w:pPr>
              <w:spacing w:before="20" w:after="0" w:line="240" w:lineRule="auto"/>
              <w:jc w:val="both"/>
              <w:rPr>
                <w:rFonts w:ascii="Arial" w:eastAsia="Times New Roman" w:hAnsi="Arial" w:cs="Arial"/>
                <w:bCs/>
                <w:color w:val="000000"/>
                <w:sz w:val="16"/>
                <w:szCs w:val="16"/>
                <w:lang w:val="en-US"/>
              </w:rPr>
            </w:pPr>
          </w:p>
        </w:tc>
        <w:tc>
          <w:tcPr>
            <w:tcW w:w="169" w:type="pct"/>
            <w:shd w:val="clear" w:color="auto" w:fill="auto"/>
          </w:tcPr>
          <w:p w14:paraId="374FD8EE" w14:textId="77777777" w:rsidR="009339C8" w:rsidRPr="00832E55" w:rsidRDefault="009339C8" w:rsidP="006D7D6F">
            <w:pPr>
              <w:spacing w:before="20" w:after="0" w:line="240" w:lineRule="auto"/>
              <w:jc w:val="center"/>
              <w:rPr>
                <w:rFonts w:ascii="Arial" w:eastAsia="Times New Roman" w:hAnsi="Arial" w:cs="Arial"/>
                <w:bCs/>
                <w:color w:val="000000"/>
                <w:sz w:val="16"/>
                <w:szCs w:val="16"/>
                <w:lang w:val="en-US"/>
              </w:rPr>
            </w:pPr>
            <w:r>
              <w:rPr>
                <w:rFonts w:ascii="Arial" w:eastAsia="Times New Roman" w:hAnsi="Arial" w:cs="Arial"/>
                <w:bCs/>
                <w:color w:val="000000"/>
                <w:sz w:val="16"/>
                <w:szCs w:val="16"/>
                <w:lang w:val="en-US"/>
              </w:rPr>
              <w:t>9</w:t>
            </w:r>
          </w:p>
        </w:tc>
        <w:tc>
          <w:tcPr>
            <w:tcW w:w="1259" w:type="pct"/>
            <w:shd w:val="clear" w:color="auto" w:fill="auto"/>
          </w:tcPr>
          <w:p w14:paraId="0D420299" w14:textId="77777777" w:rsidR="009339C8" w:rsidRDefault="009339C8" w:rsidP="006D7D6F">
            <w:pPr>
              <w:spacing w:before="20"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Activities and strategies are redirected base on the result of the evaluation</w:t>
            </w:r>
          </w:p>
          <w:p w14:paraId="386A5CC8" w14:textId="77777777" w:rsidR="009339C8" w:rsidRPr="00564A7C" w:rsidRDefault="009339C8" w:rsidP="006D7D6F">
            <w:pPr>
              <w:spacing w:before="20" w:after="0" w:line="240" w:lineRule="auto"/>
              <w:jc w:val="both"/>
              <w:rPr>
                <w:rFonts w:ascii="Arial" w:eastAsia="Times New Roman" w:hAnsi="Arial" w:cs="Arial"/>
                <w:color w:val="000000"/>
                <w:sz w:val="16"/>
                <w:szCs w:val="16"/>
                <w:lang w:val="en-US"/>
              </w:rPr>
            </w:pPr>
            <w:r w:rsidRPr="000307AD">
              <w:rPr>
                <w:rFonts w:ascii="Arial" w:eastAsia="Times New Roman" w:hAnsi="Arial" w:cs="Arial"/>
                <w:color w:val="000000"/>
                <w:lang w:val="en-US"/>
              </w:rPr>
              <w:t xml:space="preserve"> </w:t>
            </w:r>
          </w:p>
          <w:p w14:paraId="63763D25" w14:textId="77777777" w:rsidR="009339C8" w:rsidRPr="00D77F99" w:rsidRDefault="009339C8" w:rsidP="006D7D6F">
            <w:pPr>
              <w:spacing w:before="20" w:after="0" w:line="240" w:lineRule="auto"/>
              <w:jc w:val="both"/>
              <w:rPr>
                <w:rFonts w:ascii="Arial" w:eastAsia="Times New Roman" w:hAnsi="Arial" w:cs="Arial"/>
                <w:bCs/>
                <w:color w:val="000000"/>
                <w:sz w:val="18"/>
                <w:szCs w:val="18"/>
                <w:lang w:val="en-US"/>
              </w:rPr>
            </w:pPr>
            <w:r w:rsidRPr="00D77F99">
              <w:rPr>
                <w:rFonts w:ascii="Arial" w:eastAsia="Times New Roman" w:hAnsi="Arial" w:cs="Arial"/>
                <w:color w:val="000000"/>
                <w:sz w:val="18"/>
                <w:szCs w:val="18"/>
                <w:lang w:val="en-US"/>
              </w:rPr>
              <w:t>MOV: Enhanced Program Plan</w:t>
            </w:r>
          </w:p>
        </w:tc>
        <w:tc>
          <w:tcPr>
            <w:tcW w:w="264" w:type="pct"/>
            <w:shd w:val="clear" w:color="auto" w:fill="auto"/>
          </w:tcPr>
          <w:p w14:paraId="4A14A223" w14:textId="77777777" w:rsidR="009339C8" w:rsidRPr="000307AD" w:rsidRDefault="009339C8" w:rsidP="006D7D6F">
            <w:pPr>
              <w:spacing w:before="20" w:after="0" w:line="240" w:lineRule="auto"/>
              <w:jc w:val="both"/>
              <w:rPr>
                <w:rFonts w:ascii="Arial" w:eastAsia="Times New Roman" w:hAnsi="Arial" w:cs="Arial"/>
                <w:bCs/>
                <w:color w:val="000000"/>
                <w:lang w:val="en-US"/>
              </w:rPr>
            </w:pPr>
          </w:p>
        </w:tc>
        <w:tc>
          <w:tcPr>
            <w:tcW w:w="687" w:type="pct"/>
            <w:shd w:val="clear" w:color="auto" w:fill="auto"/>
          </w:tcPr>
          <w:p w14:paraId="149CEF8F" w14:textId="77777777" w:rsidR="009339C8" w:rsidRDefault="009339C8" w:rsidP="006D7D6F">
            <w:pPr>
              <w:spacing w:before="20" w:after="0" w:line="240" w:lineRule="auto"/>
              <w:jc w:val="both"/>
              <w:rPr>
                <w:rFonts w:ascii="Arial" w:hAnsi="Arial" w:cs="Arial"/>
                <w:noProof/>
                <w:lang w:eastAsia="en-PH"/>
              </w:rPr>
            </w:pPr>
          </w:p>
        </w:tc>
      </w:tr>
      <w:tr w:rsidR="009339C8" w:rsidRPr="000307AD" w14:paraId="52026325" w14:textId="77777777" w:rsidTr="006B71CA">
        <w:trPr>
          <w:trHeight w:val="280"/>
        </w:trPr>
        <w:tc>
          <w:tcPr>
            <w:tcW w:w="793" w:type="pct"/>
            <w:vMerge/>
          </w:tcPr>
          <w:p w14:paraId="671348BD" w14:textId="77777777" w:rsidR="009339C8" w:rsidRPr="000307AD" w:rsidRDefault="009339C8" w:rsidP="006D7D6F">
            <w:pPr>
              <w:numPr>
                <w:ilvl w:val="0"/>
                <w:numId w:val="42"/>
              </w:numPr>
              <w:spacing w:before="20" w:after="0" w:line="240" w:lineRule="auto"/>
              <w:ind w:left="311" w:hanging="311"/>
              <w:jc w:val="both"/>
              <w:rPr>
                <w:rFonts w:ascii="Arial" w:eastAsia="Times New Roman" w:hAnsi="Arial" w:cs="Arial"/>
                <w:color w:val="000000"/>
                <w:lang w:val="en-US"/>
              </w:rPr>
            </w:pPr>
          </w:p>
        </w:tc>
        <w:tc>
          <w:tcPr>
            <w:tcW w:w="219" w:type="pct"/>
          </w:tcPr>
          <w:p w14:paraId="69DA6043" w14:textId="77777777" w:rsidR="009339C8" w:rsidRPr="00517D07" w:rsidRDefault="009339C8" w:rsidP="006D7D6F">
            <w:pPr>
              <w:spacing w:before="20" w:after="0" w:line="240" w:lineRule="auto"/>
              <w:jc w:val="center"/>
              <w:rPr>
                <w:rFonts w:ascii="Arial" w:eastAsia="Times New Roman" w:hAnsi="Arial" w:cs="Arial"/>
                <w:bCs/>
                <w:color w:val="000000"/>
                <w:sz w:val="16"/>
                <w:szCs w:val="16"/>
                <w:lang w:eastAsia="en-PH"/>
              </w:rPr>
            </w:pPr>
            <w:r>
              <w:rPr>
                <w:rFonts w:ascii="Arial" w:eastAsia="Times New Roman" w:hAnsi="Arial" w:cs="Arial"/>
                <w:bCs/>
                <w:color w:val="000000"/>
                <w:sz w:val="16"/>
                <w:szCs w:val="16"/>
                <w:lang w:eastAsia="en-PH"/>
              </w:rPr>
              <w:t>13</w:t>
            </w:r>
          </w:p>
        </w:tc>
        <w:tc>
          <w:tcPr>
            <w:tcW w:w="1378" w:type="pct"/>
            <w:shd w:val="clear" w:color="auto" w:fill="auto"/>
          </w:tcPr>
          <w:p w14:paraId="79ABCFDD" w14:textId="77777777" w:rsidR="009339C8" w:rsidRDefault="009339C8" w:rsidP="006D7D6F">
            <w:pPr>
              <w:spacing w:before="20" w:after="0" w:line="240" w:lineRule="auto"/>
              <w:jc w:val="both"/>
              <w:rPr>
                <w:rFonts w:ascii="Arial" w:eastAsia="Times New Roman" w:hAnsi="Arial" w:cs="Arial"/>
                <w:bCs/>
                <w:color w:val="000000"/>
                <w:lang w:eastAsia="en-PH"/>
              </w:rPr>
            </w:pPr>
            <w:r w:rsidRPr="0023173B">
              <w:rPr>
                <w:rFonts w:ascii="Arial" w:eastAsia="Times New Roman" w:hAnsi="Arial" w:cs="Arial"/>
                <w:b/>
                <w:bCs/>
                <w:color w:val="000000"/>
                <w:sz w:val="18"/>
                <w:lang w:eastAsia="en-PH"/>
              </w:rPr>
              <w:t>Service Delivery</w:t>
            </w:r>
          </w:p>
          <w:p w14:paraId="4F525635" w14:textId="77777777" w:rsidR="009339C8" w:rsidRPr="00240D71" w:rsidRDefault="009339C8" w:rsidP="006D7D6F">
            <w:pPr>
              <w:spacing w:before="20" w:after="0" w:line="240" w:lineRule="auto"/>
              <w:jc w:val="both"/>
              <w:rPr>
                <w:rFonts w:ascii="Arial" w:eastAsia="Times New Roman" w:hAnsi="Arial" w:cs="Arial"/>
                <w:bCs/>
                <w:color w:val="000000"/>
                <w:lang w:eastAsia="en-PH"/>
              </w:rPr>
            </w:pPr>
            <w:r>
              <w:rPr>
                <w:rFonts w:ascii="Arial" w:eastAsia="Times New Roman" w:hAnsi="Arial" w:cs="Arial"/>
                <w:bCs/>
                <w:color w:val="000000"/>
                <w:lang w:eastAsia="en-PH"/>
              </w:rPr>
              <w:t>Delivery of service is followed in accordance to what is stated in the Manual of operations</w:t>
            </w:r>
          </w:p>
          <w:p w14:paraId="24C21216" w14:textId="77777777" w:rsidR="009339C8" w:rsidRDefault="009339C8" w:rsidP="006D7D6F">
            <w:pPr>
              <w:spacing w:before="20" w:after="0" w:line="240" w:lineRule="auto"/>
              <w:ind w:left="595" w:hanging="595"/>
              <w:rPr>
                <w:rFonts w:ascii="Arial" w:eastAsia="Times New Roman" w:hAnsi="Arial" w:cs="Arial"/>
                <w:bCs/>
                <w:color w:val="000000"/>
                <w:sz w:val="18"/>
                <w:szCs w:val="18"/>
                <w:lang w:eastAsia="en-PH"/>
              </w:rPr>
            </w:pPr>
            <w:r>
              <w:rPr>
                <w:rFonts w:ascii="Arial" w:eastAsia="Times New Roman" w:hAnsi="Arial" w:cs="Arial"/>
                <w:bCs/>
                <w:color w:val="000000"/>
                <w:sz w:val="18"/>
                <w:szCs w:val="18"/>
                <w:lang w:eastAsia="en-PH"/>
              </w:rPr>
              <w:t xml:space="preserve"> </w:t>
            </w:r>
          </w:p>
          <w:p w14:paraId="443C9FDF" w14:textId="77777777" w:rsidR="009339C8" w:rsidRPr="005C334E" w:rsidRDefault="009339C8" w:rsidP="006D7D6F">
            <w:pPr>
              <w:spacing w:before="20" w:after="0" w:line="240" w:lineRule="auto"/>
              <w:ind w:left="595" w:hanging="595"/>
              <w:rPr>
                <w:rFonts w:ascii="Arial" w:eastAsia="Times New Roman" w:hAnsi="Arial" w:cs="Arial"/>
                <w:bCs/>
                <w:color w:val="000000"/>
                <w:sz w:val="18"/>
                <w:szCs w:val="18"/>
                <w:lang w:eastAsia="en-PH"/>
              </w:rPr>
            </w:pPr>
            <w:r>
              <w:rPr>
                <w:rFonts w:ascii="Arial" w:eastAsia="Times New Roman" w:hAnsi="Arial" w:cs="Arial"/>
                <w:bCs/>
                <w:color w:val="000000"/>
                <w:sz w:val="18"/>
                <w:szCs w:val="18"/>
                <w:lang w:eastAsia="en-PH"/>
              </w:rPr>
              <w:t>MOV:  Activity Reports and MOO</w:t>
            </w:r>
          </w:p>
        </w:tc>
        <w:tc>
          <w:tcPr>
            <w:tcW w:w="231" w:type="pct"/>
            <w:shd w:val="clear" w:color="auto" w:fill="auto"/>
          </w:tcPr>
          <w:p w14:paraId="64CE0B98" w14:textId="77777777" w:rsidR="009339C8" w:rsidRPr="000307AD" w:rsidRDefault="009339C8" w:rsidP="006D7D6F">
            <w:pPr>
              <w:spacing w:before="20" w:after="0" w:line="240" w:lineRule="auto"/>
              <w:jc w:val="both"/>
              <w:rPr>
                <w:rFonts w:ascii="Arial" w:eastAsia="Times New Roman" w:hAnsi="Arial" w:cs="Arial"/>
                <w:bCs/>
                <w:color w:val="000000"/>
                <w:sz w:val="16"/>
                <w:szCs w:val="16"/>
                <w:lang w:val="en-US"/>
              </w:rPr>
            </w:pPr>
          </w:p>
        </w:tc>
        <w:tc>
          <w:tcPr>
            <w:tcW w:w="169" w:type="pct"/>
            <w:shd w:val="clear" w:color="auto" w:fill="auto"/>
          </w:tcPr>
          <w:p w14:paraId="4F9FC166" w14:textId="77777777" w:rsidR="009339C8" w:rsidRPr="00832E55" w:rsidRDefault="009339C8" w:rsidP="006D7D6F">
            <w:pPr>
              <w:spacing w:before="20" w:after="0" w:line="240" w:lineRule="auto"/>
              <w:jc w:val="center"/>
              <w:rPr>
                <w:rFonts w:ascii="Arial" w:eastAsia="Times New Roman" w:hAnsi="Arial" w:cs="Arial"/>
                <w:bCs/>
                <w:color w:val="000000"/>
                <w:sz w:val="16"/>
                <w:szCs w:val="16"/>
                <w:lang w:val="en-US"/>
              </w:rPr>
            </w:pPr>
          </w:p>
        </w:tc>
        <w:tc>
          <w:tcPr>
            <w:tcW w:w="1259" w:type="pct"/>
            <w:shd w:val="clear" w:color="auto" w:fill="auto"/>
          </w:tcPr>
          <w:p w14:paraId="3ECB5792" w14:textId="77777777" w:rsidR="009339C8" w:rsidRPr="00A741A3" w:rsidRDefault="009339C8" w:rsidP="006D7D6F">
            <w:pPr>
              <w:spacing w:before="20" w:after="0" w:line="240" w:lineRule="auto"/>
              <w:ind w:left="596" w:hanging="596"/>
              <w:rPr>
                <w:rFonts w:ascii="Arial" w:eastAsia="Times New Roman" w:hAnsi="Arial" w:cs="Arial"/>
                <w:bCs/>
                <w:color w:val="000000"/>
                <w:sz w:val="18"/>
                <w:szCs w:val="18"/>
                <w:lang w:eastAsia="en-PH"/>
              </w:rPr>
            </w:pPr>
            <w:r w:rsidRPr="00A741A3">
              <w:rPr>
                <w:rFonts w:ascii="Arial" w:eastAsia="Times New Roman" w:hAnsi="Arial" w:cs="Arial"/>
                <w:bCs/>
                <w:color w:val="000000"/>
                <w:sz w:val="18"/>
                <w:szCs w:val="18"/>
                <w:lang w:eastAsia="en-PH"/>
              </w:rPr>
              <w:t xml:space="preserve">  </w:t>
            </w:r>
          </w:p>
        </w:tc>
        <w:tc>
          <w:tcPr>
            <w:tcW w:w="264" w:type="pct"/>
            <w:shd w:val="clear" w:color="auto" w:fill="auto"/>
          </w:tcPr>
          <w:p w14:paraId="19EB5D00" w14:textId="77777777" w:rsidR="009339C8" w:rsidRPr="000307AD" w:rsidRDefault="009339C8" w:rsidP="006D7D6F">
            <w:pPr>
              <w:spacing w:before="20" w:after="0" w:line="240" w:lineRule="auto"/>
              <w:jc w:val="both"/>
              <w:rPr>
                <w:rFonts w:ascii="Arial" w:eastAsia="Times New Roman" w:hAnsi="Arial" w:cs="Arial"/>
                <w:bCs/>
                <w:color w:val="000000"/>
                <w:lang w:val="en-US"/>
              </w:rPr>
            </w:pPr>
          </w:p>
        </w:tc>
        <w:tc>
          <w:tcPr>
            <w:tcW w:w="687" w:type="pct"/>
            <w:shd w:val="clear" w:color="auto" w:fill="auto"/>
          </w:tcPr>
          <w:p w14:paraId="755B7E1F" w14:textId="77777777" w:rsidR="009339C8" w:rsidRPr="000307AD" w:rsidRDefault="009339C8" w:rsidP="006D7D6F">
            <w:pPr>
              <w:spacing w:before="20" w:after="0" w:line="240" w:lineRule="auto"/>
              <w:jc w:val="both"/>
              <w:rPr>
                <w:rFonts w:ascii="Arial" w:eastAsia="Times New Roman" w:hAnsi="Arial" w:cs="Arial"/>
                <w:color w:val="000000"/>
                <w:lang w:val="en-US"/>
              </w:rPr>
            </w:pPr>
          </w:p>
        </w:tc>
      </w:tr>
      <w:tr w:rsidR="009339C8" w:rsidRPr="000307AD" w14:paraId="3BB09562" w14:textId="77777777" w:rsidTr="006B71CA">
        <w:trPr>
          <w:trHeight w:val="280"/>
        </w:trPr>
        <w:tc>
          <w:tcPr>
            <w:tcW w:w="793" w:type="pct"/>
            <w:vMerge/>
          </w:tcPr>
          <w:p w14:paraId="40A27442" w14:textId="77777777" w:rsidR="009339C8" w:rsidRPr="000307AD" w:rsidRDefault="009339C8" w:rsidP="006D7D6F">
            <w:pPr>
              <w:spacing w:before="20" w:after="0" w:line="240" w:lineRule="auto"/>
              <w:jc w:val="both"/>
              <w:rPr>
                <w:rFonts w:ascii="Arial" w:eastAsia="Times New Roman" w:hAnsi="Arial" w:cs="Arial"/>
                <w:bCs/>
                <w:color w:val="000000"/>
                <w:lang w:eastAsia="en-PH"/>
              </w:rPr>
            </w:pPr>
          </w:p>
        </w:tc>
        <w:tc>
          <w:tcPr>
            <w:tcW w:w="219" w:type="pct"/>
          </w:tcPr>
          <w:p w14:paraId="3352DE72" w14:textId="77777777" w:rsidR="009339C8" w:rsidRPr="008871D5" w:rsidRDefault="009339C8" w:rsidP="006D7D6F">
            <w:pPr>
              <w:spacing w:before="20" w:after="0" w:line="240" w:lineRule="auto"/>
              <w:jc w:val="center"/>
              <w:rPr>
                <w:rFonts w:ascii="Arial" w:eastAsia="Times New Roman" w:hAnsi="Arial" w:cs="Arial"/>
                <w:bCs/>
                <w:color w:val="000000"/>
                <w:sz w:val="16"/>
                <w:szCs w:val="16"/>
                <w:lang w:eastAsia="en-PH"/>
              </w:rPr>
            </w:pPr>
            <w:r>
              <w:rPr>
                <w:rFonts w:ascii="Arial" w:eastAsia="Times New Roman" w:hAnsi="Arial" w:cs="Arial"/>
                <w:bCs/>
                <w:color w:val="000000"/>
                <w:sz w:val="16"/>
                <w:szCs w:val="16"/>
                <w:lang w:eastAsia="en-PH"/>
              </w:rPr>
              <w:t>14</w:t>
            </w:r>
          </w:p>
        </w:tc>
        <w:tc>
          <w:tcPr>
            <w:tcW w:w="1378" w:type="pct"/>
            <w:shd w:val="clear" w:color="auto" w:fill="auto"/>
          </w:tcPr>
          <w:p w14:paraId="0D2C866C" w14:textId="77777777" w:rsidR="009339C8" w:rsidRDefault="009339C8" w:rsidP="006D7D6F">
            <w:pPr>
              <w:spacing w:before="20" w:after="0" w:line="240" w:lineRule="auto"/>
              <w:jc w:val="both"/>
              <w:rPr>
                <w:rFonts w:ascii="Arial" w:eastAsia="Times New Roman" w:hAnsi="Arial" w:cs="Arial"/>
                <w:bCs/>
                <w:color w:val="000000"/>
                <w:lang w:eastAsia="en-PH"/>
              </w:rPr>
            </w:pPr>
            <w:r w:rsidRPr="000307AD">
              <w:rPr>
                <w:rFonts w:ascii="Arial" w:eastAsia="Times New Roman" w:hAnsi="Arial" w:cs="Arial"/>
                <w:bCs/>
                <w:color w:val="000000"/>
                <w:lang w:eastAsia="en-PH"/>
              </w:rPr>
              <w:t xml:space="preserve">Annual Accomplishment Report </w:t>
            </w:r>
            <w:r>
              <w:rPr>
                <w:rFonts w:ascii="Arial" w:eastAsia="Times New Roman" w:hAnsi="Arial" w:cs="Arial"/>
                <w:bCs/>
                <w:color w:val="000000"/>
                <w:lang w:eastAsia="en-PH"/>
              </w:rPr>
              <w:t xml:space="preserve">(AAR) </w:t>
            </w:r>
            <w:r w:rsidRPr="000307AD">
              <w:rPr>
                <w:rFonts w:ascii="Arial" w:eastAsia="Times New Roman" w:hAnsi="Arial" w:cs="Arial"/>
                <w:bCs/>
                <w:color w:val="000000"/>
                <w:lang w:eastAsia="en-PH"/>
              </w:rPr>
              <w:t xml:space="preserve">is submitted to DSWD </w:t>
            </w:r>
            <w:r>
              <w:rPr>
                <w:rFonts w:ascii="Arial" w:eastAsia="Times New Roman" w:hAnsi="Arial" w:cs="Arial"/>
                <w:bCs/>
                <w:color w:val="000000"/>
                <w:lang w:eastAsia="en-PH"/>
              </w:rPr>
              <w:t xml:space="preserve">Field/Central </w:t>
            </w:r>
            <w:r w:rsidRPr="000307AD">
              <w:rPr>
                <w:rFonts w:ascii="Arial" w:eastAsia="Times New Roman" w:hAnsi="Arial" w:cs="Arial"/>
                <w:bCs/>
                <w:color w:val="000000"/>
                <w:lang w:eastAsia="en-PH"/>
              </w:rPr>
              <w:t>Office</w:t>
            </w:r>
            <w:r>
              <w:rPr>
                <w:rFonts w:ascii="Arial" w:eastAsia="Times New Roman" w:hAnsi="Arial" w:cs="Arial"/>
                <w:bCs/>
                <w:color w:val="000000"/>
                <w:lang w:eastAsia="en-PH"/>
              </w:rPr>
              <w:t xml:space="preserve"> within the prescribed timeline </w:t>
            </w:r>
            <w:r w:rsidRPr="000307AD">
              <w:rPr>
                <w:rFonts w:ascii="Arial" w:eastAsia="Times New Roman" w:hAnsi="Arial" w:cs="Arial"/>
                <w:bCs/>
                <w:color w:val="000000"/>
                <w:lang w:eastAsia="en-PH"/>
              </w:rPr>
              <w:t xml:space="preserve"> </w:t>
            </w:r>
          </w:p>
          <w:p w14:paraId="002D89E5" w14:textId="77777777" w:rsidR="009339C8" w:rsidRPr="006D3B49" w:rsidRDefault="009339C8" w:rsidP="006D7D6F">
            <w:pPr>
              <w:spacing w:before="20" w:after="0" w:line="240" w:lineRule="auto"/>
              <w:ind w:left="595" w:hanging="595"/>
              <w:rPr>
                <w:rFonts w:ascii="Arial" w:eastAsia="Times New Roman" w:hAnsi="Arial" w:cs="Arial"/>
                <w:bCs/>
                <w:color w:val="000000"/>
                <w:sz w:val="16"/>
                <w:szCs w:val="16"/>
                <w:lang w:eastAsia="en-PH"/>
              </w:rPr>
            </w:pPr>
          </w:p>
          <w:p w14:paraId="6E0FD38E" w14:textId="77777777" w:rsidR="009339C8" w:rsidRPr="005143E8" w:rsidRDefault="009339C8" w:rsidP="006D7D6F">
            <w:pPr>
              <w:spacing w:before="20" w:after="0" w:line="240" w:lineRule="auto"/>
              <w:ind w:left="595" w:hanging="595"/>
              <w:rPr>
                <w:rFonts w:ascii="Arial" w:eastAsia="Times New Roman" w:hAnsi="Arial" w:cs="Arial"/>
                <w:bCs/>
                <w:color w:val="000000"/>
                <w:sz w:val="18"/>
                <w:szCs w:val="18"/>
                <w:lang w:eastAsia="en-PH"/>
              </w:rPr>
            </w:pPr>
            <w:r w:rsidRPr="005143E8">
              <w:rPr>
                <w:rFonts w:ascii="Arial" w:eastAsia="Times New Roman" w:hAnsi="Arial" w:cs="Arial"/>
                <w:bCs/>
                <w:color w:val="000000"/>
                <w:sz w:val="18"/>
                <w:szCs w:val="18"/>
                <w:lang w:eastAsia="en-PH"/>
              </w:rPr>
              <w:t>MOV:   Receiving Copy/Transmittal / Acknowledgement of Submission</w:t>
            </w:r>
          </w:p>
        </w:tc>
        <w:tc>
          <w:tcPr>
            <w:tcW w:w="231" w:type="pct"/>
            <w:shd w:val="clear" w:color="auto" w:fill="auto"/>
          </w:tcPr>
          <w:p w14:paraId="7033E5B9" w14:textId="77777777" w:rsidR="009339C8" w:rsidRPr="000307AD" w:rsidRDefault="009339C8" w:rsidP="006D7D6F">
            <w:pPr>
              <w:spacing w:before="20" w:after="0" w:line="240" w:lineRule="auto"/>
              <w:jc w:val="both"/>
              <w:rPr>
                <w:rFonts w:ascii="Arial" w:eastAsia="Times New Roman" w:hAnsi="Arial" w:cs="Arial"/>
                <w:bCs/>
                <w:color w:val="000000"/>
                <w:sz w:val="16"/>
                <w:szCs w:val="16"/>
                <w:lang w:val="en-US"/>
              </w:rPr>
            </w:pPr>
          </w:p>
        </w:tc>
        <w:tc>
          <w:tcPr>
            <w:tcW w:w="169" w:type="pct"/>
            <w:shd w:val="clear" w:color="auto" w:fill="auto"/>
          </w:tcPr>
          <w:p w14:paraId="1200CB18" w14:textId="77777777" w:rsidR="009339C8" w:rsidRPr="00832E55" w:rsidRDefault="009339C8" w:rsidP="006D7D6F">
            <w:pPr>
              <w:spacing w:before="20" w:after="0" w:line="240" w:lineRule="auto"/>
              <w:jc w:val="center"/>
              <w:rPr>
                <w:rFonts w:ascii="Arial" w:eastAsia="Times New Roman" w:hAnsi="Arial" w:cs="Arial"/>
                <w:bCs/>
                <w:color w:val="000000"/>
                <w:sz w:val="16"/>
                <w:szCs w:val="16"/>
                <w:lang w:val="en-US"/>
              </w:rPr>
            </w:pPr>
          </w:p>
        </w:tc>
        <w:tc>
          <w:tcPr>
            <w:tcW w:w="1259" w:type="pct"/>
          </w:tcPr>
          <w:p w14:paraId="437C05F3" w14:textId="77777777" w:rsidR="009339C8" w:rsidRPr="000307AD" w:rsidRDefault="009339C8" w:rsidP="006D7D6F">
            <w:pPr>
              <w:spacing w:before="20" w:after="0" w:line="240" w:lineRule="auto"/>
              <w:ind w:left="606" w:hanging="606"/>
              <w:rPr>
                <w:rFonts w:ascii="Arial" w:eastAsia="Times New Roman" w:hAnsi="Arial" w:cs="Arial"/>
                <w:bCs/>
                <w:color w:val="000000"/>
                <w:lang w:val="en-US"/>
              </w:rPr>
            </w:pPr>
          </w:p>
        </w:tc>
        <w:tc>
          <w:tcPr>
            <w:tcW w:w="264" w:type="pct"/>
            <w:shd w:val="clear" w:color="auto" w:fill="auto"/>
          </w:tcPr>
          <w:p w14:paraId="07FD17E4" w14:textId="77777777" w:rsidR="009339C8" w:rsidRPr="000307AD" w:rsidRDefault="009339C8" w:rsidP="006D7D6F">
            <w:pPr>
              <w:spacing w:before="20" w:after="0" w:line="240" w:lineRule="auto"/>
              <w:jc w:val="both"/>
              <w:rPr>
                <w:rFonts w:ascii="Arial" w:eastAsia="Times New Roman" w:hAnsi="Arial" w:cs="Arial"/>
                <w:bCs/>
                <w:color w:val="000000"/>
                <w:lang w:val="en-US"/>
              </w:rPr>
            </w:pPr>
          </w:p>
        </w:tc>
        <w:tc>
          <w:tcPr>
            <w:tcW w:w="687" w:type="pct"/>
            <w:shd w:val="clear" w:color="auto" w:fill="auto"/>
          </w:tcPr>
          <w:p w14:paraId="138A4CCA" w14:textId="77777777" w:rsidR="009339C8" w:rsidRPr="000307AD" w:rsidRDefault="009339C8" w:rsidP="006D7D6F">
            <w:pPr>
              <w:spacing w:before="20" w:after="0" w:line="240" w:lineRule="auto"/>
              <w:jc w:val="both"/>
              <w:rPr>
                <w:rFonts w:ascii="Arial" w:eastAsia="Times New Roman" w:hAnsi="Arial" w:cs="Arial"/>
                <w:color w:val="000000"/>
                <w:lang w:val="en-US"/>
              </w:rPr>
            </w:pPr>
          </w:p>
        </w:tc>
      </w:tr>
      <w:tr w:rsidR="009339C8" w:rsidRPr="000307AD" w14:paraId="6A048D99" w14:textId="77777777" w:rsidTr="006B71CA">
        <w:trPr>
          <w:trHeight w:val="272"/>
        </w:trPr>
        <w:tc>
          <w:tcPr>
            <w:tcW w:w="793" w:type="pct"/>
            <w:vMerge w:val="restart"/>
          </w:tcPr>
          <w:p w14:paraId="005FACB1" w14:textId="77777777" w:rsidR="009339C8" w:rsidRPr="000307AD" w:rsidRDefault="009339C8" w:rsidP="006D7D6F">
            <w:pPr>
              <w:numPr>
                <w:ilvl w:val="0"/>
                <w:numId w:val="42"/>
              </w:numPr>
              <w:spacing w:before="20" w:after="0" w:line="240" w:lineRule="auto"/>
              <w:ind w:left="311" w:hanging="284"/>
              <w:jc w:val="both"/>
              <w:rPr>
                <w:rFonts w:ascii="Arial" w:eastAsia="Times New Roman" w:hAnsi="Arial" w:cs="Arial"/>
                <w:bCs/>
                <w:iCs/>
                <w:color w:val="000000"/>
                <w:lang w:val="en-US"/>
              </w:rPr>
            </w:pPr>
            <w:r w:rsidRPr="000307AD">
              <w:rPr>
                <w:rFonts w:ascii="Arial" w:eastAsia="Times New Roman" w:hAnsi="Arial" w:cs="Arial"/>
                <w:bCs/>
                <w:iCs/>
                <w:color w:val="000000"/>
                <w:lang w:val="en-US"/>
              </w:rPr>
              <w:t xml:space="preserve">Community Integration  </w:t>
            </w:r>
          </w:p>
          <w:p w14:paraId="7170BED7" w14:textId="77777777" w:rsidR="009339C8" w:rsidRPr="000307AD" w:rsidRDefault="009339C8" w:rsidP="006D7D6F">
            <w:pPr>
              <w:spacing w:before="20" w:after="0" w:line="240" w:lineRule="auto"/>
              <w:ind w:left="311" w:hanging="284"/>
              <w:jc w:val="both"/>
              <w:rPr>
                <w:rFonts w:ascii="Arial" w:eastAsia="Times New Roman" w:hAnsi="Arial" w:cs="Arial"/>
                <w:bCs/>
                <w:i/>
                <w:color w:val="000000"/>
                <w:sz w:val="20"/>
                <w:szCs w:val="20"/>
                <w:lang w:val="en-US"/>
              </w:rPr>
            </w:pPr>
          </w:p>
        </w:tc>
        <w:tc>
          <w:tcPr>
            <w:tcW w:w="219" w:type="pct"/>
            <w:vMerge w:val="restart"/>
          </w:tcPr>
          <w:p w14:paraId="0D563552" w14:textId="77777777" w:rsidR="009339C8" w:rsidRPr="008871D5" w:rsidRDefault="009339C8" w:rsidP="006D7D6F">
            <w:pPr>
              <w:spacing w:before="20" w:after="0" w:line="240" w:lineRule="auto"/>
              <w:jc w:val="center"/>
              <w:rPr>
                <w:rFonts w:ascii="Arial" w:eastAsia="Times New Roman" w:hAnsi="Arial" w:cs="Arial"/>
                <w:bCs/>
                <w:color w:val="000000"/>
                <w:sz w:val="16"/>
                <w:szCs w:val="16"/>
                <w:lang w:val="en-US"/>
              </w:rPr>
            </w:pPr>
            <w:r>
              <w:rPr>
                <w:rFonts w:ascii="Arial" w:eastAsia="Times New Roman" w:hAnsi="Arial" w:cs="Arial"/>
                <w:bCs/>
                <w:color w:val="000000"/>
                <w:sz w:val="16"/>
                <w:szCs w:val="16"/>
                <w:lang w:val="en-US"/>
              </w:rPr>
              <w:t>15</w:t>
            </w:r>
          </w:p>
          <w:p w14:paraId="3F484C5A" w14:textId="77777777" w:rsidR="009339C8" w:rsidRPr="008871D5" w:rsidRDefault="009339C8" w:rsidP="006D7D6F">
            <w:pPr>
              <w:spacing w:before="20" w:after="0" w:line="240" w:lineRule="auto"/>
              <w:jc w:val="center"/>
              <w:rPr>
                <w:rFonts w:ascii="Arial" w:eastAsia="Times New Roman" w:hAnsi="Arial" w:cs="Arial"/>
                <w:bCs/>
                <w:color w:val="000000"/>
                <w:sz w:val="16"/>
                <w:szCs w:val="16"/>
                <w:lang w:val="en-US"/>
              </w:rPr>
            </w:pPr>
          </w:p>
          <w:p w14:paraId="53A5F010" w14:textId="77777777" w:rsidR="009339C8" w:rsidRPr="008871D5" w:rsidRDefault="009339C8" w:rsidP="006D7D6F">
            <w:pPr>
              <w:spacing w:before="20" w:after="0" w:line="240" w:lineRule="auto"/>
              <w:jc w:val="center"/>
              <w:rPr>
                <w:rFonts w:ascii="Arial" w:eastAsia="Times New Roman" w:hAnsi="Arial" w:cs="Arial"/>
                <w:bCs/>
                <w:color w:val="000000"/>
                <w:sz w:val="16"/>
                <w:szCs w:val="16"/>
                <w:lang w:val="en-US"/>
              </w:rPr>
            </w:pPr>
          </w:p>
          <w:p w14:paraId="1FF767B6" w14:textId="77777777" w:rsidR="009339C8" w:rsidRPr="008871D5" w:rsidRDefault="009339C8" w:rsidP="006D7D6F">
            <w:pPr>
              <w:spacing w:before="20" w:after="0" w:line="240" w:lineRule="auto"/>
              <w:jc w:val="center"/>
              <w:rPr>
                <w:rFonts w:ascii="Arial" w:eastAsia="Times New Roman" w:hAnsi="Arial" w:cs="Arial"/>
                <w:bCs/>
                <w:color w:val="000000"/>
                <w:sz w:val="16"/>
                <w:szCs w:val="16"/>
                <w:lang w:val="en-US"/>
              </w:rPr>
            </w:pPr>
          </w:p>
          <w:p w14:paraId="7152790C" w14:textId="77777777" w:rsidR="009339C8" w:rsidRPr="008871D5" w:rsidRDefault="009339C8" w:rsidP="006D7D6F">
            <w:pPr>
              <w:spacing w:before="20" w:after="0" w:line="240" w:lineRule="auto"/>
              <w:jc w:val="center"/>
              <w:rPr>
                <w:rFonts w:ascii="Arial" w:eastAsia="Times New Roman" w:hAnsi="Arial" w:cs="Arial"/>
                <w:bCs/>
                <w:color w:val="000000"/>
                <w:sz w:val="16"/>
                <w:szCs w:val="16"/>
                <w:lang w:val="en-US"/>
              </w:rPr>
            </w:pPr>
          </w:p>
          <w:p w14:paraId="03FAA997" w14:textId="77777777" w:rsidR="009339C8" w:rsidRPr="008871D5" w:rsidRDefault="009339C8" w:rsidP="006D7D6F">
            <w:pPr>
              <w:spacing w:before="20" w:after="0" w:line="240" w:lineRule="auto"/>
              <w:jc w:val="center"/>
              <w:rPr>
                <w:rFonts w:ascii="Arial" w:eastAsia="Times New Roman" w:hAnsi="Arial" w:cs="Arial"/>
                <w:bCs/>
                <w:color w:val="000000"/>
                <w:sz w:val="16"/>
                <w:szCs w:val="16"/>
                <w:lang w:val="en-US"/>
              </w:rPr>
            </w:pPr>
          </w:p>
        </w:tc>
        <w:tc>
          <w:tcPr>
            <w:tcW w:w="1378" w:type="pct"/>
            <w:shd w:val="clear" w:color="auto" w:fill="auto"/>
          </w:tcPr>
          <w:p w14:paraId="4248AC72" w14:textId="77777777" w:rsidR="009339C8" w:rsidRDefault="009339C8" w:rsidP="006D7D6F">
            <w:pPr>
              <w:spacing w:before="20" w:after="0" w:line="240" w:lineRule="auto"/>
              <w:jc w:val="both"/>
              <w:rPr>
                <w:rFonts w:ascii="Arial" w:eastAsia="Times New Roman" w:hAnsi="Arial" w:cs="Arial"/>
                <w:bCs/>
                <w:color w:val="000000"/>
                <w:lang w:val="en-US"/>
              </w:rPr>
            </w:pPr>
            <w:r w:rsidRPr="000307AD">
              <w:rPr>
                <w:rFonts w:ascii="Arial" w:eastAsia="Times New Roman" w:hAnsi="Arial" w:cs="Arial"/>
                <w:bCs/>
                <w:color w:val="000000"/>
                <w:lang w:val="en-US"/>
              </w:rPr>
              <w:t>Immediate community and concerned LGU are aware of the agency’s operation and activities</w:t>
            </w:r>
            <w:r>
              <w:rPr>
                <w:rFonts w:ascii="Arial" w:eastAsia="Times New Roman" w:hAnsi="Arial" w:cs="Arial"/>
                <w:bCs/>
                <w:color w:val="000000"/>
                <w:lang w:val="en-US"/>
              </w:rPr>
              <w:t xml:space="preserve"> in the community and there is evidence of agency coordination with LGU or community leaders</w:t>
            </w:r>
          </w:p>
          <w:p w14:paraId="790C59CB" w14:textId="77777777" w:rsidR="009339C8" w:rsidRPr="00FC7E22" w:rsidRDefault="009339C8" w:rsidP="006D7D6F">
            <w:pPr>
              <w:spacing w:before="20" w:after="0" w:line="240" w:lineRule="auto"/>
              <w:jc w:val="both"/>
              <w:rPr>
                <w:rFonts w:ascii="Arial" w:eastAsia="Times New Roman" w:hAnsi="Arial" w:cs="Arial"/>
                <w:bCs/>
                <w:color w:val="000000"/>
                <w:sz w:val="16"/>
                <w:szCs w:val="16"/>
                <w:lang w:val="en-US"/>
              </w:rPr>
            </w:pPr>
          </w:p>
          <w:p w14:paraId="69DDAC6A" w14:textId="77777777" w:rsidR="009339C8" w:rsidRDefault="009339C8" w:rsidP="006D7D6F">
            <w:pPr>
              <w:spacing w:before="20" w:after="0" w:line="240" w:lineRule="auto"/>
              <w:jc w:val="both"/>
              <w:rPr>
                <w:rFonts w:ascii="Arial" w:eastAsia="Times New Roman" w:hAnsi="Arial" w:cs="Arial"/>
                <w:bCs/>
                <w:color w:val="000000"/>
                <w:sz w:val="18"/>
                <w:szCs w:val="18"/>
                <w:lang w:val="en-US"/>
              </w:rPr>
            </w:pPr>
            <w:r w:rsidRPr="00D77F99">
              <w:rPr>
                <w:rFonts w:ascii="Arial" w:eastAsia="Times New Roman" w:hAnsi="Arial" w:cs="Arial"/>
                <w:bCs/>
                <w:color w:val="000000"/>
                <w:sz w:val="18"/>
                <w:szCs w:val="18"/>
                <w:lang w:val="en-US"/>
              </w:rPr>
              <w:t>MOV: MOA/MOU/</w:t>
            </w:r>
            <w:r>
              <w:rPr>
                <w:rFonts w:ascii="Arial" w:eastAsia="Times New Roman" w:hAnsi="Arial" w:cs="Arial"/>
                <w:bCs/>
                <w:color w:val="000000"/>
                <w:sz w:val="18"/>
                <w:szCs w:val="18"/>
                <w:lang w:val="en-US"/>
              </w:rPr>
              <w:t>Invites to Community Activity/</w:t>
            </w:r>
          </w:p>
          <w:p w14:paraId="782C5F75" w14:textId="77777777" w:rsidR="009339C8" w:rsidRPr="00D77F99" w:rsidRDefault="009339C8" w:rsidP="006D7D6F">
            <w:pPr>
              <w:spacing w:before="20" w:after="0" w:line="240" w:lineRule="auto"/>
              <w:jc w:val="both"/>
              <w:rPr>
                <w:rFonts w:ascii="Arial" w:eastAsia="Times New Roman" w:hAnsi="Arial" w:cs="Arial"/>
                <w:bCs/>
                <w:color w:val="000000"/>
                <w:sz w:val="18"/>
                <w:szCs w:val="18"/>
                <w:lang w:val="en-US"/>
              </w:rPr>
            </w:pPr>
            <w:r>
              <w:rPr>
                <w:rFonts w:ascii="Arial" w:eastAsia="Times New Roman" w:hAnsi="Arial" w:cs="Arial"/>
                <w:bCs/>
                <w:color w:val="000000"/>
                <w:sz w:val="18"/>
                <w:szCs w:val="18"/>
                <w:lang w:val="en-US"/>
              </w:rPr>
              <w:t xml:space="preserve">          Mayor’s Permit/Certification </w:t>
            </w:r>
            <w:r w:rsidRPr="00D77F99">
              <w:rPr>
                <w:rFonts w:ascii="Arial" w:eastAsia="Times New Roman" w:hAnsi="Arial" w:cs="Arial"/>
                <w:bCs/>
                <w:color w:val="000000"/>
                <w:sz w:val="18"/>
                <w:szCs w:val="18"/>
                <w:lang w:val="en-US"/>
              </w:rPr>
              <w:t xml:space="preserve"> </w:t>
            </w:r>
          </w:p>
        </w:tc>
        <w:tc>
          <w:tcPr>
            <w:tcW w:w="231" w:type="pct"/>
            <w:vMerge w:val="restart"/>
            <w:shd w:val="clear" w:color="auto" w:fill="auto"/>
          </w:tcPr>
          <w:p w14:paraId="5956FC7F" w14:textId="77777777" w:rsidR="009339C8" w:rsidRPr="000307AD" w:rsidRDefault="009339C8" w:rsidP="006D7D6F">
            <w:pPr>
              <w:spacing w:before="20" w:after="0" w:line="240" w:lineRule="auto"/>
              <w:jc w:val="both"/>
              <w:rPr>
                <w:rFonts w:ascii="Arial" w:eastAsia="Times New Roman" w:hAnsi="Arial" w:cs="Arial"/>
                <w:bCs/>
                <w:color w:val="000000"/>
                <w:sz w:val="16"/>
                <w:szCs w:val="16"/>
                <w:lang w:val="en-US"/>
              </w:rPr>
            </w:pPr>
          </w:p>
        </w:tc>
        <w:tc>
          <w:tcPr>
            <w:tcW w:w="169" w:type="pct"/>
            <w:shd w:val="clear" w:color="auto" w:fill="auto"/>
          </w:tcPr>
          <w:p w14:paraId="79216AAD" w14:textId="77777777" w:rsidR="009339C8" w:rsidRPr="008871D5" w:rsidRDefault="009339C8" w:rsidP="006D7D6F">
            <w:pPr>
              <w:spacing w:before="20" w:after="0" w:line="240" w:lineRule="auto"/>
              <w:jc w:val="center"/>
              <w:rPr>
                <w:rFonts w:ascii="Arial" w:eastAsia="Times New Roman" w:hAnsi="Arial" w:cs="Arial"/>
                <w:bCs/>
                <w:color w:val="000000"/>
                <w:sz w:val="16"/>
                <w:szCs w:val="16"/>
                <w:lang w:val="en-US"/>
              </w:rPr>
            </w:pPr>
            <w:r>
              <w:rPr>
                <w:rFonts w:ascii="Arial" w:eastAsia="Times New Roman" w:hAnsi="Arial" w:cs="Arial"/>
                <w:bCs/>
                <w:color w:val="000000"/>
                <w:sz w:val="16"/>
                <w:szCs w:val="16"/>
                <w:lang w:val="en-US"/>
              </w:rPr>
              <w:t>10</w:t>
            </w:r>
          </w:p>
        </w:tc>
        <w:tc>
          <w:tcPr>
            <w:tcW w:w="1259" w:type="pct"/>
            <w:shd w:val="clear" w:color="auto" w:fill="auto"/>
          </w:tcPr>
          <w:p w14:paraId="12066730" w14:textId="77777777" w:rsidR="009339C8" w:rsidRDefault="009339C8" w:rsidP="006D7D6F">
            <w:pPr>
              <w:spacing w:before="20" w:after="0" w:line="240" w:lineRule="auto"/>
              <w:jc w:val="both"/>
              <w:rPr>
                <w:rFonts w:ascii="Arial" w:eastAsia="Times New Roman" w:hAnsi="Arial" w:cs="Arial"/>
                <w:bCs/>
                <w:color w:val="000000"/>
                <w:lang w:val="en-US"/>
              </w:rPr>
            </w:pPr>
            <w:r w:rsidRPr="000307AD">
              <w:rPr>
                <w:rFonts w:ascii="Arial" w:eastAsia="Times New Roman" w:hAnsi="Arial" w:cs="Arial"/>
                <w:bCs/>
                <w:color w:val="000000"/>
                <w:lang w:val="en-US"/>
              </w:rPr>
              <w:t>The agency cooperates in relevant community projects</w:t>
            </w:r>
          </w:p>
          <w:p w14:paraId="1AB14520" w14:textId="77777777" w:rsidR="009339C8" w:rsidRPr="00E56AD5" w:rsidRDefault="009339C8" w:rsidP="006D7D6F">
            <w:pPr>
              <w:spacing w:before="20" w:after="0" w:line="240" w:lineRule="auto"/>
              <w:jc w:val="both"/>
              <w:rPr>
                <w:rFonts w:ascii="Arial" w:eastAsia="Times New Roman" w:hAnsi="Arial" w:cs="Arial"/>
                <w:bCs/>
                <w:color w:val="000000"/>
                <w:sz w:val="16"/>
                <w:szCs w:val="16"/>
                <w:lang w:val="en-US"/>
              </w:rPr>
            </w:pPr>
          </w:p>
          <w:p w14:paraId="1DB5A84E" w14:textId="77777777" w:rsidR="009339C8" w:rsidRPr="004501FF" w:rsidRDefault="009339C8" w:rsidP="006D7D6F">
            <w:pPr>
              <w:spacing w:before="20" w:after="0" w:line="240" w:lineRule="auto"/>
              <w:ind w:left="454" w:hanging="454"/>
              <w:rPr>
                <w:rFonts w:ascii="Arial" w:eastAsia="Times New Roman" w:hAnsi="Arial" w:cs="Arial"/>
                <w:bCs/>
                <w:color w:val="000000"/>
                <w:sz w:val="16"/>
                <w:szCs w:val="16"/>
                <w:lang w:val="en-US"/>
              </w:rPr>
            </w:pPr>
            <w:r w:rsidRPr="004501FF">
              <w:rPr>
                <w:rFonts w:ascii="Arial" w:eastAsia="Times New Roman" w:hAnsi="Arial" w:cs="Arial"/>
                <w:bCs/>
                <w:color w:val="000000"/>
                <w:sz w:val="16"/>
                <w:szCs w:val="16"/>
                <w:lang w:val="en-US"/>
              </w:rPr>
              <w:t xml:space="preserve">MOV: Feedback Report/Accomplishment Report </w:t>
            </w:r>
          </w:p>
        </w:tc>
        <w:tc>
          <w:tcPr>
            <w:tcW w:w="264" w:type="pct"/>
            <w:shd w:val="clear" w:color="auto" w:fill="auto"/>
          </w:tcPr>
          <w:p w14:paraId="5D067D58" w14:textId="77777777" w:rsidR="009339C8" w:rsidRPr="000307AD" w:rsidRDefault="009339C8" w:rsidP="006D7D6F">
            <w:pPr>
              <w:spacing w:before="20" w:after="0" w:line="240" w:lineRule="auto"/>
              <w:jc w:val="both"/>
              <w:rPr>
                <w:rFonts w:ascii="Arial" w:eastAsia="Times New Roman" w:hAnsi="Arial" w:cs="Arial"/>
                <w:bCs/>
                <w:color w:val="000000"/>
                <w:sz w:val="16"/>
                <w:szCs w:val="16"/>
                <w:lang w:val="en-US"/>
              </w:rPr>
            </w:pPr>
          </w:p>
        </w:tc>
        <w:tc>
          <w:tcPr>
            <w:tcW w:w="687" w:type="pct"/>
            <w:shd w:val="clear" w:color="auto" w:fill="auto"/>
          </w:tcPr>
          <w:p w14:paraId="5D037DF8" w14:textId="77777777" w:rsidR="009339C8" w:rsidRPr="000307AD" w:rsidRDefault="009339C8" w:rsidP="006D7D6F">
            <w:pPr>
              <w:spacing w:before="20" w:after="0" w:line="240" w:lineRule="auto"/>
              <w:jc w:val="both"/>
              <w:rPr>
                <w:rFonts w:ascii="Arial" w:eastAsia="Times New Roman" w:hAnsi="Arial" w:cs="Arial"/>
                <w:color w:val="000000"/>
                <w:lang w:val="en-US"/>
              </w:rPr>
            </w:pPr>
          </w:p>
        </w:tc>
      </w:tr>
      <w:tr w:rsidR="009339C8" w:rsidRPr="000307AD" w14:paraId="117DF846" w14:textId="77777777" w:rsidTr="006B71CA">
        <w:trPr>
          <w:trHeight w:val="413"/>
        </w:trPr>
        <w:tc>
          <w:tcPr>
            <w:tcW w:w="793" w:type="pct"/>
            <w:vMerge/>
          </w:tcPr>
          <w:p w14:paraId="4BB9261C" w14:textId="77777777" w:rsidR="009339C8" w:rsidRPr="000307AD" w:rsidRDefault="009339C8" w:rsidP="006D7D6F">
            <w:pPr>
              <w:spacing w:before="20" w:after="0" w:line="240" w:lineRule="auto"/>
              <w:ind w:left="311" w:hanging="284"/>
              <w:rPr>
                <w:rFonts w:ascii="Arial" w:eastAsia="Times New Roman" w:hAnsi="Arial" w:cs="Arial"/>
                <w:bCs/>
                <w:color w:val="000000"/>
                <w:lang w:val="en-US"/>
              </w:rPr>
            </w:pPr>
          </w:p>
        </w:tc>
        <w:tc>
          <w:tcPr>
            <w:tcW w:w="219" w:type="pct"/>
            <w:vMerge/>
          </w:tcPr>
          <w:p w14:paraId="18F7DFDC" w14:textId="77777777" w:rsidR="009339C8" w:rsidRPr="000307AD" w:rsidRDefault="009339C8" w:rsidP="006D7D6F">
            <w:pPr>
              <w:spacing w:before="20" w:after="0" w:line="240" w:lineRule="auto"/>
              <w:rPr>
                <w:rFonts w:ascii="Arial" w:eastAsia="Times New Roman" w:hAnsi="Arial" w:cs="Arial"/>
                <w:bCs/>
                <w:color w:val="000000"/>
                <w:lang w:val="en-US"/>
              </w:rPr>
            </w:pPr>
          </w:p>
        </w:tc>
        <w:tc>
          <w:tcPr>
            <w:tcW w:w="1378" w:type="pct"/>
            <w:shd w:val="clear" w:color="auto" w:fill="auto"/>
          </w:tcPr>
          <w:p w14:paraId="7853ACAC" w14:textId="77777777" w:rsidR="009339C8" w:rsidRPr="000307AD" w:rsidRDefault="009339C8" w:rsidP="006D7D6F">
            <w:pPr>
              <w:spacing w:before="20" w:after="0" w:line="240" w:lineRule="auto"/>
              <w:rPr>
                <w:rFonts w:ascii="Arial" w:eastAsia="Times New Roman" w:hAnsi="Arial" w:cs="Arial"/>
                <w:bCs/>
                <w:color w:val="000000"/>
                <w:lang w:val="en-US"/>
              </w:rPr>
            </w:pPr>
          </w:p>
        </w:tc>
        <w:tc>
          <w:tcPr>
            <w:tcW w:w="231" w:type="pct"/>
            <w:vMerge/>
            <w:shd w:val="clear" w:color="auto" w:fill="auto"/>
          </w:tcPr>
          <w:p w14:paraId="3D1433B4" w14:textId="77777777" w:rsidR="009339C8" w:rsidRPr="000307AD" w:rsidRDefault="009339C8" w:rsidP="006D7D6F">
            <w:pPr>
              <w:spacing w:before="20" w:after="0" w:line="240" w:lineRule="auto"/>
              <w:jc w:val="both"/>
              <w:rPr>
                <w:rFonts w:ascii="Arial" w:eastAsia="Times New Roman" w:hAnsi="Arial" w:cs="Arial"/>
                <w:bCs/>
                <w:color w:val="000000"/>
                <w:sz w:val="16"/>
                <w:szCs w:val="16"/>
                <w:lang w:val="en-US"/>
              </w:rPr>
            </w:pPr>
          </w:p>
        </w:tc>
        <w:tc>
          <w:tcPr>
            <w:tcW w:w="169" w:type="pct"/>
            <w:shd w:val="clear" w:color="auto" w:fill="auto"/>
          </w:tcPr>
          <w:p w14:paraId="4B10458D" w14:textId="77777777" w:rsidR="009339C8" w:rsidRPr="008871D5" w:rsidRDefault="009339C8" w:rsidP="006D7D6F">
            <w:pPr>
              <w:spacing w:before="20" w:after="0" w:line="240" w:lineRule="auto"/>
              <w:jc w:val="center"/>
              <w:rPr>
                <w:rFonts w:ascii="Arial" w:eastAsia="Times New Roman" w:hAnsi="Arial" w:cs="Arial"/>
                <w:bCs/>
                <w:color w:val="000000"/>
                <w:sz w:val="16"/>
                <w:szCs w:val="16"/>
                <w:lang w:val="en-US"/>
              </w:rPr>
            </w:pPr>
            <w:r>
              <w:rPr>
                <w:rFonts w:ascii="Arial" w:eastAsia="Times New Roman" w:hAnsi="Arial" w:cs="Arial"/>
                <w:bCs/>
                <w:color w:val="000000"/>
                <w:sz w:val="16"/>
                <w:szCs w:val="16"/>
                <w:lang w:val="en-US"/>
              </w:rPr>
              <w:t>11</w:t>
            </w:r>
          </w:p>
        </w:tc>
        <w:tc>
          <w:tcPr>
            <w:tcW w:w="1259" w:type="pct"/>
            <w:shd w:val="clear" w:color="auto" w:fill="auto"/>
          </w:tcPr>
          <w:p w14:paraId="4A48FECD" w14:textId="77777777" w:rsidR="009339C8" w:rsidRDefault="009339C8" w:rsidP="006D7D6F">
            <w:pPr>
              <w:spacing w:before="20" w:after="0" w:line="240" w:lineRule="auto"/>
              <w:jc w:val="both"/>
              <w:rPr>
                <w:rFonts w:ascii="Arial" w:eastAsia="Times New Roman" w:hAnsi="Arial" w:cs="Arial"/>
                <w:color w:val="000000"/>
                <w:lang w:eastAsia="en-PH"/>
              </w:rPr>
            </w:pPr>
            <w:r w:rsidRPr="000307AD">
              <w:rPr>
                <w:rFonts w:ascii="Arial" w:eastAsia="Times New Roman" w:hAnsi="Arial" w:cs="Arial"/>
                <w:color w:val="000000"/>
                <w:lang w:eastAsia="en-PH"/>
              </w:rPr>
              <w:t>Community participation in the delivery of programs and services is promoted</w:t>
            </w:r>
          </w:p>
          <w:p w14:paraId="6D63CA5F" w14:textId="77777777" w:rsidR="009339C8" w:rsidRPr="00E56AD5" w:rsidRDefault="009339C8" w:rsidP="006D7D6F">
            <w:pPr>
              <w:spacing w:before="20" w:after="0" w:line="240" w:lineRule="auto"/>
              <w:jc w:val="both"/>
              <w:rPr>
                <w:rFonts w:ascii="Arial" w:eastAsia="Times New Roman" w:hAnsi="Arial" w:cs="Arial"/>
                <w:color w:val="000000"/>
                <w:sz w:val="16"/>
                <w:szCs w:val="16"/>
                <w:lang w:eastAsia="en-PH"/>
              </w:rPr>
            </w:pPr>
          </w:p>
          <w:p w14:paraId="28579ECA" w14:textId="77777777" w:rsidR="009339C8" w:rsidRPr="00A741A3" w:rsidRDefault="009339C8" w:rsidP="006D7D6F">
            <w:pPr>
              <w:spacing w:before="20" w:after="0" w:line="240" w:lineRule="auto"/>
              <w:ind w:left="584" w:hanging="567"/>
              <w:jc w:val="both"/>
              <w:rPr>
                <w:rFonts w:ascii="Arial" w:eastAsia="Times New Roman" w:hAnsi="Arial" w:cs="Arial"/>
                <w:bCs/>
                <w:color w:val="FF0000"/>
                <w:sz w:val="18"/>
                <w:szCs w:val="18"/>
                <w:lang w:val="en-US"/>
              </w:rPr>
            </w:pPr>
            <w:r w:rsidRPr="00D77F99">
              <w:rPr>
                <w:rFonts w:ascii="Arial" w:eastAsia="Times New Roman" w:hAnsi="Arial" w:cs="Arial"/>
                <w:color w:val="000000"/>
                <w:sz w:val="18"/>
                <w:szCs w:val="18"/>
                <w:lang w:eastAsia="en-PH"/>
              </w:rPr>
              <w:lastRenderedPageBreak/>
              <w:t>MOV: MOO/Accomplishment Report</w:t>
            </w:r>
            <w:r w:rsidRPr="00443959">
              <w:rPr>
                <w:rFonts w:ascii="Arial" w:eastAsia="Times New Roman" w:hAnsi="Arial" w:cs="Arial"/>
                <w:sz w:val="18"/>
                <w:szCs w:val="18"/>
                <w:lang w:eastAsia="en-PH"/>
              </w:rPr>
              <w:t>/Photo Documentation</w:t>
            </w:r>
          </w:p>
        </w:tc>
        <w:tc>
          <w:tcPr>
            <w:tcW w:w="264" w:type="pct"/>
            <w:shd w:val="clear" w:color="auto" w:fill="auto"/>
          </w:tcPr>
          <w:p w14:paraId="44738406" w14:textId="77777777" w:rsidR="009339C8" w:rsidRPr="000307AD" w:rsidRDefault="009339C8" w:rsidP="006D7D6F">
            <w:pPr>
              <w:spacing w:before="20" w:after="0" w:line="240" w:lineRule="auto"/>
              <w:jc w:val="both"/>
              <w:rPr>
                <w:rFonts w:ascii="Arial" w:eastAsia="Times New Roman" w:hAnsi="Arial" w:cs="Arial"/>
                <w:bCs/>
                <w:color w:val="000000"/>
                <w:sz w:val="16"/>
                <w:szCs w:val="16"/>
                <w:lang w:val="en-US"/>
              </w:rPr>
            </w:pPr>
          </w:p>
        </w:tc>
        <w:tc>
          <w:tcPr>
            <w:tcW w:w="687" w:type="pct"/>
            <w:shd w:val="clear" w:color="auto" w:fill="auto"/>
          </w:tcPr>
          <w:p w14:paraId="1E9CAF73" w14:textId="77777777" w:rsidR="009339C8" w:rsidRDefault="009339C8" w:rsidP="006D7D6F">
            <w:pPr>
              <w:spacing w:before="20" w:after="0" w:line="240" w:lineRule="auto"/>
              <w:jc w:val="both"/>
              <w:rPr>
                <w:rFonts w:ascii="Arial" w:eastAsia="Times New Roman" w:hAnsi="Arial" w:cs="Arial"/>
                <w:color w:val="000000"/>
                <w:lang w:val="en-US"/>
              </w:rPr>
            </w:pPr>
          </w:p>
          <w:p w14:paraId="7C039D60" w14:textId="77777777" w:rsidR="009339C8" w:rsidRDefault="009339C8" w:rsidP="006D7D6F">
            <w:pPr>
              <w:spacing w:before="20" w:after="0" w:line="240" w:lineRule="auto"/>
              <w:jc w:val="both"/>
              <w:rPr>
                <w:rFonts w:ascii="Arial" w:eastAsia="Times New Roman" w:hAnsi="Arial" w:cs="Arial"/>
                <w:color w:val="000000"/>
                <w:lang w:val="en-US"/>
              </w:rPr>
            </w:pPr>
          </w:p>
          <w:p w14:paraId="31B95A78" w14:textId="77777777" w:rsidR="009339C8" w:rsidRDefault="009339C8" w:rsidP="006D7D6F">
            <w:pPr>
              <w:spacing w:before="20" w:after="0" w:line="240" w:lineRule="auto"/>
              <w:jc w:val="both"/>
              <w:rPr>
                <w:rFonts w:ascii="Arial" w:eastAsia="Times New Roman" w:hAnsi="Arial" w:cs="Arial"/>
                <w:color w:val="000000"/>
                <w:lang w:val="en-US"/>
              </w:rPr>
            </w:pPr>
          </w:p>
          <w:p w14:paraId="2ED08B55" w14:textId="77777777" w:rsidR="009339C8" w:rsidRPr="000307AD" w:rsidRDefault="009339C8" w:rsidP="006D7D6F">
            <w:pPr>
              <w:spacing w:before="20" w:after="0" w:line="240" w:lineRule="auto"/>
              <w:jc w:val="both"/>
              <w:rPr>
                <w:rFonts w:ascii="Arial" w:eastAsia="Times New Roman" w:hAnsi="Arial" w:cs="Arial"/>
                <w:color w:val="000000"/>
                <w:lang w:val="en-US"/>
              </w:rPr>
            </w:pPr>
          </w:p>
        </w:tc>
      </w:tr>
      <w:tr w:rsidR="009339C8" w:rsidRPr="000307AD" w14:paraId="3A0F48AF" w14:textId="77777777" w:rsidTr="006B71CA">
        <w:trPr>
          <w:trHeight w:val="339"/>
        </w:trPr>
        <w:tc>
          <w:tcPr>
            <w:tcW w:w="793" w:type="pct"/>
          </w:tcPr>
          <w:p w14:paraId="28AA5858" w14:textId="77777777" w:rsidR="009339C8" w:rsidRDefault="009339C8" w:rsidP="006D7D6F">
            <w:pPr>
              <w:pStyle w:val="ListParagraph"/>
              <w:spacing w:before="20" w:after="0" w:line="240" w:lineRule="auto"/>
              <w:ind w:left="311"/>
              <w:rPr>
                <w:rFonts w:ascii="Arial" w:hAnsi="Arial" w:cs="Arial"/>
                <w:bCs/>
                <w:iCs/>
                <w:color w:val="000000"/>
                <w:lang w:val="en-US"/>
              </w:rPr>
            </w:pPr>
          </w:p>
        </w:tc>
        <w:tc>
          <w:tcPr>
            <w:tcW w:w="219" w:type="pct"/>
          </w:tcPr>
          <w:p w14:paraId="2A0BE350" w14:textId="77777777" w:rsidR="009339C8" w:rsidRPr="008871D5" w:rsidRDefault="009339C8" w:rsidP="006D7D6F">
            <w:pPr>
              <w:spacing w:before="20" w:after="0" w:line="240" w:lineRule="auto"/>
              <w:jc w:val="center"/>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15</w:t>
            </w:r>
          </w:p>
        </w:tc>
        <w:tc>
          <w:tcPr>
            <w:tcW w:w="1378" w:type="pct"/>
            <w:shd w:val="clear" w:color="auto" w:fill="auto"/>
          </w:tcPr>
          <w:p w14:paraId="251C4882" w14:textId="77777777" w:rsidR="009339C8" w:rsidRPr="003E5F3E" w:rsidRDefault="009339C8" w:rsidP="006D7D6F">
            <w:pPr>
              <w:spacing w:before="20" w:after="0" w:line="240" w:lineRule="auto"/>
              <w:jc w:val="right"/>
              <w:rPr>
                <w:rFonts w:ascii="Arial" w:eastAsia="Times New Roman" w:hAnsi="Arial" w:cs="Arial"/>
                <w:bCs/>
                <w:color w:val="000000"/>
                <w:lang w:val="en-US"/>
              </w:rPr>
            </w:pPr>
            <w:r>
              <w:rPr>
                <w:rFonts w:ascii="Arial" w:eastAsia="Times New Roman" w:hAnsi="Arial" w:cs="Arial"/>
                <w:lang w:val="en-US"/>
              </w:rPr>
              <w:t xml:space="preserve">Sub-total </w:t>
            </w:r>
            <w:r w:rsidRPr="006E0263">
              <w:rPr>
                <w:rFonts w:ascii="Arial" w:eastAsia="Times New Roman" w:hAnsi="Arial" w:cs="Arial"/>
                <w:lang w:val="en-US"/>
              </w:rPr>
              <w:t>of complied</w:t>
            </w:r>
            <w:r>
              <w:rPr>
                <w:rFonts w:ascii="Arial" w:eastAsia="Times New Roman" w:hAnsi="Arial" w:cs="Arial"/>
                <w:lang w:val="en-US"/>
              </w:rPr>
              <w:t xml:space="preserve"> (points) </w:t>
            </w:r>
            <w:r w:rsidRPr="003E5F3E">
              <w:rPr>
                <w:rFonts w:ascii="Arial" w:eastAsia="Times New Roman" w:hAnsi="Arial" w:cs="Arial"/>
                <w:bCs/>
                <w:color w:val="000000"/>
                <w:lang w:val="en-US"/>
              </w:rPr>
              <w:t xml:space="preserve"> </w:t>
            </w:r>
            <w:r w:rsidRPr="003E5F3E">
              <w:rPr>
                <w:rFonts w:ascii="Arial" w:eastAsia="Times New Roman" w:hAnsi="Arial" w:cs="Arial"/>
                <w:b/>
                <w:bCs/>
                <w:color w:val="000000"/>
                <w:lang w:val="en-US"/>
              </w:rPr>
              <w:t>M</w:t>
            </w:r>
            <w:r>
              <w:rPr>
                <w:rFonts w:ascii="Arial" w:eastAsia="Times New Roman" w:hAnsi="Arial" w:cs="Arial"/>
                <w:b/>
                <w:bCs/>
                <w:color w:val="000000"/>
                <w:lang w:val="en-US"/>
              </w:rPr>
              <w:t>inimum</w:t>
            </w:r>
            <w:r w:rsidRPr="003E5F3E">
              <w:rPr>
                <w:rFonts w:ascii="Arial" w:eastAsia="Times New Roman" w:hAnsi="Arial" w:cs="Arial"/>
                <w:bCs/>
                <w:color w:val="000000"/>
                <w:lang w:val="en-US"/>
              </w:rPr>
              <w:t xml:space="preserve"> Standards</w:t>
            </w:r>
          </w:p>
        </w:tc>
        <w:tc>
          <w:tcPr>
            <w:tcW w:w="231" w:type="pct"/>
            <w:shd w:val="clear" w:color="auto" w:fill="auto"/>
          </w:tcPr>
          <w:p w14:paraId="491671E7" w14:textId="77777777" w:rsidR="009339C8" w:rsidRPr="00D03E81" w:rsidRDefault="009339C8" w:rsidP="006D7D6F">
            <w:pPr>
              <w:spacing w:before="20" w:after="0" w:line="240" w:lineRule="auto"/>
              <w:jc w:val="right"/>
              <w:rPr>
                <w:rFonts w:ascii="Arial" w:eastAsia="Times New Roman" w:hAnsi="Arial" w:cs="Arial"/>
                <w:b/>
                <w:bCs/>
                <w:color w:val="000000"/>
                <w:sz w:val="16"/>
                <w:szCs w:val="16"/>
                <w:lang w:val="en-US"/>
              </w:rPr>
            </w:pPr>
          </w:p>
        </w:tc>
        <w:tc>
          <w:tcPr>
            <w:tcW w:w="169" w:type="pct"/>
            <w:shd w:val="clear" w:color="auto" w:fill="auto"/>
          </w:tcPr>
          <w:p w14:paraId="7D1C7A1D" w14:textId="77777777" w:rsidR="009339C8" w:rsidRPr="008871D5" w:rsidRDefault="009339C8" w:rsidP="006D7D6F">
            <w:pPr>
              <w:spacing w:before="20" w:after="0" w:line="240" w:lineRule="auto"/>
              <w:jc w:val="center"/>
              <w:rPr>
                <w:rFonts w:ascii="Arial" w:eastAsia="Times New Roman" w:hAnsi="Arial" w:cs="Arial"/>
                <w:b/>
                <w:color w:val="000000"/>
                <w:sz w:val="16"/>
                <w:szCs w:val="16"/>
                <w:lang w:eastAsia="en-PH"/>
              </w:rPr>
            </w:pPr>
            <w:r>
              <w:rPr>
                <w:rFonts w:ascii="Arial" w:eastAsia="Times New Roman" w:hAnsi="Arial" w:cs="Arial"/>
                <w:b/>
                <w:color w:val="000000"/>
                <w:sz w:val="16"/>
                <w:szCs w:val="16"/>
                <w:lang w:eastAsia="en-PH"/>
              </w:rPr>
              <w:t>11</w:t>
            </w:r>
          </w:p>
        </w:tc>
        <w:tc>
          <w:tcPr>
            <w:tcW w:w="1259" w:type="pct"/>
          </w:tcPr>
          <w:p w14:paraId="4885AA83" w14:textId="77777777" w:rsidR="009339C8" w:rsidRPr="003E5F3E" w:rsidRDefault="009339C8" w:rsidP="006D7D6F">
            <w:pPr>
              <w:spacing w:before="20" w:after="0" w:line="240" w:lineRule="auto"/>
              <w:jc w:val="right"/>
              <w:rPr>
                <w:rFonts w:ascii="Arial" w:eastAsia="Times New Roman" w:hAnsi="Arial" w:cs="Arial"/>
                <w:bCs/>
                <w:color w:val="000000"/>
                <w:sz w:val="16"/>
                <w:szCs w:val="16"/>
                <w:lang w:val="en-US"/>
              </w:rPr>
            </w:pPr>
            <w:r>
              <w:rPr>
                <w:rFonts w:ascii="Arial" w:eastAsia="Times New Roman" w:hAnsi="Arial" w:cs="Arial"/>
                <w:lang w:val="en-US"/>
              </w:rPr>
              <w:t xml:space="preserve">Sub-total </w:t>
            </w:r>
            <w:r w:rsidRPr="006E0263">
              <w:rPr>
                <w:rFonts w:ascii="Arial" w:eastAsia="Times New Roman" w:hAnsi="Arial" w:cs="Arial"/>
                <w:lang w:val="en-US"/>
              </w:rPr>
              <w:t>of complied</w:t>
            </w:r>
            <w:r>
              <w:rPr>
                <w:rFonts w:ascii="Arial" w:eastAsia="Times New Roman" w:hAnsi="Arial" w:cs="Arial"/>
                <w:lang w:val="en-US"/>
              </w:rPr>
              <w:t xml:space="preserve"> (points) </w:t>
            </w:r>
            <w:r w:rsidRPr="003E5F3E">
              <w:rPr>
                <w:rFonts w:ascii="Arial" w:eastAsia="Times New Roman" w:hAnsi="Arial" w:cs="Arial"/>
                <w:color w:val="000000"/>
                <w:lang w:eastAsia="en-PH"/>
              </w:rPr>
              <w:t xml:space="preserve"> </w:t>
            </w:r>
            <w:r w:rsidRPr="003E5F3E">
              <w:rPr>
                <w:rFonts w:ascii="Arial" w:eastAsia="Times New Roman" w:hAnsi="Arial" w:cs="Arial"/>
                <w:b/>
                <w:color w:val="000000"/>
                <w:lang w:eastAsia="en-PH"/>
              </w:rPr>
              <w:t>Higher</w:t>
            </w:r>
            <w:r w:rsidRPr="003E5F3E">
              <w:rPr>
                <w:rFonts w:ascii="Arial" w:eastAsia="Times New Roman" w:hAnsi="Arial" w:cs="Arial"/>
                <w:color w:val="000000"/>
                <w:lang w:eastAsia="en-PH"/>
              </w:rPr>
              <w:t xml:space="preserve"> </w:t>
            </w:r>
            <w:r>
              <w:rPr>
                <w:rFonts w:ascii="Arial" w:eastAsia="Times New Roman" w:hAnsi="Arial" w:cs="Arial"/>
                <w:color w:val="000000"/>
                <w:lang w:eastAsia="en-PH"/>
              </w:rPr>
              <w:t>S</w:t>
            </w:r>
            <w:r w:rsidRPr="003E5F3E">
              <w:rPr>
                <w:rFonts w:ascii="Arial" w:eastAsia="Times New Roman" w:hAnsi="Arial" w:cs="Arial"/>
                <w:color w:val="000000"/>
                <w:lang w:eastAsia="en-PH"/>
              </w:rPr>
              <w:t xml:space="preserve">tandards </w:t>
            </w:r>
          </w:p>
        </w:tc>
        <w:tc>
          <w:tcPr>
            <w:tcW w:w="264" w:type="pct"/>
            <w:shd w:val="clear" w:color="auto" w:fill="auto"/>
          </w:tcPr>
          <w:p w14:paraId="4AEB46B8" w14:textId="77777777" w:rsidR="009339C8" w:rsidRPr="000307AD" w:rsidRDefault="009339C8" w:rsidP="006D7D6F">
            <w:pPr>
              <w:spacing w:before="20" w:after="0" w:line="240" w:lineRule="auto"/>
              <w:jc w:val="both"/>
              <w:rPr>
                <w:rFonts w:ascii="Arial" w:eastAsia="Times New Roman" w:hAnsi="Arial" w:cs="Arial"/>
                <w:bCs/>
                <w:color w:val="000000"/>
                <w:sz w:val="16"/>
                <w:szCs w:val="16"/>
                <w:lang w:val="en-US"/>
              </w:rPr>
            </w:pPr>
          </w:p>
        </w:tc>
        <w:tc>
          <w:tcPr>
            <w:tcW w:w="687" w:type="pct"/>
            <w:shd w:val="clear" w:color="auto" w:fill="auto"/>
          </w:tcPr>
          <w:p w14:paraId="3F04E699" w14:textId="77777777" w:rsidR="009339C8" w:rsidRPr="000307AD" w:rsidRDefault="009339C8" w:rsidP="006D7D6F">
            <w:pPr>
              <w:spacing w:before="20" w:after="0" w:line="240" w:lineRule="auto"/>
              <w:jc w:val="both"/>
              <w:rPr>
                <w:rFonts w:ascii="Arial" w:eastAsia="Times New Roman" w:hAnsi="Arial" w:cs="Arial"/>
                <w:color w:val="000000"/>
                <w:lang w:val="en-US"/>
              </w:rPr>
            </w:pPr>
          </w:p>
        </w:tc>
      </w:tr>
      <w:tr w:rsidR="009339C8" w:rsidRPr="000307AD" w14:paraId="5AC10942" w14:textId="77777777" w:rsidTr="006B71CA">
        <w:trPr>
          <w:trHeight w:val="38"/>
        </w:trPr>
        <w:tc>
          <w:tcPr>
            <w:tcW w:w="5000" w:type="pct"/>
            <w:gridSpan w:val="8"/>
          </w:tcPr>
          <w:p w14:paraId="776437E3" w14:textId="77777777" w:rsidR="009339C8" w:rsidRPr="000307AD" w:rsidRDefault="009339C8" w:rsidP="006D7D6F">
            <w:pPr>
              <w:spacing w:before="20" w:after="0" w:line="240" w:lineRule="auto"/>
              <w:jc w:val="both"/>
              <w:rPr>
                <w:rFonts w:ascii="Arial" w:eastAsia="Times New Roman" w:hAnsi="Arial" w:cs="Arial"/>
                <w:color w:val="000000"/>
                <w:lang w:val="en-US"/>
              </w:rPr>
            </w:pPr>
            <w:r w:rsidRPr="000307AD">
              <w:rPr>
                <w:rFonts w:ascii="Arial" w:eastAsia="Times New Roman" w:hAnsi="Arial" w:cs="Arial"/>
                <w:b/>
                <w:bCs/>
                <w:color w:val="000000"/>
                <w:lang w:val="en-US"/>
              </w:rPr>
              <w:t>III. Case Management</w:t>
            </w:r>
          </w:p>
        </w:tc>
      </w:tr>
      <w:tr w:rsidR="009339C8" w:rsidRPr="000307AD" w14:paraId="4EEB5B03" w14:textId="77777777" w:rsidTr="006B71CA">
        <w:trPr>
          <w:trHeight w:val="38"/>
        </w:trPr>
        <w:tc>
          <w:tcPr>
            <w:tcW w:w="5000" w:type="pct"/>
            <w:gridSpan w:val="8"/>
          </w:tcPr>
          <w:p w14:paraId="3A8D0451" w14:textId="77777777" w:rsidR="009339C8" w:rsidRPr="00F31B11" w:rsidRDefault="009339C8" w:rsidP="006D7D6F">
            <w:pPr>
              <w:pStyle w:val="ListParagraph"/>
              <w:numPr>
                <w:ilvl w:val="0"/>
                <w:numId w:val="13"/>
              </w:numPr>
              <w:spacing w:before="20" w:after="0" w:line="240" w:lineRule="auto"/>
              <w:ind w:left="314" w:hanging="284"/>
              <w:jc w:val="both"/>
              <w:rPr>
                <w:rFonts w:ascii="Arial" w:hAnsi="Arial" w:cs="Arial"/>
                <w:bCs/>
                <w:color w:val="000000"/>
                <w:lang w:val="en-US"/>
              </w:rPr>
            </w:pPr>
            <w:r w:rsidRPr="00F31B11">
              <w:rPr>
                <w:rFonts w:ascii="Arial" w:hAnsi="Arial" w:cs="Arial"/>
                <w:bCs/>
                <w:color w:val="000000"/>
                <w:lang w:val="en-US"/>
              </w:rPr>
              <w:t xml:space="preserve">Caseload </w:t>
            </w:r>
          </w:p>
        </w:tc>
      </w:tr>
      <w:tr w:rsidR="009339C8" w:rsidRPr="000307AD" w14:paraId="08D18C0A" w14:textId="77777777" w:rsidTr="006B71CA">
        <w:trPr>
          <w:trHeight w:val="280"/>
        </w:trPr>
        <w:tc>
          <w:tcPr>
            <w:tcW w:w="793" w:type="pct"/>
            <w:vMerge w:val="restart"/>
          </w:tcPr>
          <w:p w14:paraId="360F55C9" w14:textId="77777777" w:rsidR="009339C8" w:rsidRPr="00E63497" w:rsidRDefault="009339C8" w:rsidP="006D7D6F">
            <w:pPr>
              <w:pStyle w:val="ListParagraph"/>
              <w:numPr>
                <w:ilvl w:val="0"/>
                <w:numId w:val="22"/>
              </w:numPr>
              <w:spacing w:before="20" w:after="0" w:line="240" w:lineRule="auto"/>
              <w:ind w:left="311" w:hanging="311"/>
              <w:rPr>
                <w:rFonts w:ascii="Arial" w:hAnsi="Arial" w:cs="Arial"/>
                <w:color w:val="000000"/>
                <w:lang w:val="en-US"/>
              </w:rPr>
            </w:pPr>
            <w:r w:rsidRPr="00E63497">
              <w:rPr>
                <w:rFonts w:ascii="Arial" w:hAnsi="Arial" w:cs="Arial"/>
                <w:color w:val="000000"/>
                <w:lang w:val="en-US"/>
              </w:rPr>
              <w:t xml:space="preserve">Registered Social Workers </w:t>
            </w:r>
            <w:r>
              <w:rPr>
                <w:rFonts w:ascii="Arial" w:hAnsi="Arial" w:cs="Arial"/>
                <w:color w:val="000000"/>
                <w:lang w:val="en-US"/>
              </w:rPr>
              <w:t xml:space="preserve">(RSWs) </w:t>
            </w:r>
            <w:r w:rsidRPr="00E63497">
              <w:rPr>
                <w:rFonts w:ascii="Arial" w:hAnsi="Arial" w:cs="Arial"/>
                <w:color w:val="000000"/>
                <w:lang w:val="en-US"/>
              </w:rPr>
              <w:t xml:space="preserve"> </w:t>
            </w:r>
          </w:p>
          <w:p w14:paraId="055AD5BE" w14:textId="77777777" w:rsidR="009339C8" w:rsidRPr="000307AD" w:rsidDel="000E13E3" w:rsidRDefault="009339C8" w:rsidP="006D7D6F">
            <w:pPr>
              <w:spacing w:after="0" w:line="240" w:lineRule="auto"/>
              <w:jc w:val="both"/>
              <w:rPr>
                <w:rFonts w:ascii="Arial" w:eastAsia="Times New Roman" w:hAnsi="Arial" w:cs="Arial"/>
                <w:i/>
                <w:color w:val="000000"/>
                <w:sz w:val="20"/>
                <w:szCs w:val="20"/>
                <w:lang w:val="en-US"/>
              </w:rPr>
            </w:pPr>
          </w:p>
        </w:tc>
        <w:tc>
          <w:tcPr>
            <w:tcW w:w="219" w:type="pct"/>
          </w:tcPr>
          <w:p w14:paraId="08C685B6"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1</w:t>
            </w:r>
          </w:p>
        </w:tc>
        <w:tc>
          <w:tcPr>
            <w:tcW w:w="1378" w:type="pct"/>
            <w:shd w:val="clear" w:color="auto" w:fill="auto"/>
          </w:tcPr>
          <w:p w14:paraId="4304469F"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For agencies that hires or LGU that has a part-time </w:t>
            </w:r>
            <w:r w:rsidRPr="000307AD">
              <w:rPr>
                <w:rFonts w:ascii="Arial" w:eastAsia="Times New Roman" w:hAnsi="Arial" w:cs="Arial"/>
                <w:color w:val="000000"/>
                <w:lang w:val="en-US"/>
              </w:rPr>
              <w:t xml:space="preserve">registered social worker (RSW) </w:t>
            </w:r>
            <w:r w:rsidR="00EA318F">
              <w:rPr>
                <w:rFonts w:ascii="Arial" w:eastAsia="Times New Roman" w:hAnsi="Arial" w:cs="Arial"/>
                <w:color w:val="000000"/>
                <w:lang w:val="en-US"/>
              </w:rPr>
              <w:t>reporting at least twenty-four (24</w:t>
            </w:r>
            <w:r>
              <w:rPr>
                <w:rFonts w:ascii="Arial" w:eastAsia="Times New Roman" w:hAnsi="Arial" w:cs="Arial"/>
                <w:color w:val="000000"/>
                <w:lang w:val="en-US"/>
              </w:rPr>
              <w:t>) hours or not less than three (3) days a week and assisted by appropriate number of volunteers shall simultaneously manage the following:</w:t>
            </w:r>
          </w:p>
          <w:p w14:paraId="161621BF" w14:textId="77777777" w:rsidR="009339C8" w:rsidRPr="002616D5" w:rsidRDefault="009339C8" w:rsidP="006D7D6F">
            <w:pPr>
              <w:spacing w:after="0" w:line="240" w:lineRule="auto"/>
              <w:jc w:val="both"/>
              <w:rPr>
                <w:rFonts w:ascii="Arial" w:eastAsia="Times New Roman" w:hAnsi="Arial" w:cs="Arial"/>
                <w:color w:val="000000"/>
                <w:sz w:val="16"/>
                <w:szCs w:val="16"/>
                <w:lang w:val="en-US"/>
              </w:rPr>
            </w:pPr>
          </w:p>
          <w:p w14:paraId="6A196A03" w14:textId="77777777" w:rsidR="009339C8" w:rsidRDefault="009339C8" w:rsidP="006D7D6F">
            <w:pPr>
              <w:spacing w:after="0" w:line="240" w:lineRule="auto"/>
              <w:rPr>
                <w:rFonts w:ascii="Arial" w:hAnsi="Arial" w:cs="Arial"/>
                <w:color w:val="000000"/>
                <w:lang w:val="en-US"/>
              </w:rPr>
            </w:pPr>
            <w:r>
              <w:rPr>
                <w:rFonts w:ascii="Arial" w:hAnsi="Arial" w:cs="Arial"/>
                <w:color w:val="000000"/>
                <w:lang w:val="en-US"/>
              </w:rPr>
              <w:t>a. For Casework     = 100 individuals</w:t>
            </w:r>
          </w:p>
          <w:p w14:paraId="6C04D5D2" w14:textId="77777777" w:rsidR="009339C8" w:rsidRPr="00E753C2" w:rsidRDefault="009339C8" w:rsidP="006D7D6F">
            <w:pPr>
              <w:spacing w:after="0" w:line="240" w:lineRule="auto"/>
              <w:rPr>
                <w:rFonts w:ascii="Arial" w:hAnsi="Arial" w:cs="Arial"/>
                <w:color w:val="000000"/>
                <w:sz w:val="16"/>
                <w:szCs w:val="16"/>
                <w:lang w:val="en-US"/>
              </w:rPr>
            </w:pPr>
          </w:p>
          <w:p w14:paraId="108BC63D" w14:textId="77777777" w:rsidR="009339C8" w:rsidRDefault="009339C8" w:rsidP="006D7D6F">
            <w:pPr>
              <w:spacing w:after="0" w:line="240" w:lineRule="auto"/>
              <w:rPr>
                <w:rFonts w:ascii="Arial" w:hAnsi="Arial" w:cs="Arial"/>
                <w:color w:val="000000"/>
                <w:lang w:val="en-US"/>
              </w:rPr>
            </w:pPr>
            <w:r>
              <w:rPr>
                <w:rFonts w:ascii="Arial" w:hAnsi="Arial" w:cs="Arial"/>
                <w:color w:val="000000"/>
                <w:lang w:val="en-US"/>
              </w:rPr>
              <w:t>b. For Family Casework = 20 families</w:t>
            </w:r>
          </w:p>
          <w:p w14:paraId="5D40C9D5" w14:textId="77777777" w:rsidR="009339C8" w:rsidRPr="00E753C2" w:rsidRDefault="009339C8" w:rsidP="006D7D6F">
            <w:pPr>
              <w:spacing w:after="0" w:line="240" w:lineRule="auto"/>
              <w:rPr>
                <w:rFonts w:ascii="Arial" w:hAnsi="Arial" w:cs="Arial"/>
                <w:color w:val="000000"/>
                <w:sz w:val="16"/>
                <w:szCs w:val="16"/>
                <w:lang w:val="en-US"/>
              </w:rPr>
            </w:pPr>
          </w:p>
          <w:p w14:paraId="198BC8A6" w14:textId="77777777" w:rsidR="009339C8" w:rsidRDefault="009339C8" w:rsidP="006D7D6F">
            <w:pPr>
              <w:spacing w:after="0" w:line="240" w:lineRule="auto"/>
              <w:rPr>
                <w:rFonts w:ascii="Arial" w:hAnsi="Arial" w:cs="Arial"/>
                <w:color w:val="000000"/>
                <w:lang w:val="en-US"/>
              </w:rPr>
            </w:pPr>
            <w:r>
              <w:rPr>
                <w:rFonts w:ascii="Arial" w:hAnsi="Arial" w:cs="Arial"/>
                <w:color w:val="000000"/>
                <w:lang w:val="en-US"/>
              </w:rPr>
              <w:t xml:space="preserve">c. For Group Work = 5 groups with    </w:t>
            </w:r>
          </w:p>
          <w:p w14:paraId="229D3ABC" w14:textId="77777777" w:rsidR="009339C8" w:rsidRDefault="009339C8" w:rsidP="006D7D6F">
            <w:pPr>
              <w:spacing w:after="0" w:line="240" w:lineRule="auto"/>
              <w:rPr>
                <w:rFonts w:ascii="Arial" w:hAnsi="Arial" w:cs="Arial"/>
                <w:color w:val="000000"/>
                <w:lang w:val="en-US"/>
              </w:rPr>
            </w:pPr>
            <w:r>
              <w:rPr>
                <w:rFonts w:ascii="Arial" w:hAnsi="Arial" w:cs="Arial"/>
                <w:color w:val="000000"/>
                <w:lang w:val="en-US"/>
              </w:rPr>
              <w:t xml:space="preserve">                            25 members each</w:t>
            </w:r>
            <w:r w:rsidRPr="00AD008E">
              <w:rPr>
                <w:rFonts w:ascii="Arial" w:hAnsi="Arial" w:cs="Arial"/>
                <w:color w:val="000000"/>
                <w:lang w:val="en-US"/>
              </w:rPr>
              <w:t xml:space="preserve">  </w:t>
            </w:r>
          </w:p>
          <w:p w14:paraId="04E2FB25" w14:textId="77777777" w:rsidR="009339C8" w:rsidRPr="00144BDB" w:rsidRDefault="009339C8" w:rsidP="006D7D6F">
            <w:pPr>
              <w:spacing w:after="0" w:line="240" w:lineRule="auto"/>
              <w:rPr>
                <w:rFonts w:ascii="Arial" w:hAnsi="Arial" w:cs="Arial"/>
                <w:color w:val="000000"/>
                <w:sz w:val="16"/>
                <w:szCs w:val="16"/>
                <w:lang w:val="en-US"/>
              </w:rPr>
            </w:pPr>
          </w:p>
          <w:p w14:paraId="12C95A70" w14:textId="77777777" w:rsidR="009339C8" w:rsidRPr="00FF7821" w:rsidRDefault="009339C8" w:rsidP="006D7D6F">
            <w:pPr>
              <w:spacing w:after="0" w:line="240" w:lineRule="auto"/>
              <w:ind w:left="595" w:hanging="567"/>
              <w:rPr>
                <w:rFonts w:ascii="Arial" w:hAnsi="Arial" w:cs="Arial"/>
                <w:color w:val="000000"/>
                <w:sz w:val="18"/>
                <w:szCs w:val="18"/>
                <w:lang w:val="en-US"/>
              </w:rPr>
            </w:pPr>
            <w:r w:rsidRPr="00FF7821">
              <w:rPr>
                <w:rFonts w:ascii="Arial" w:hAnsi="Arial" w:cs="Arial"/>
                <w:color w:val="000000"/>
                <w:sz w:val="18"/>
                <w:szCs w:val="18"/>
                <w:lang w:val="en-US"/>
              </w:rPr>
              <w:t xml:space="preserve">MOV: </w:t>
            </w:r>
            <w:r>
              <w:rPr>
                <w:rFonts w:ascii="Arial" w:hAnsi="Arial" w:cs="Arial"/>
                <w:color w:val="000000"/>
                <w:sz w:val="18"/>
                <w:szCs w:val="18"/>
                <w:lang w:val="en-US"/>
              </w:rPr>
              <w:t xml:space="preserve"> </w:t>
            </w:r>
            <w:r w:rsidRPr="00FF7821">
              <w:rPr>
                <w:rFonts w:ascii="Arial" w:hAnsi="Arial" w:cs="Arial"/>
                <w:color w:val="000000"/>
                <w:sz w:val="18"/>
                <w:szCs w:val="18"/>
                <w:lang w:val="en-US"/>
              </w:rPr>
              <w:t>Profile of Employees</w:t>
            </w:r>
            <w:r>
              <w:rPr>
                <w:rFonts w:ascii="Arial" w:hAnsi="Arial" w:cs="Arial"/>
                <w:color w:val="000000"/>
                <w:sz w:val="18"/>
                <w:szCs w:val="18"/>
                <w:lang w:val="en-US"/>
              </w:rPr>
              <w:t xml:space="preserve"> vs. </w:t>
            </w:r>
            <w:r w:rsidRPr="00FF7821">
              <w:rPr>
                <w:rFonts w:ascii="Arial" w:hAnsi="Arial" w:cs="Arial"/>
                <w:color w:val="000000"/>
                <w:sz w:val="18"/>
                <w:szCs w:val="18"/>
                <w:lang w:val="en-US"/>
              </w:rPr>
              <w:t xml:space="preserve">Profile of Beneficiaries </w:t>
            </w:r>
          </w:p>
        </w:tc>
        <w:tc>
          <w:tcPr>
            <w:tcW w:w="231" w:type="pct"/>
            <w:shd w:val="clear" w:color="auto" w:fill="auto"/>
          </w:tcPr>
          <w:p w14:paraId="519F43AB" w14:textId="77777777" w:rsidR="009339C8" w:rsidRPr="000307AD" w:rsidRDefault="009339C8" w:rsidP="006D7D6F">
            <w:pPr>
              <w:spacing w:before="20" w:after="0" w:line="240" w:lineRule="auto"/>
              <w:rPr>
                <w:rFonts w:ascii="Arial" w:eastAsia="Times New Roman" w:hAnsi="Arial" w:cs="Arial"/>
                <w:color w:val="000000"/>
                <w:sz w:val="16"/>
                <w:szCs w:val="16"/>
                <w:lang w:val="en-US"/>
              </w:rPr>
            </w:pPr>
          </w:p>
        </w:tc>
        <w:tc>
          <w:tcPr>
            <w:tcW w:w="169" w:type="pct"/>
            <w:shd w:val="clear" w:color="auto" w:fill="auto"/>
          </w:tcPr>
          <w:p w14:paraId="65F3CDD0" w14:textId="77777777" w:rsidR="009339C8" w:rsidRPr="008871D5" w:rsidRDefault="009339C8" w:rsidP="006D7D6F">
            <w:pPr>
              <w:spacing w:after="0" w:line="240" w:lineRule="auto"/>
              <w:jc w:val="center"/>
              <w:rPr>
                <w:rFonts w:ascii="Arial" w:eastAsia="Times New Roman" w:hAnsi="Arial" w:cs="Arial"/>
                <w:color w:val="000000"/>
                <w:sz w:val="16"/>
                <w:szCs w:val="16"/>
                <w:lang w:eastAsia="en-PH"/>
              </w:rPr>
            </w:pPr>
          </w:p>
        </w:tc>
        <w:tc>
          <w:tcPr>
            <w:tcW w:w="1259" w:type="pct"/>
            <w:shd w:val="clear" w:color="auto" w:fill="auto"/>
          </w:tcPr>
          <w:p w14:paraId="552B8478" w14:textId="77777777" w:rsidR="009339C8" w:rsidRPr="00FF7821" w:rsidRDefault="009339C8" w:rsidP="006D7D6F">
            <w:pPr>
              <w:spacing w:after="0" w:line="240" w:lineRule="auto"/>
              <w:jc w:val="both"/>
              <w:rPr>
                <w:rFonts w:ascii="Arial" w:eastAsia="Times New Roman" w:hAnsi="Arial" w:cs="Arial"/>
                <w:color w:val="000000"/>
                <w:sz w:val="18"/>
                <w:szCs w:val="18"/>
                <w:lang w:eastAsia="en-PH"/>
              </w:rPr>
            </w:pPr>
          </w:p>
        </w:tc>
        <w:tc>
          <w:tcPr>
            <w:tcW w:w="264" w:type="pct"/>
            <w:shd w:val="clear" w:color="auto" w:fill="auto"/>
          </w:tcPr>
          <w:p w14:paraId="0185DC9E" w14:textId="77777777" w:rsidR="009339C8" w:rsidRPr="000307AD" w:rsidRDefault="009339C8" w:rsidP="006D7D6F">
            <w:pPr>
              <w:spacing w:after="0" w:line="240" w:lineRule="auto"/>
              <w:rPr>
                <w:rFonts w:ascii="Arial" w:eastAsia="Times New Roman" w:hAnsi="Arial" w:cs="Arial"/>
                <w:bCs/>
                <w:color w:val="000000"/>
                <w:lang w:val="en-US"/>
              </w:rPr>
            </w:pPr>
          </w:p>
        </w:tc>
        <w:tc>
          <w:tcPr>
            <w:tcW w:w="687" w:type="pct"/>
            <w:shd w:val="clear" w:color="auto" w:fill="auto"/>
          </w:tcPr>
          <w:p w14:paraId="076D57E4" w14:textId="77777777" w:rsidR="009339C8" w:rsidRPr="000307AD" w:rsidRDefault="009339C8" w:rsidP="006D7D6F">
            <w:pPr>
              <w:spacing w:before="20"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w:t>
            </w:r>
          </w:p>
        </w:tc>
      </w:tr>
      <w:tr w:rsidR="009339C8" w:rsidRPr="000307AD" w14:paraId="26AAB307" w14:textId="77777777" w:rsidTr="006B71CA">
        <w:trPr>
          <w:trHeight w:val="2417"/>
        </w:trPr>
        <w:tc>
          <w:tcPr>
            <w:tcW w:w="793" w:type="pct"/>
            <w:vMerge/>
          </w:tcPr>
          <w:p w14:paraId="69F6222D" w14:textId="77777777" w:rsidR="009339C8" w:rsidRPr="000307AD" w:rsidRDefault="009339C8" w:rsidP="006D7D6F">
            <w:pPr>
              <w:numPr>
                <w:ilvl w:val="0"/>
                <w:numId w:val="13"/>
              </w:numPr>
              <w:spacing w:before="20" w:after="0" w:line="240" w:lineRule="auto"/>
              <w:ind w:left="315" w:hanging="315"/>
              <w:rPr>
                <w:rFonts w:ascii="Arial" w:eastAsia="Times New Roman" w:hAnsi="Arial" w:cs="Arial"/>
                <w:color w:val="000000"/>
                <w:lang w:val="en-US"/>
              </w:rPr>
            </w:pPr>
          </w:p>
        </w:tc>
        <w:tc>
          <w:tcPr>
            <w:tcW w:w="219" w:type="pct"/>
            <w:vMerge w:val="restart"/>
          </w:tcPr>
          <w:p w14:paraId="228A05EF"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2</w:t>
            </w:r>
          </w:p>
        </w:tc>
        <w:tc>
          <w:tcPr>
            <w:tcW w:w="1378" w:type="pct"/>
            <w:vMerge w:val="restart"/>
            <w:shd w:val="clear" w:color="auto" w:fill="auto"/>
          </w:tcPr>
          <w:p w14:paraId="24125B12"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A full-time </w:t>
            </w:r>
            <w:r w:rsidRPr="000307AD">
              <w:rPr>
                <w:rFonts w:ascii="Arial" w:eastAsia="Times New Roman" w:hAnsi="Arial" w:cs="Arial"/>
                <w:color w:val="000000"/>
                <w:lang w:val="en-US"/>
              </w:rPr>
              <w:t xml:space="preserve">(RSW) </w:t>
            </w:r>
            <w:r>
              <w:rPr>
                <w:rFonts w:ascii="Arial" w:eastAsia="Times New Roman" w:hAnsi="Arial" w:cs="Arial"/>
                <w:color w:val="000000"/>
                <w:lang w:val="en-US"/>
              </w:rPr>
              <w:t>assisted by trained volunteers simultaneously manage the following:</w:t>
            </w:r>
          </w:p>
          <w:p w14:paraId="6F3C92AF" w14:textId="77777777" w:rsidR="009339C8" w:rsidRPr="002616D5" w:rsidRDefault="009339C8" w:rsidP="006D7D6F">
            <w:pPr>
              <w:spacing w:after="0" w:line="240" w:lineRule="auto"/>
              <w:jc w:val="both"/>
              <w:rPr>
                <w:rFonts w:ascii="Arial" w:eastAsia="Times New Roman" w:hAnsi="Arial" w:cs="Arial"/>
                <w:color w:val="000000"/>
                <w:sz w:val="16"/>
                <w:szCs w:val="16"/>
                <w:lang w:val="en-US"/>
              </w:rPr>
            </w:pPr>
          </w:p>
          <w:p w14:paraId="01D438EB" w14:textId="77777777" w:rsidR="009339C8" w:rsidRDefault="009339C8" w:rsidP="006D7D6F">
            <w:pPr>
              <w:spacing w:after="0" w:line="240" w:lineRule="auto"/>
              <w:rPr>
                <w:rFonts w:ascii="Arial" w:hAnsi="Arial" w:cs="Arial"/>
                <w:color w:val="000000"/>
                <w:lang w:val="en-US"/>
              </w:rPr>
            </w:pPr>
            <w:r>
              <w:rPr>
                <w:rFonts w:ascii="Arial" w:hAnsi="Arial" w:cs="Arial"/>
                <w:color w:val="000000"/>
                <w:lang w:val="en-US"/>
              </w:rPr>
              <w:t>a. For Casework     = 200 individuals</w:t>
            </w:r>
          </w:p>
          <w:p w14:paraId="45982DDE" w14:textId="77777777" w:rsidR="009339C8" w:rsidRPr="00E753C2" w:rsidRDefault="009339C8" w:rsidP="006D7D6F">
            <w:pPr>
              <w:spacing w:after="0" w:line="240" w:lineRule="auto"/>
              <w:rPr>
                <w:rFonts w:ascii="Arial" w:hAnsi="Arial" w:cs="Arial"/>
                <w:color w:val="000000"/>
                <w:sz w:val="16"/>
                <w:szCs w:val="16"/>
                <w:lang w:val="en-US"/>
              </w:rPr>
            </w:pPr>
          </w:p>
          <w:p w14:paraId="7A2474B7" w14:textId="77777777" w:rsidR="009339C8" w:rsidRDefault="009339C8" w:rsidP="006D7D6F">
            <w:pPr>
              <w:spacing w:after="0" w:line="240" w:lineRule="auto"/>
              <w:rPr>
                <w:rFonts w:ascii="Arial" w:hAnsi="Arial" w:cs="Arial"/>
                <w:color w:val="000000"/>
                <w:lang w:val="en-US"/>
              </w:rPr>
            </w:pPr>
            <w:r>
              <w:rPr>
                <w:rFonts w:ascii="Arial" w:hAnsi="Arial" w:cs="Arial"/>
                <w:color w:val="000000"/>
                <w:lang w:val="en-US"/>
              </w:rPr>
              <w:t>b. For Family Casework = 20 families</w:t>
            </w:r>
          </w:p>
          <w:p w14:paraId="639E83DE" w14:textId="77777777" w:rsidR="009339C8" w:rsidRPr="00E753C2" w:rsidRDefault="009339C8" w:rsidP="006D7D6F">
            <w:pPr>
              <w:spacing w:after="0" w:line="240" w:lineRule="auto"/>
              <w:rPr>
                <w:rFonts w:ascii="Arial" w:hAnsi="Arial" w:cs="Arial"/>
                <w:color w:val="000000"/>
                <w:sz w:val="16"/>
                <w:szCs w:val="16"/>
                <w:lang w:val="en-US"/>
              </w:rPr>
            </w:pPr>
          </w:p>
          <w:p w14:paraId="5335D15C" w14:textId="77777777" w:rsidR="009339C8" w:rsidRDefault="009339C8" w:rsidP="006D7D6F">
            <w:pPr>
              <w:spacing w:after="0" w:line="240" w:lineRule="auto"/>
              <w:rPr>
                <w:rFonts w:ascii="Arial" w:hAnsi="Arial" w:cs="Arial"/>
                <w:color w:val="000000"/>
                <w:lang w:val="en-US"/>
              </w:rPr>
            </w:pPr>
            <w:r>
              <w:rPr>
                <w:rFonts w:ascii="Arial" w:hAnsi="Arial" w:cs="Arial"/>
                <w:color w:val="000000"/>
                <w:lang w:val="en-US"/>
              </w:rPr>
              <w:t xml:space="preserve">c. For Group Work = 10 groups with    </w:t>
            </w:r>
          </w:p>
          <w:p w14:paraId="52AD9DF9" w14:textId="77777777" w:rsidR="009339C8" w:rsidRDefault="009339C8" w:rsidP="006D7D6F">
            <w:pPr>
              <w:spacing w:after="0" w:line="240" w:lineRule="auto"/>
              <w:rPr>
                <w:rFonts w:ascii="Arial" w:hAnsi="Arial" w:cs="Arial"/>
                <w:color w:val="000000"/>
                <w:lang w:val="en-US"/>
              </w:rPr>
            </w:pPr>
            <w:r>
              <w:rPr>
                <w:rFonts w:ascii="Arial" w:hAnsi="Arial" w:cs="Arial"/>
                <w:color w:val="000000"/>
                <w:lang w:val="en-US"/>
              </w:rPr>
              <w:t xml:space="preserve">                            25 members each</w:t>
            </w:r>
            <w:r w:rsidRPr="00AD008E">
              <w:rPr>
                <w:rFonts w:ascii="Arial" w:hAnsi="Arial" w:cs="Arial"/>
                <w:color w:val="000000"/>
                <w:lang w:val="en-US"/>
              </w:rPr>
              <w:t xml:space="preserve">  </w:t>
            </w:r>
          </w:p>
          <w:p w14:paraId="69923458" w14:textId="77777777" w:rsidR="009339C8" w:rsidRPr="00144BDB" w:rsidRDefault="009339C8" w:rsidP="006D7D6F">
            <w:pPr>
              <w:spacing w:after="0" w:line="240" w:lineRule="auto"/>
              <w:rPr>
                <w:rFonts w:ascii="Arial" w:hAnsi="Arial" w:cs="Arial"/>
                <w:color w:val="000000"/>
                <w:sz w:val="16"/>
                <w:szCs w:val="16"/>
                <w:lang w:val="en-US"/>
              </w:rPr>
            </w:pPr>
          </w:p>
          <w:p w14:paraId="28EEFA79" w14:textId="77777777" w:rsidR="009339C8" w:rsidRPr="0012484F" w:rsidRDefault="009339C8" w:rsidP="006D7D6F">
            <w:pPr>
              <w:spacing w:after="0" w:line="240" w:lineRule="auto"/>
              <w:rPr>
                <w:rFonts w:ascii="Arial" w:hAnsi="Arial" w:cs="Arial"/>
                <w:color w:val="000000"/>
                <w:sz w:val="18"/>
                <w:szCs w:val="18"/>
                <w:lang w:val="en-US"/>
              </w:rPr>
            </w:pPr>
            <w:r w:rsidRPr="0012484F">
              <w:rPr>
                <w:rFonts w:ascii="Arial" w:hAnsi="Arial" w:cs="Arial"/>
                <w:color w:val="000000"/>
                <w:sz w:val="18"/>
                <w:szCs w:val="18"/>
                <w:lang w:val="en-US"/>
              </w:rPr>
              <w:t xml:space="preserve">MOV: Profile of Employees/Beneficiaries </w:t>
            </w:r>
          </w:p>
        </w:tc>
        <w:tc>
          <w:tcPr>
            <w:tcW w:w="231" w:type="pct"/>
            <w:shd w:val="clear" w:color="auto" w:fill="auto"/>
          </w:tcPr>
          <w:p w14:paraId="730BBA03" w14:textId="77777777" w:rsidR="009339C8" w:rsidRPr="000307AD" w:rsidRDefault="009339C8" w:rsidP="006D7D6F">
            <w:pPr>
              <w:spacing w:before="20" w:after="0" w:line="240" w:lineRule="auto"/>
              <w:rPr>
                <w:rFonts w:ascii="Arial" w:eastAsia="Times New Roman" w:hAnsi="Arial" w:cs="Arial"/>
                <w:color w:val="000000"/>
                <w:sz w:val="16"/>
                <w:szCs w:val="16"/>
                <w:lang w:val="en-US"/>
              </w:rPr>
            </w:pPr>
          </w:p>
        </w:tc>
        <w:tc>
          <w:tcPr>
            <w:tcW w:w="169" w:type="pct"/>
            <w:shd w:val="clear" w:color="auto" w:fill="auto"/>
          </w:tcPr>
          <w:p w14:paraId="23EBFEED" w14:textId="77777777" w:rsidR="009339C8" w:rsidRPr="008871D5" w:rsidRDefault="00A85D74" w:rsidP="006D7D6F">
            <w:pPr>
              <w:spacing w:after="0" w:line="240" w:lineRule="auto"/>
              <w:jc w:val="center"/>
              <w:rPr>
                <w:rFonts w:ascii="Arial" w:eastAsia="Times New Roman" w:hAnsi="Arial" w:cs="Arial"/>
                <w:color w:val="000000"/>
                <w:sz w:val="16"/>
                <w:szCs w:val="16"/>
                <w:lang w:eastAsia="en-PH"/>
              </w:rPr>
            </w:pPr>
            <w:r>
              <w:rPr>
                <w:rFonts w:ascii="Arial" w:eastAsia="Times New Roman" w:hAnsi="Arial" w:cs="Arial"/>
                <w:color w:val="000000"/>
                <w:sz w:val="16"/>
                <w:szCs w:val="16"/>
                <w:lang w:eastAsia="en-PH"/>
              </w:rPr>
              <w:t>1</w:t>
            </w:r>
          </w:p>
        </w:tc>
        <w:tc>
          <w:tcPr>
            <w:tcW w:w="1259" w:type="pct"/>
            <w:shd w:val="clear" w:color="auto" w:fill="auto"/>
          </w:tcPr>
          <w:p w14:paraId="2F9F8B10" w14:textId="77777777" w:rsidR="009339C8" w:rsidRDefault="009339C8" w:rsidP="006D7D6F">
            <w:pPr>
              <w:spacing w:after="0" w:line="240" w:lineRule="auto"/>
              <w:jc w:val="both"/>
              <w:rPr>
                <w:rFonts w:ascii="Arial" w:eastAsia="Times New Roman" w:hAnsi="Arial" w:cs="Arial"/>
                <w:color w:val="000000"/>
                <w:lang w:eastAsia="en-PH"/>
              </w:rPr>
            </w:pPr>
            <w:r>
              <w:rPr>
                <w:rFonts w:ascii="Arial" w:eastAsia="Times New Roman" w:hAnsi="Arial" w:cs="Arial"/>
                <w:color w:val="000000"/>
                <w:lang w:eastAsia="en-PH"/>
              </w:rPr>
              <w:t>The RSW is hired on a full-time basis and assisted by Development Worker simultaneously managing the prescribed client-worker ratio.</w:t>
            </w:r>
          </w:p>
          <w:p w14:paraId="16A6AACC" w14:textId="77777777" w:rsidR="009339C8" w:rsidRPr="00322D14" w:rsidRDefault="009339C8" w:rsidP="006D7D6F">
            <w:pPr>
              <w:spacing w:after="0" w:line="240" w:lineRule="auto"/>
              <w:jc w:val="both"/>
              <w:rPr>
                <w:rFonts w:ascii="Arial" w:eastAsia="Times New Roman" w:hAnsi="Arial" w:cs="Arial"/>
                <w:color w:val="000000"/>
                <w:sz w:val="16"/>
                <w:szCs w:val="16"/>
                <w:lang w:eastAsia="en-PH"/>
              </w:rPr>
            </w:pPr>
          </w:p>
          <w:p w14:paraId="12F3209D" w14:textId="77777777" w:rsidR="009339C8" w:rsidRDefault="009339C8" w:rsidP="006D7D6F">
            <w:pPr>
              <w:spacing w:after="0" w:line="240" w:lineRule="auto"/>
              <w:ind w:left="596" w:hanging="567"/>
              <w:rPr>
                <w:rFonts w:ascii="Arial" w:eastAsia="Times New Roman" w:hAnsi="Arial" w:cs="Arial"/>
                <w:sz w:val="18"/>
                <w:szCs w:val="18"/>
                <w:lang w:val="en-US"/>
              </w:rPr>
            </w:pPr>
          </w:p>
          <w:p w14:paraId="1436EBF9" w14:textId="77777777" w:rsidR="009339C8" w:rsidRDefault="009339C8" w:rsidP="006D7D6F">
            <w:pPr>
              <w:spacing w:after="0" w:line="240" w:lineRule="auto"/>
              <w:ind w:left="596" w:hanging="567"/>
              <w:rPr>
                <w:rFonts w:ascii="Arial" w:eastAsia="Times New Roman" w:hAnsi="Arial" w:cs="Arial"/>
                <w:sz w:val="18"/>
                <w:szCs w:val="18"/>
                <w:lang w:val="en-US"/>
              </w:rPr>
            </w:pPr>
          </w:p>
          <w:p w14:paraId="1A076722" w14:textId="77777777" w:rsidR="009339C8" w:rsidRDefault="009339C8" w:rsidP="006D7D6F">
            <w:pPr>
              <w:spacing w:after="0" w:line="240" w:lineRule="auto"/>
              <w:ind w:left="596" w:hanging="567"/>
              <w:rPr>
                <w:rFonts w:ascii="Arial" w:eastAsia="Times New Roman" w:hAnsi="Arial" w:cs="Arial"/>
                <w:sz w:val="18"/>
                <w:szCs w:val="18"/>
                <w:lang w:val="en-US"/>
              </w:rPr>
            </w:pPr>
          </w:p>
          <w:p w14:paraId="290C3541" w14:textId="77777777" w:rsidR="009339C8" w:rsidRDefault="009339C8" w:rsidP="006D7D6F">
            <w:pPr>
              <w:spacing w:after="0" w:line="240" w:lineRule="auto"/>
              <w:ind w:left="596" w:hanging="567"/>
              <w:rPr>
                <w:rFonts w:ascii="Arial" w:eastAsia="Times New Roman" w:hAnsi="Arial" w:cs="Arial"/>
                <w:sz w:val="18"/>
                <w:szCs w:val="18"/>
                <w:lang w:val="en-US"/>
              </w:rPr>
            </w:pPr>
          </w:p>
          <w:p w14:paraId="5463D767" w14:textId="77777777" w:rsidR="009339C8" w:rsidRPr="0012484F" w:rsidRDefault="009339C8" w:rsidP="006D7D6F">
            <w:pPr>
              <w:spacing w:after="0" w:line="240" w:lineRule="auto"/>
              <w:ind w:left="596" w:hanging="567"/>
              <w:rPr>
                <w:rFonts w:ascii="Arial" w:eastAsia="Times New Roman" w:hAnsi="Arial" w:cs="Arial"/>
                <w:color w:val="000000"/>
                <w:sz w:val="18"/>
                <w:szCs w:val="18"/>
                <w:lang w:eastAsia="en-PH"/>
              </w:rPr>
            </w:pPr>
            <w:r w:rsidRPr="0012484F">
              <w:rPr>
                <w:rFonts w:ascii="Arial" w:eastAsia="Times New Roman" w:hAnsi="Arial" w:cs="Arial"/>
                <w:sz w:val="18"/>
                <w:szCs w:val="18"/>
                <w:lang w:val="en-US"/>
              </w:rPr>
              <w:t>MOV: Profile of Employees/Beneficiaries</w:t>
            </w:r>
          </w:p>
        </w:tc>
        <w:tc>
          <w:tcPr>
            <w:tcW w:w="264" w:type="pct"/>
            <w:shd w:val="clear" w:color="auto" w:fill="auto"/>
          </w:tcPr>
          <w:p w14:paraId="154B6DA0" w14:textId="77777777" w:rsidR="009339C8" w:rsidRPr="000307AD" w:rsidRDefault="009339C8" w:rsidP="006D7D6F">
            <w:pPr>
              <w:spacing w:after="0" w:line="240" w:lineRule="auto"/>
              <w:rPr>
                <w:rFonts w:ascii="Arial" w:eastAsia="Times New Roman" w:hAnsi="Arial" w:cs="Arial"/>
                <w:bCs/>
                <w:color w:val="000000"/>
                <w:lang w:val="en-US"/>
              </w:rPr>
            </w:pPr>
          </w:p>
        </w:tc>
        <w:tc>
          <w:tcPr>
            <w:tcW w:w="687" w:type="pct"/>
            <w:shd w:val="clear" w:color="auto" w:fill="auto"/>
          </w:tcPr>
          <w:p w14:paraId="09B9597C" w14:textId="77777777" w:rsidR="009339C8" w:rsidRPr="000307AD" w:rsidRDefault="009339C8" w:rsidP="006D7D6F">
            <w:pPr>
              <w:spacing w:before="20" w:after="0" w:line="240" w:lineRule="auto"/>
              <w:jc w:val="both"/>
              <w:rPr>
                <w:rFonts w:ascii="Arial" w:eastAsia="Times New Roman" w:hAnsi="Arial" w:cs="Arial"/>
                <w:color w:val="000000"/>
                <w:lang w:val="en-US"/>
              </w:rPr>
            </w:pPr>
          </w:p>
        </w:tc>
      </w:tr>
      <w:tr w:rsidR="009339C8" w:rsidRPr="000307AD" w14:paraId="689DC0B2" w14:textId="77777777" w:rsidTr="006B71CA">
        <w:trPr>
          <w:trHeight w:val="2196"/>
        </w:trPr>
        <w:tc>
          <w:tcPr>
            <w:tcW w:w="793" w:type="pct"/>
            <w:vMerge/>
          </w:tcPr>
          <w:p w14:paraId="7DA2EA3B" w14:textId="77777777" w:rsidR="009339C8" w:rsidRPr="000307AD" w:rsidRDefault="009339C8" w:rsidP="006D7D6F">
            <w:pPr>
              <w:spacing w:after="0" w:line="240" w:lineRule="auto"/>
              <w:jc w:val="both"/>
              <w:rPr>
                <w:rFonts w:ascii="Arial" w:eastAsia="Times New Roman" w:hAnsi="Arial" w:cs="Arial"/>
                <w:i/>
                <w:sz w:val="20"/>
                <w:szCs w:val="20"/>
                <w:lang w:val="en-US"/>
              </w:rPr>
            </w:pPr>
          </w:p>
        </w:tc>
        <w:tc>
          <w:tcPr>
            <w:tcW w:w="219" w:type="pct"/>
            <w:vMerge/>
          </w:tcPr>
          <w:p w14:paraId="6E00DFB4"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p>
        </w:tc>
        <w:tc>
          <w:tcPr>
            <w:tcW w:w="1378" w:type="pct"/>
            <w:vMerge/>
            <w:shd w:val="clear" w:color="auto" w:fill="auto"/>
          </w:tcPr>
          <w:p w14:paraId="3292E96A" w14:textId="77777777" w:rsidR="009339C8" w:rsidRPr="00FF7821" w:rsidRDefault="009339C8" w:rsidP="006D7D6F">
            <w:pPr>
              <w:spacing w:after="0" w:line="240" w:lineRule="auto"/>
              <w:jc w:val="both"/>
              <w:rPr>
                <w:rFonts w:ascii="Arial" w:eastAsia="Times New Roman" w:hAnsi="Arial" w:cs="Arial"/>
                <w:color w:val="000000"/>
                <w:sz w:val="18"/>
                <w:szCs w:val="18"/>
                <w:lang w:val="en-US"/>
              </w:rPr>
            </w:pPr>
          </w:p>
        </w:tc>
        <w:tc>
          <w:tcPr>
            <w:tcW w:w="231" w:type="pct"/>
            <w:shd w:val="clear" w:color="auto" w:fill="auto"/>
          </w:tcPr>
          <w:p w14:paraId="49114613" w14:textId="77777777" w:rsidR="009339C8" w:rsidRPr="000307AD" w:rsidRDefault="009339C8" w:rsidP="006D7D6F">
            <w:pPr>
              <w:spacing w:before="20" w:after="0" w:line="240" w:lineRule="auto"/>
              <w:rPr>
                <w:rFonts w:ascii="Arial" w:eastAsia="Times New Roman" w:hAnsi="Arial" w:cs="Arial"/>
                <w:color w:val="000000"/>
                <w:sz w:val="16"/>
                <w:szCs w:val="16"/>
                <w:lang w:val="en-US"/>
              </w:rPr>
            </w:pPr>
          </w:p>
        </w:tc>
        <w:tc>
          <w:tcPr>
            <w:tcW w:w="169" w:type="pct"/>
            <w:shd w:val="clear" w:color="auto" w:fill="auto"/>
          </w:tcPr>
          <w:p w14:paraId="36BA1414" w14:textId="77777777" w:rsidR="009339C8" w:rsidRPr="008871D5" w:rsidRDefault="00A85D74" w:rsidP="006D7D6F">
            <w:pPr>
              <w:spacing w:after="0" w:line="240" w:lineRule="auto"/>
              <w:jc w:val="center"/>
              <w:rPr>
                <w:rFonts w:ascii="Arial" w:eastAsia="Times New Roman" w:hAnsi="Arial" w:cs="Arial"/>
                <w:color w:val="000000"/>
                <w:sz w:val="16"/>
                <w:szCs w:val="16"/>
                <w:lang w:eastAsia="en-PH"/>
              </w:rPr>
            </w:pPr>
            <w:r>
              <w:rPr>
                <w:rFonts w:ascii="Arial" w:eastAsia="Times New Roman" w:hAnsi="Arial" w:cs="Arial"/>
                <w:color w:val="000000"/>
                <w:sz w:val="16"/>
                <w:szCs w:val="16"/>
                <w:lang w:val="en-US"/>
              </w:rPr>
              <w:t>2</w:t>
            </w:r>
          </w:p>
        </w:tc>
        <w:tc>
          <w:tcPr>
            <w:tcW w:w="1259" w:type="pct"/>
            <w:shd w:val="clear" w:color="auto" w:fill="auto"/>
          </w:tcPr>
          <w:p w14:paraId="1BA1208E"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For special cases such as PWUDs that have been discharged from the Rehabilitation Centers and in need of case management, the RSW is hired on a full-time basis following the client worker ratio of 1:25 at a time. </w:t>
            </w:r>
          </w:p>
          <w:p w14:paraId="0F6AA089" w14:textId="77777777" w:rsidR="009339C8" w:rsidRPr="00322D14" w:rsidRDefault="009339C8" w:rsidP="006D7D6F">
            <w:pPr>
              <w:spacing w:after="0" w:line="240" w:lineRule="auto"/>
              <w:jc w:val="both"/>
              <w:rPr>
                <w:rFonts w:ascii="Arial" w:eastAsia="Times New Roman" w:hAnsi="Arial" w:cs="Arial"/>
                <w:color w:val="000000"/>
                <w:sz w:val="16"/>
                <w:szCs w:val="16"/>
                <w:lang w:val="en-US"/>
              </w:rPr>
            </w:pPr>
          </w:p>
          <w:p w14:paraId="089D5D0C" w14:textId="77777777" w:rsidR="009339C8" w:rsidRDefault="009339C8" w:rsidP="006D7D6F">
            <w:pPr>
              <w:spacing w:after="0" w:line="240" w:lineRule="auto"/>
              <w:jc w:val="both"/>
              <w:rPr>
                <w:rFonts w:ascii="Arial" w:eastAsia="Times New Roman" w:hAnsi="Arial" w:cs="Arial"/>
                <w:color w:val="000000"/>
                <w:lang w:eastAsia="en-PH"/>
              </w:rPr>
            </w:pPr>
            <w:r w:rsidRPr="00FF7821">
              <w:rPr>
                <w:rFonts w:ascii="Arial" w:hAnsi="Arial" w:cs="Arial"/>
                <w:color w:val="000000"/>
                <w:sz w:val="18"/>
                <w:szCs w:val="18"/>
                <w:lang w:val="en-US"/>
              </w:rPr>
              <w:t>MOV: Profile of Employees/Beneficiaries</w:t>
            </w:r>
          </w:p>
        </w:tc>
        <w:tc>
          <w:tcPr>
            <w:tcW w:w="264" w:type="pct"/>
            <w:shd w:val="clear" w:color="auto" w:fill="auto"/>
          </w:tcPr>
          <w:p w14:paraId="18074E75" w14:textId="77777777" w:rsidR="009339C8" w:rsidRPr="000307AD" w:rsidRDefault="009339C8" w:rsidP="006D7D6F">
            <w:pPr>
              <w:spacing w:after="0" w:line="240" w:lineRule="auto"/>
              <w:rPr>
                <w:rFonts w:ascii="Arial" w:eastAsia="Times New Roman" w:hAnsi="Arial" w:cs="Arial"/>
                <w:bCs/>
                <w:color w:val="000000"/>
                <w:lang w:val="en-US"/>
              </w:rPr>
            </w:pPr>
          </w:p>
        </w:tc>
        <w:tc>
          <w:tcPr>
            <w:tcW w:w="687" w:type="pct"/>
            <w:shd w:val="clear" w:color="auto" w:fill="auto"/>
          </w:tcPr>
          <w:p w14:paraId="6B59A1B6" w14:textId="77777777" w:rsidR="009339C8" w:rsidRPr="000307AD" w:rsidRDefault="009339C8" w:rsidP="006D7D6F">
            <w:pPr>
              <w:spacing w:before="20" w:after="0" w:line="240" w:lineRule="auto"/>
              <w:jc w:val="both"/>
              <w:rPr>
                <w:rFonts w:ascii="Arial" w:eastAsia="Times New Roman" w:hAnsi="Arial" w:cs="Arial"/>
                <w:color w:val="000000"/>
                <w:lang w:val="en-US"/>
              </w:rPr>
            </w:pPr>
          </w:p>
        </w:tc>
      </w:tr>
      <w:tr w:rsidR="009339C8" w:rsidRPr="000307AD" w14:paraId="12ED6261" w14:textId="77777777" w:rsidTr="006B71CA">
        <w:trPr>
          <w:trHeight w:val="2196"/>
        </w:trPr>
        <w:tc>
          <w:tcPr>
            <w:tcW w:w="793" w:type="pct"/>
          </w:tcPr>
          <w:p w14:paraId="06F656FE" w14:textId="77777777" w:rsidR="009339C8" w:rsidRPr="000307AD" w:rsidRDefault="009339C8" w:rsidP="006D7D6F">
            <w:pPr>
              <w:spacing w:after="0" w:line="240" w:lineRule="auto"/>
              <w:jc w:val="both"/>
              <w:rPr>
                <w:rFonts w:ascii="Arial" w:eastAsia="Times New Roman" w:hAnsi="Arial" w:cs="Arial"/>
                <w:i/>
                <w:sz w:val="20"/>
                <w:szCs w:val="20"/>
                <w:lang w:val="en-US"/>
              </w:rPr>
            </w:pPr>
          </w:p>
        </w:tc>
        <w:tc>
          <w:tcPr>
            <w:tcW w:w="219" w:type="pct"/>
          </w:tcPr>
          <w:p w14:paraId="3373F816"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w:t>
            </w:r>
          </w:p>
        </w:tc>
        <w:tc>
          <w:tcPr>
            <w:tcW w:w="1378" w:type="pct"/>
            <w:shd w:val="clear" w:color="auto" w:fill="auto"/>
          </w:tcPr>
          <w:p w14:paraId="0301251C" w14:textId="77777777" w:rsidR="009339C8" w:rsidRDefault="009339C8" w:rsidP="006D7D6F">
            <w:pPr>
              <w:spacing w:after="0" w:line="240" w:lineRule="auto"/>
              <w:jc w:val="both"/>
              <w:rPr>
                <w:rFonts w:ascii="Arial" w:hAnsi="Arial" w:cs="Arial"/>
                <w:color w:val="222222"/>
                <w:shd w:val="clear" w:color="auto" w:fill="FFFFFF"/>
              </w:rPr>
            </w:pPr>
            <w:r w:rsidRPr="00A5460C">
              <w:rPr>
                <w:rFonts w:ascii="Arial" w:eastAsia="Times New Roman" w:hAnsi="Arial" w:cs="Arial"/>
                <w:color w:val="000000"/>
                <w:lang w:val="en-US"/>
              </w:rPr>
              <w:t>A Case Manager</w:t>
            </w:r>
            <w:r>
              <w:rPr>
                <w:rFonts w:ascii="Arial" w:eastAsia="Times New Roman" w:hAnsi="Arial" w:cs="Arial"/>
                <w:color w:val="000000"/>
                <w:lang w:val="en-US"/>
              </w:rPr>
              <w:t xml:space="preserve"> will oversee and supervise the case management activities. </w:t>
            </w:r>
            <w:r>
              <w:rPr>
                <w:rFonts w:ascii="Arial" w:hAnsi="Arial" w:cs="Arial"/>
                <w:color w:val="222222"/>
                <w:shd w:val="clear" w:color="auto" w:fill="FFFFFF"/>
              </w:rPr>
              <w:t>It is h</w:t>
            </w:r>
            <w:r w:rsidR="00370783">
              <w:rPr>
                <w:rFonts w:ascii="Arial" w:hAnsi="Arial" w:cs="Arial"/>
                <w:color w:val="222222"/>
                <w:shd w:val="clear" w:color="auto" w:fill="FFFFFF"/>
              </w:rPr>
              <w:t>is/</w:t>
            </w:r>
            <w:r>
              <w:rPr>
                <w:rFonts w:ascii="Arial" w:hAnsi="Arial" w:cs="Arial"/>
                <w:color w:val="222222"/>
                <w:shd w:val="clear" w:color="auto" w:fill="FFFFFF"/>
              </w:rPr>
              <w:t>er </w:t>
            </w:r>
            <w:r w:rsidRPr="00B43375">
              <w:rPr>
                <w:rFonts w:ascii="Arial" w:hAnsi="Arial" w:cs="Arial"/>
                <w:bCs/>
                <w:color w:val="222222"/>
                <w:shd w:val="clear" w:color="auto" w:fill="FFFFFF"/>
              </w:rPr>
              <w:t>role</w:t>
            </w:r>
            <w:r>
              <w:rPr>
                <w:rFonts w:ascii="Arial" w:hAnsi="Arial" w:cs="Arial"/>
                <w:color w:val="222222"/>
                <w:shd w:val="clear" w:color="auto" w:fill="FFFFFF"/>
              </w:rPr>
              <w:t> to establish a helping relationship, assess complex problems, select problem–solving interventions, and help clients function effectively.</w:t>
            </w:r>
          </w:p>
          <w:p w14:paraId="5DF950BA" w14:textId="77777777" w:rsidR="00370783" w:rsidRDefault="00370783" w:rsidP="006D7D6F">
            <w:pPr>
              <w:spacing w:after="0" w:line="240" w:lineRule="auto"/>
              <w:jc w:val="both"/>
              <w:rPr>
                <w:rFonts w:ascii="Arial" w:hAnsi="Arial" w:cs="Arial"/>
                <w:color w:val="222222"/>
                <w:shd w:val="clear" w:color="auto" w:fill="FFFFFF"/>
              </w:rPr>
            </w:pPr>
          </w:p>
          <w:p w14:paraId="409ADA32" w14:textId="77777777" w:rsidR="00370783" w:rsidRPr="00370783" w:rsidRDefault="00370783" w:rsidP="006D7D6F">
            <w:pPr>
              <w:spacing w:after="0" w:line="240" w:lineRule="auto"/>
              <w:jc w:val="both"/>
              <w:rPr>
                <w:rFonts w:ascii="Arial" w:eastAsia="Times New Roman" w:hAnsi="Arial" w:cs="Arial"/>
                <w:color w:val="000000"/>
                <w:sz w:val="16"/>
                <w:lang w:val="en-US"/>
              </w:rPr>
            </w:pPr>
            <w:r>
              <w:rPr>
                <w:rFonts w:ascii="Arial" w:hAnsi="Arial" w:cs="Arial"/>
                <w:color w:val="222222"/>
                <w:sz w:val="16"/>
                <w:shd w:val="clear" w:color="auto" w:fill="FFFFFF"/>
              </w:rPr>
              <w:t>MOV:  Profile of Employees</w:t>
            </w:r>
            <w:r w:rsidR="00EA318F">
              <w:rPr>
                <w:rFonts w:ascii="Arial" w:hAnsi="Arial" w:cs="Arial"/>
                <w:color w:val="222222"/>
                <w:sz w:val="16"/>
                <w:shd w:val="clear" w:color="auto" w:fill="FFFFFF"/>
              </w:rPr>
              <w:t>/TOR</w:t>
            </w:r>
          </w:p>
        </w:tc>
        <w:tc>
          <w:tcPr>
            <w:tcW w:w="231" w:type="pct"/>
            <w:shd w:val="clear" w:color="auto" w:fill="auto"/>
          </w:tcPr>
          <w:p w14:paraId="0FB18CDB" w14:textId="77777777" w:rsidR="009339C8" w:rsidRPr="000307AD" w:rsidRDefault="009339C8" w:rsidP="006D7D6F">
            <w:pPr>
              <w:spacing w:before="20" w:after="0" w:line="240" w:lineRule="auto"/>
              <w:rPr>
                <w:rFonts w:ascii="Arial" w:eastAsia="Times New Roman" w:hAnsi="Arial" w:cs="Arial"/>
                <w:color w:val="000000"/>
                <w:sz w:val="16"/>
                <w:szCs w:val="16"/>
                <w:lang w:val="en-US"/>
              </w:rPr>
            </w:pPr>
          </w:p>
        </w:tc>
        <w:tc>
          <w:tcPr>
            <w:tcW w:w="169" w:type="pct"/>
            <w:shd w:val="clear" w:color="auto" w:fill="auto"/>
          </w:tcPr>
          <w:p w14:paraId="2975551F"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p>
        </w:tc>
        <w:tc>
          <w:tcPr>
            <w:tcW w:w="1259" w:type="pct"/>
            <w:shd w:val="clear" w:color="auto" w:fill="auto"/>
          </w:tcPr>
          <w:p w14:paraId="154F5C82" w14:textId="77777777" w:rsidR="009339C8"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209C9D54" w14:textId="77777777" w:rsidR="009339C8" w:rsidRPr="000307AD" w:rsidRDefault="009339C8" w:rsidP="006D7D6F">
            <w:pPr>
              <w:spacing w:after="0" w:line="240" w:lineRule="auto"/>
              <w:rPr>
                <w:rFonts w:ascii="Arial" w:eastAsia="Times New Roman" w:hAnsi="Arial" w:cs="Arial"/>
                <w:bCs/>
                <w:color w:val="000000"/>
                <w:lang w:val="en-US"/>
              </w:rPr>
            </w:pPr>
          </w:p>
        </w:tc>
        <w:tc>
          <w:tcPr>
            <w:tcW w:w="687" w:type="pct"/>
            <w:shd w:val="clear" w:color="auto" w:fill="auto"/>
          </w:tcPr>
          <w:p w14:paraId="334C588A" w14:textId="77777777" w:rsidR="009339C8" w:rsidRPr="000307AD" w:rsidRDefault="009339C8" w:rsidP="006D7D6F">
            <w:pPr>
              <w:spacing w:before="20" w:after="0" w:line="240" w:lineRule="auto"/>
              <w:jc w:val="both"/>
              <w:rPr>
                <w:rFonts w:ascii="Arial" w:eastAsia="Times New Roman" w:hAnsi="Arial" w:cs="Arial"/>
                <w:color w:val="000000"/>
                <w:lang w:val="en-US"/>
              </w:rPr>
            </w:pPr>
          </w:p>
        </w:tc>
      </w:tr>
      <w:tr w:rsidR="009339C8" w:rsidRPr="000307AD" w14:paraId="09CC8BEE" w14:textId="77777777" w:rsidTr="006B71CA">
        <w:trPr>
          <w:trHeight w:val="138"/>
        </w:trPr>
        <w:tc>
          <w:tcPr>
            <w:tcW w:w="793" w:type="pct"/>
            <w:vMerge w:val="restart"/>
          </w:tcPr>
          <w:p w14:paraId="37E3D837" w14:textId="77777777" w:rsidR="009339C8" w:rsidRDefault="009339C8" w:rsidP="006D7D6F">
            <w:pPr>
              <w:pStyle w:val="ListParagraph"/>
              <w:numPr>
                <w:ilvl w:val="0"/>
                <w:numId w:val="22"/>
              </w:numPr>
              <w:spacing w:after="0" w:line="240" w:lineRule="auto"/>
              <w:ind w:left="311" w:hanging="311"/>
              <w:rPr>
                <w:rFonts w:ascii="Arial" w:hAnsi="Arial" w:cs="Arial"/>
                <w:color w:val="000000"/>
                <w:lang w:val="en-US"/>
              </w:rPr>
            </w:pPr>
            <w:r>
              <w:rPr>
                <w:rFonts w:ascii="Arial" w:hAnsi="Arial" w:cs="Arial"/>
                <w:lang w:val="en-US"/>
              </w:rPr>
              <w:t>Manpower Development Officer</w:t>
            </w:r>
            <w:r w:rsidRPr="00AC6466">
              <w:rPr>
                <w:rFonts w:ascii="Arial" w:hAnsi="Arial" w:cs="Arial"/>
                <w:color w:val="000000"/>
                <w:lang w:val="en-US"/>
              </w:rPr>
              <w:t xml:space="preserve"> </w:t>
            </w:r>
          </w:p>
          <w:p w14:paraId="3AEA7991" w14:textId="77777777" w:rsidR="009339C8" w:rsidRDefault="009339C8" w:rsidP="006D7D6F">
            <w:pPr>
              <w:spacing w:after="0" w:line="240" w:lineRule="auto"/>
              <w:rPr>
                <w:rFonts w:ascii="Arial" w:hAnsi="Arial" w:cs="Arial"/>
                <w:color w:val="000000"/>
                <w:lang w:val="en-US"/>
              </w:rPr>
            </w:pPr>
          </w:p>
          <w:p w14:paraId="5046835F" w14:textId="77777777" w:rsidR="009339C8" w:rsidRDefault="009339C8" w:rsidP="006D7D6F">
            <w:pPr>
              <w:spacing w:after="0" w:line="240" w:lineRule="auto"/>
              <w:rPr>
                <w:rFonts w:ascii="Arial" w:hAnsi="Arial" w:cs="Arial"/>
                <w:color w:val="000000"/>
                <w:lang w:val="en-US"/>
              </w:rPr>
            </w:pPr>
          </w:p>
          <w:p w14:paraId="3C2AA93B" w14:textId="77777777" w:rsidR="009339C8" w:rsidRDefault="009339C8" w:rsidP="006D7D6F">
            <w:pPr>
              <w:spacing w:after="0" w:line="240" w:lineRule="auto"/>
              <w:rPr>
                <w:rFonts w:ascii="Arial" w:hAnsi="Arial" w:cs="Arial"/>
                <w:color w:val="000000"/>
                <w:lang w:val="en-US"/>
              </w:rPr>
            </w:pPr>
          </w:p>
          <w:p w14:paraId="4BAB0E7B" w14:textId="77777777" w:rsidR="009339C8" w:rsidRDefault="009339C8" w:rsidP="006D7D6F">
            <w:pPr>
              <w:spacing w:after="0" w:line="240" w:lineRule="auto"/>
              <w:rPr>
                <w:rFonts w:ascii="Arial" w:hAnsi="Arial" w:cs="Arial"/>
                <w:color w:val="000000"/>
                <w:lang w:val="en-US"/>
              </w:rPr>
            </w:pPr>
          </w:p>
          <w:p w14:paraId="7C575A8C" w14:textId="77777777" w:rsidR="009339C8" w:rsidRDefault="009339C8" w:rsidP="006D7D6F">
            <w:pPr>
              <w:spacing w:after="0" w:line="240" w:lineRule="auto"/>
              <w:rPr>
                <w:rFonts w:ascii="Arial" w:hAnsi="Arial" w:cs="Arial"/>
                <w:color w:val="000000"/>
                <w:lang w:val="en-US"/>
              </w:rPr>
            </w:pPr>
          </w:p>
          <w:p w14:paraId="3E39B335" w14:textId="77777777" w:rsidR="009339C8" w:rsidRDefault="009339C8" w:rsidP="006D7D6F">
            <w:pPr>
              <w:spacing w:after="0" w:line="240" w:lineRule="auto"/>
              <w:rPr>
                <w:rFonts w:ascii="Arial" w:hAnsi="Arial" w:cs="Arial"/>
                <w:color w:val="000000"/>
                <w:lang w:val="en-US"/>
              </w:rPr>
            </w:pPr>
          </w:p>
          <w:p w14:paraId="469CC5F4" w14:textId="77777777" w:rsidR="009339C8" w:rsidRDefault="009339C8" w:rsidP="006D7D6F">
            <w:pPr>
              <w:spacing w:after="0" w:line="240" w:lineRule="auto"/>
              <w:rPr>
                <w:rFonts w:ascii="Arial" w:hAnsi="Arial" w:cs="Arial"/>
                <w:color w:val="000000"/>
                <w:lang w:val="en-US"/>
              </w:rPr>
            </w:pPr>
          </w:p>
          <w:p w14:paraId="07630958" w14:textId="77777777" w:rsidR="009339C8" w:rsidRDefault="009339C8" w:rsidP="006D7D6F">
            <w:pPr>
              <w:spacing w:after="0" w:line="240" w:lineRule="auto"/>
              <w:rPr>
                <w:rFonts w:ascii="Arial" w:hAnsi="Arial" w:cs="Arial"/>
                <w:color w:val="000000"/>
                <w:lang w:val="en-US"/>
              </w:rPr>
            </w:pPr>
          </w:p>
          <w:p w14:paraId="7D6A376D" w14:textId="77777777" w:rsidR="009339C8" w:rsidRDefault="009339C8" w:rsidP="006D7D6F">
            <w:pPr>
              <w:spacing w:after="0" w:line="240" w:lineRule="auto"/>
              <w:rPr>
                <w:rFonts w:ascii="Arial" w:hAnsi="Arial" w:cs="Arial"/>
                <w:color w:val="000000"/>
                <w:lang w:val="en-US"/>
              </w:rPr>
            </w:pPr>
          </w:p>
          <w:p w14:paraId="6EDD5538" w14:textId="77777777" w:rsidR="009339C8" w:rsidRDefault="009339C8" w:rsidP="006D7D6F">
            <w:pPr>
              <w:spacing w:after="0" w:line="240" w:lineRule="auto"/>
              <w:rPr>
                <w:rFonts w:ascii="Arial" w:hAnsi="Arial" w:cs="Arial"/>
                <w:color w:val="000000"/>
                <w:lang w:val="en-US"/>
              </w:rPr>
            </w:pPr>
          </w:p>
          <w:p w14:paraId="3C1B32AA" w14:textId="77777777" w:rsidR="009339C8" w:rsidRPr="004B5A90" w:rsidRDefault="009339C8" w:rsidP="006D7D6F">
            <w:pPr>
              <w:spacing w:after="0" w:line="240" w:lineRule="auto"/>
              <w:rPr>
                <w:rFonts w:ascii="Arial" w:hAnsi="Arial" w:cs="Arial"/>
                <w:color w:val="000000"/>
                <w:lang w:val="en-US"/>
              </w:rPr>
            </w:pPr>
          </w:p>
        </w:tc>
        <w:tc>
          <w:tcPr>
            <w:tcW w:w="219" w:type="pct"/>
            <w:vMerge w:val="restart"/>
          </w:tcPr>
          <w:p w14:paraId="7A737E31"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lastRenderedPageBreak/>
              <w:t>4</w:t>
            </w:r>
          </w:p>
        </w:tc>
        <w:tc>
          <w:tcPr>
            <w:tcW w:w="1378" w:type="pct"/>
            <w:vMerge w:val="restart"/>
            <w:shd w:val="clear" w:color="auto" w:fill="auto"/>
          </w:tcPr>
          <w:p w14:paraId="3BBD2738"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One (1) part-time Manpower Development Officer assisted by </w:t>
            </w:r>
            <w:r w:rsidRPr="00443959">
              <w:rPr>
                <w:rFonts w:ascii="Arial" w:eastAsia="Times New Roman" w:hAnsi="Arial" w:cs="Arial"/>
                <w:lang w:val="en-US"/>
              </w:rPr>
              <w:t xml:space="preserve">at least </w:t>
            </w:r>
            <w:r>
              <w:rPr>
                <w:rFonts w:ascii="Arial" w:eastAsia="Times New Roman" w:hAnsi="Arial" w:cs="Arial"/>
                <w:color w:val="000000"/>
                <w:lang w:val="en-US"/>
              </w:rPr>
              <w:t>two (2) trained volunteers handles/conducts sessions on skills training, vocational and livelihood projects to the following:</w:t>
            </w:r>
          </w:p>
          <w:p w14:paraId="62966E47" w14:textId="77777777" w:rsidR="009339C8" w:rsidRPr="000307AD" w:rsidRDefault="009339C8" w:rsidP="006D7D6F">
            <w:pPr>
              <w:spacing w:after="0" w:line="240" w:lineRule="auto"/>
              <w:rPr>
                <w:rFonts w:ascii="Arial" w:eastAsia="Times New Roman" w:hAnsi="Arial" w:cs="Arial"/>
                <w:color w:val="000000"/>
                <w:lang w:val="en-US"/>
              </w:rPr>
            </w:pPr>
          </w:p>
          <w:p w14:paraId="401178F4" w14:textId="77777777" w:rsidR="009339C8" w:rsidRPr="000307AD" w:rsidRDefault="009339C8" w:rsidP="006D7D6F">
            <w:pPr>
              <w:spacing w:after="0" w:line="240" w:lineRule="auto"/>
              <w:ind w:left="356" w:hanging="284"/>
              <w:jc w:val="both"/>
              <w:rPr>
                <w:rFonts w:ascii="Arial" w:eastAsia="Times New Roman" w:hAnsi="Arial" w:cs="Arial"/>
                <w:color w:val="000000"/>
                <w:lang w:val="en-US"/>
              </w:rPr>
            </w:pPr>
            <w:r>
              <w:rPr>
                <w:rFonts w:ascii="Arial" w:eastAsia="Times New Roman" w:hAnsi="Arial" w:cs="Arial"/>
                <w:color w:val="000000"/>
                <w:lang w:val="en-US"/>
              </w:rPr>
              <w:t xml:space="preserve">a. Five (5) groups with a maximum of twenty-five (25) members each </w:t>
            </w:r>
            <w:r w:rsidRPr="000307AD">
              <w:rPr>
                <w:rFonts w:ascii="Arial" w:eastAsia="Times New Roman" w:hAnsi="Arial" w:cs="Arial"/>
                <w:color w:val="000000"/>
                <w:lang w:val="en-US"/>
              </w:rPr>
              <w:t xml:space="preserve"> </w:t>
            </w:r>
          </w:p>
          <w:p w14:paraId="7959F657" w14:textId="77777777" w:rsidR="009339C8" w:rsidRPr="000307AD" w:rsidRDefault="009339C8" w:rsidP="006D7D6F">
            <w:pPr>
              <w:spacing w:after="0" w:line="240" w:lineRule="auto"/>
              <w:ind w:left="356" w:hanging="284"/>
              <w:jc w:val="both"/>
              <w:rPr>
                <w:rFonts w:ascii="Arial" w:eastAsia="Times New Roman" w:hAnsi="Arial" w:cs="Arial"/>
                <w:color w:val="000000"/>
                <w:sz w:val="16"/>
                <w:szCs w:val="16"/>
                <w:lang w:val="en-US"/>
              </w:rPr>
            </w:pPr>
          </w:p>
          <w:p w14:paraId="0B4C4F4F" w14:textId="77777777" w:rsidR="009339C8" w:rsidRPr="00E63497" w:rsidRDefault="009339C8" w:rsidP="006D7D6F">
            <w:pPr>
              <w:pStyle w:val="ListParagraph"/>
              <w:numPr>
                <w:ilvl w:val="1"/>
                <w:numId w:val="2"/>
              </w:numPr>
              <w:spacing w:after="0" w:line="240" w:lineRule="auto"/>
              <w:ind w:left="356" w:hanging="284"/>
              <w:jc w:val="both"/>
              <w:rPr>
                <w:rFonts w:ascii="Arial" w:hAnsi="Arial" w:cs="Arial"/>
                <w:lang w:val="en-US"/>
              </w:rPr>
            </w:pPr>
            <w:r>
              <w:rPr>
                <w:rFonts w:ascii="Arial" w:hAnsi="Arial" w:cs="Arial"/>
                <w:color w:val="000000"/>
                <w:lang w:val="en-US"/>
              </w:rPr>
              <w:t>Five</w:t>
            </w:r>
            <w:r w:rsidRPr="00E63497">
              <w:rPr>
                <w:rFonts w:ascii="Arial" w:hAnsi="Arial" w:cs="Arial"/>
                <w:color w:val="000000"/>
                <w:lang w:val="en-US"/>
              </w:rPr>
              <w:t xml:space="preserve"> (</w:t>
            </w:r>
            <w:r>
              <w:rPr>
                <w:rFonts w:ascii="Arial" w:hAnsi="Arial" w:cs="Arial"/>
                <w:color w:val="000000"/>
                <w:lang w:val="en-US"/>
              </w:rPr>
              <w:t>5</w:t>
            </w:r>
            <w:r w:rsidRPr="00E63497">
              <w:rPr>
                <w:rFonts w:ascii="Arial" w:hAnsi="Arial" w:cs="Arial"/>
                <w:color w:val="000000"/>
                <w:lang w:val="en-US"/>
              </w:rPr>
              <w:t xml:space="preserve">) </w:t>
            </w:r>
            <w:r>
              <w:rPr>
                <w:rFonts w:ascii="Arial" w:hAnsi="Arial" w:cs="Arial"/>
                <w:color w:val="000000"/>
                <w:lang w:val="en-US"/>
              </w:rPr>
              <w:t xml:space="preserve">families </w:t>
            </w:r>
            <w:r w:rsidRPr="00E63497">
              <w:rPr>
                <w:rFonts w:ascii="Arial" w:hAnsi="Arial" w:cs="Arial"/>
                <w:color w:val="000000"/>
                <w:lang w:val="en-US"/>
              </w:rPr>
              <w:t xml:space="preserve"> </w:t>
            </w:r>
          </w:p>
          <w:p w14:paraId="098B4C2A" w14:textId="77777777" w:rsidR="009339C8" w:rsidRPr="00322D14" w:rsidRDefault="009339C8" w:rsidP="006D7D6F">
            <w:pPr>
              <w:spacing w:after="0" w:line="240" w:lineRule="auto"/>
              <w:jc w:val="both"/>
              <w:rPr>
                <w:rFonts w:ascii="Arial" w:hAnsi="Arial" w:cs="Arial"/>
                <w:sz w:val="16"/>
                <w:szCs w:val="16"/>
                <w:lang w:val="en-US"/>
              </w:rPr>
            </w:pPr>
          </w:p>
          <w:p w14:paraId="3FF59F28" w14:textId="77777777" w:rsidR="00FB7DF6" w:rsidRDefault="00FB7DF6" w:rsidP="006D7D6F">
            <w:pPr>
              <w:spacing w:after="0" w:line="240" w:lineRule="auto"/>
              <w:ind w:left="595" w:hanging="595"/>
              <w:rPr>
                <w:rFonts w:ascii="Arial" w:hAnsi="Arial" w:cs="Arial"/>
                <w:color w:val="000000"/>
                <w:sz w:val="18"/>
                <w:szCs w:val="18"/>
                <w:lang w:val="en-US"/>
              </w:rPr>
            </w:pPr>
          </w:p>
          <w:p w14:paraId="4CE78857" w14:textId="77777777" w:rsidR="00FB7DF6" w:rsidRDefault="00FB7DF6" w:rsidP="006D7D6F">
            <w:pPr>
              <w:spacing w:after="0" w:line="240" w:lineRule="auto"/>
              <w:ind w:left="595" w:hanging="595"/>
              <w:rPr>
                <w:rFonts w:ascii="Arial" w:hAnsi="Arial" w:cs="Arial"/>
                <w:color w:val="000000"/>
                <w:sz w:val="18"/>
                <w:szCs w:val="18"/>
                <w:lang w:val="en-US"/>
              </w:rPr>
            </w:pPr>
          </w:p>
          <w:p w14:paraId="69663E08" w14:textId="77777777" w:rsidR="00FB7DF6" w:rsidRDefault="00FB7DF6" w:rsidP="006D7D6F">
            <w:pPr>
              <w:spacing w:after="0" w:line="240" w:lineRule="auto"/>
              <w:ind w:left="595" w:hanging="595"/>
              <w:rPr>
                <w:rFonts w:ascii="Arial" w:hAnsi="Arial" w:cs="Arial"/>
                <w:color w:val="000000"/>
                <w:sz w:val="18"/>
                <w:szCs w:val="18"/>
                <w:lang w:val="en-US"/>
              </w:rPr>
            </w:pPr>
          </w:p>
          <w:p w14:paraId="12669D3D" w14:textId="77777777" w:rsidR="00FB7DF6" w:rsidRDefault="00FB7DF6" w:rsidP="006D7D6F">
            <w:pPr>
              <w:spacing w:after="0" w:line="240" w:lineRule="auto"/>
              <w:ind w:left="595" w:hanging="595"/>
              <w:rPr>
                <w:rFonts w:ascii="Arial" w:hAnsi="Arial" w:cs="Arial"/>
                <w:color w:val="000000"/>
                <w:sz w:val="18"/>
                <w:szCs w:val="18"/>
                <w:lang w:val="en-US"/>
              </w:rPr>
            </w:pPr>
          </w:p>
          <w:p w14:paraId="05AAE8F5" w14:textId="77777777" w:rsidR="00FB7DF6" w:rsidRDefault="00FB7DF6" w:rsidP="006D7D6F">
            <w:pPr>
              <w:spacing w:after="0" w:line="240" w:lineRule="auto"/>
              <w:ind w:left="595" w:hanging="595"/>
              <w:rPr>
                <w:rFonts w:ascii="Arial" w:hAnsi="Arial" w:cs="Arial"/>
                <w:color w:val="000000"/>
                <w:sz w:val="18"/>
                <w:szCs w:val="18"/>
                <w:lang w:val="en-US"/>
              </w:rPr>
            </w:pPr>
          </w:p>
          <w:p w14:paraId="08B7B089" w14:textId="77777777" w:rsidR="009339C8" w:rsidRPr="00FF7821" w:rsidRDefault="009339C8" w:rsidP="006D7D6F">
            <w:pPr>
              <w:spacing w:after="0" w:line="240" w:lineRule="auto"/>
              <w:ind w:left="595" w:hanging="595"/>
              <w:rPr>
                <w:rFonts w:ascii="Arial" w:hAnsi="Arial" w:cs="Arial"/>
                <w:sz w:val="18"/>
                <w:szCs w:val="18"/>
                <w:lang w:val="en-US"/>
              </w:rPr>
            </w:pPr>
            <w:r w:rsidRPr="00FF7821">
              <w:rPr>
                <w:rFonts w:ascii="Arial" w:hAnsi="Arial" w:cs="Arial"/>
                <w:color w:val="000000"/>
                <w:sz w:val="18"/>
                <w:szCs w:val="18"/>
                <w:lang w:val="en-US"/>
              </w:rPr>
              <w:t xml:space="preserve">MOV: </w:t>
            </w:r>
            <w:r>
              <w:rPr>
                <w:rFonts w:ascii="Arial" w:hAnsi="Arial" w:cs="Arial"/>
                <w:color w:val="000000"/>
                <w:sz w:val="18"/>
                <w:szCs w:val="18"/>
                <w:lang w:val="en-US"/>
              </w:rPr>
              <w:t xml:space="preserve">  </w:t>
            </w:r>
            <w:r w:rsidRPr="00FF7821">
              <w:rPr>
                <w:rFonts w:ascii="Arial" w:hAnsi="Arial" w:cs="Arial"/>
                <w:color w:val="000000"/>
                <w:sz w:val="18"/>
                <w:szCs w:val="18"/>
                <w:lang w:val="en-US"/>
              </w:rPr>
              <w:t>Profile of Employees/</w:t>
            </w:r>
            <w:r>
              <w:rPr>
                <w:rFonts w:ascii="Arial" w:hAnsi="Arial" w:cs="Arial"/>
                <w:color w:val="000000"/>
                <w:sz w:val="18"/>
                <w:szCs w:val="18"/>
                <w:lang w:val="en-US"/>
              </w:rPr>
              <w:t xml:space="preserve"> Group and Communities </w:t>
            </w:r>
          </w:p>
        </w:tc>
        <w:tc>
          <w:tcPr>
            <w:tcW w:w="231" w:type="pct"/>
            <w:shd w:val="clear" w:color="auto" w:fill="auto"/>
          </w:tcPr>
          <w:p w14:paraId="09FC2DB9" w14:textId="77777777" w:rsidR="009339C8" w:rsidRPr="000307AD" w:rsidDel="000E13E3" w:rsidRDefault="009339C8" w:rsidP="006D7D6F">
            <w:pPr>
              <w:spacing w:before="20" w:after="0" w:line="240" w:lineRule="auto"/>
              <w:rPr>
                <w:rFonts w:ascii="Arial" w:eastAsia="Times New Roman" w:hAnsi="Arial" w:cs="Arial"/>
                <w:color w:val="000000"/>
                <w:sz w:val="16"/>
                <w:szCs w:val="16"/>
                <w:lang w:val="en-US"/>
              </w:rPr>
            </w:pPr>
          </w:p>
        </w:tc>
        <w:tc>
          <w:tcPr>
            <w:tcW w:w="169" w:type="pct"/>
            <w:shd w:val="clear" w:color="auto" w:fill="auto"/>
          </w:tcPr>
          <w:p w14:paraId="2A72BD4B" w14:textId="77777777" w:rsidR="009339C8" w:rsidRPr="008871D5" w:rsidRDefault="00A85D74" w:rsidP="006D7D6F">
            <w:pPr>
              <w:spacing w:after="0" w:line="240" w:lineRule="auto"/>
              <w:jc w:val="center"/>
              <w:rPr>
                <w:rFonts w:ascii="Arial" w:eastAsia="Times New Roman" w:hAnsi="Arial" w:cs="Arial"/>
                <w:color w:val="000000"/>
                <w:sz w:val="16"/>
                <w:szCs w:val="16"/>
                <w:lang w:eastAsia="en-PH"/>
              </w:rPr>
            </w:pPr>
            <w:r>
              <w:rPr>
                <w:rFonts w:ascii="Arial" w:eastAsia="Times New Roman" w:hAnsi="Arial" w:cs="Arial"/>
                <w:color w:val="000000"/>
                <w:sz w:val="16"/>
                <w:szCs w:val="16"/>
                <w:lang w:eastAsia="en-PH"/>
              </w:rPr>
              <w:t>3</w:t>
            </w:r>
          </w:p>
        </w:tc>
        <w:tc>
          <w:tcPr>
            <w:tcW w:w="1259" w:type="pct"/>
            <w:shd w:val="clear" w:color="auto" w:fill="auto"/>
          </w:tcPr>
          <w:p w14:paraId="0ED4AABC" w14:textId="77777777" w:rsidR="009339C8" w:rsidRDefault="009339C8" w:rsidP="006D7D6F">
            <w:pPr>
              <w:spacing w:after="0" w:line="240" w:lineRule="auto"/>
              <w:rPr>
                <w:rFonts w:ascii="Arial" w:eastAsia="Times New Roman" w:hAnsi="Arial" w:cs="Arial"/>
                <w:color w:val="000000"/>
                <w:lang w:val="en-US"/>
              </w:rPr>
            </w:pPr>
            <w:r>
              <w:rPr>
                <w:rFonts w:ascii="Arial" w:eastAsia="Times New Roman" w:hAnsi="Arial" w:cs="Arial"/>
                <w:color w:val="000000"/>
                <w:lang w:val="en-US"/>
              </w:rPr>
              <w:t xml:space="preserve">The Manpower Development Officer is hired on a full time basis and assisted by </w:t>
            </w:r>
            <w:r w:rsidRPr="00443959">
              <w:rPr>
                <w:rFonts w:ascii="Arial" w:eastAsia="Times New Roman" w:hAnsi="Arial" w:cs="Arial"/>
                <w:lang w:val="en-US"/>
              </w:rPr>
              <w:t xml:space="preserve">at least </w:t>
            </w:r>
            <w:r>
              <w:rPr>
                <w:rFonts w:ascii="Arial" w:eastAsia="Times New Roman" w:hAnsi="Arial" w:cs="Arial"/>
                <w:color w:val="000000"/>
                <w:lang w:val="en-US"/>
              </w:rPr>
              <w:t>five (5) trained volunteers manages the following:</w:t>
            </w:r>
          </w:p>
          <w:p w14:paraId="0FA6A286" w14:textId="77777777" w:rsidR="009339C8" w:rsidRPr="0065717F" w:rsidRDefault="009339C8" w:rsidP="006D7D6F">
            <w:pPr>
              <w:spacing w:after="0" w:line="240" w:lineRule="auto"/>
              <w:rPr>
                <w:rFonts w:ascii="Arial" w:eastAsia="Times New Roman" w:hAnsi="Arial" w:cs="Arial"/>
                <w:color w:val="000000"/>
                <w:sz w:val="16"/>
                <w:szCs w:val="16"/>
                <w:lang w:val="en-US"/>
              </w:rPr>
            </w:pPr>
          </w:p>
          <w:p w14:paraId="06B5B950" w14:textId="77777777" w:rsidR="009339C8" w:rsidRDefault="009339C8" w:rsidP="006D7D6F">
            <w:pPr>
              <w:spacing w:after="0" w:line="240" w:lineRule="auto"/>
              <w:ind w:left="356" w:hanging="284"/>
              <w:jc w:val="both"/>
              <w:rPr>
                <w:rFonts w:ascii="Arial" w:eastAsia="Times New Roman" w:hAnsi="Arial" w:cs="Arial"/>
                <w:color w:val="000000"/>
                <w:lang w:val="en-US"/>
              </w:rPr>
            </w:pPr>
            <w:r>
              <w:rPr>
                <w:rFonts w:ascii="Arial" w:eastAsia="Times New Roman" w:hAnsi="Arial" w:cs="Arial"/>
                <w:color w:val="000000"/>
                <w:lang w:val="en-US"/>
              </w:rPr>
              <w:t xml:space="preserve">a. Ten (10) groups with a maximum of twenty-five (25) members each </w:t>
            </w:r>
            <w:r w:rsidRPr="000307AD">
              <w:rPr>
                <w:rFonts w:ascii="Arial" w:eastAsia="Times New Roman" w:hAnsi="Arial" w:cs="Arial"/>
                <w:color w:val="000000"/>
                <w:lang w:val="en-US"/>
              </w:rPr>
              <w:t xml:space="preserve"> </w:t>
            </w:r>
          </w:p>
          <w:p w14:paraId="0492E23F" w14:textId="77777777" w:rsidR="009339C8" w:rsidRPr="0065717F" w:rsidRDefault="009339C8" w:rsidP="006D7D6F">
            <w:pPr>
              <w:spacing w:after="0" w:line="240" w:lineRule="auto"/>
              <w:ind w:left="356" w:hanging="284"/>
              <w:jc w:val="both"/>
              <w:rPr>
                <w:rFonts w:ascii="Arial" w:eastAsia="Times New Roman" w:hAnsi="Arial" w:cs="Arial"/>
                <w:color w:val="000000"/>
                <w:sz w:val="16"/>
                <w:szCs w:val="16"/>
                <w:lang w:val="en-US"/>
              </w:rPr>
            </w:pPr>
          </w:p>
          <w:p w14:paraId="11FE3680" w14:textId="77777777" w:rsidR="009339C8" w:rsidRPr="0065717F" w:rsidRDefault="009339C8" w:rsidP="006D7D6F">
            <w:pPr>
              <w:spacing w:after="0" w:line="240" w:lineRule="auto"/>
              <w:ind w:left="322" w:hanging="284"/>
              <w:jc w:val="both"/>
              <w:rPr>
                <w:rFonts w:ascii="Arial" w:hAnsi="Arial" w:cs="Arial"/>
                <w:lang w:val="en-US"/>
              </w:rPr>
            </w:pPr>
            <w:r>
              <w:rPr>
                <w:rFonts w:ascii="Arial" w:hAnsi="Arial" w:cs="Arial"/>
                <w:color w:val="000000"/>
                <w:lang w:val="en-US"/>
              </w:rPr>
              <w:t xml:space="preserve">b. Seven </w:t>
            </w:r>
            <w:r w:rsidRPr="0065717F">
              <w:rPr>
                <w:rFonts w:ascii="Arial" w:hAnsi="Arial" w:cs="Arial"/>
                <w:color w:val="000000"/>
                <w:lang w:val="en-US"/>
              </w:rPr>
              <w:t>(</w:t>
            </w:r>
            <w:r>
              <w:rPr>
                <w:rFonts w:ascii="Arial" w:hAnsi="Arial" w:cs="Arial"/>
                <w:color w:val="000000"/>
                <w:lang w:val="en-US"/>
              </w:rPr>
              <w:t>7</w:t>
            </w:r>
            <w:r w:rsidRPr="0065717F">
              <w:rPr>
                <w:rFonts w:ascii="Arial" w:hAnsi="Arial" w:cs="Arial"/>
                <w:color w:val="000000"/>
                <w:lang w:val="en-US"/>
              </w:rPr>
              <w:t xml:space="preserve">) families </w:t>
            </w:r>
          </w:p>
          <w:p w14:paraId="607D7509" w14:textId="77777777" w:rsidR="009339C8" w:rsidRPr="000B1AAD" w:rsidRDefault="009339C8" w:rsidP="006D7D6F">
            <w:pPr>
              <w:spacing w:after="0" w:line="240" w:lineRule="auto"/>
              <w:jc w:val="both"/>
              <w:rPr>
                <w:rFonts w:ascii="Arial" w:hAnsi="Arial" w:cs="Arial"/>
                <w:sz w:val="16"/>
                <w:szCs w:val="16"/>
                <w:lang w:val="en-US"/>
              </w:rPr>
            </w:pPr>
          </w:p>
          <w:p w14:paraId="47FFBE60" w14:textId="77777777" w:rsidR="009339C8" w:rsidRPr="004A2C3E" w:rsidRDefault="009339C8" w:rsidP="006D7D6F">
            <w:pPr>
              <w:spacing w:after="0" w:line="240" w:lineRule="auto"/>
              <w:ind w:left="596" w:hanging="596"/>
              <w:rPr>
                <w:rFonts w:ascii="Arial" w:eastAsia="Times New Roman" w:hAnsi="Arial" w:cs="Arial"/>
                <w:color w:val="000000"/>
                <w:sz w:val="18"/>
                <w:szCs w:val="18"/>
                <w:lang w:eastAsia="en-PH"/>
              </w:rPr>
            </w:pPr>
            <w:r w:rsidRPr="00FF7821">
              <w:rPr>
                <w:rFonts w:ascii="Arial" w:hAnsi="Arial" w:cs="Arial"/>
                <w:color w:val="000000"/>
                <w:sz w:val="18"/>
                <w:szCs w:val="18"/>
                <w:lang w:val="en-US"/>
              </w:rPr>
              <w:t>MOV: Profile of Employees/</w:t>
            </w:r>
            <w:r>
              <w:rPr>
                <w:rFonts w:ascii="Arial" w:hAnsi="Arial" w:cs="Arial"/>
                <w:color w:val="000000"/>
                <w:sz w:val="18"/>
                <w:szCs w:val="18"/>
                <w:lang w:val="en-US"/>
              </w:rPr>
              <w:t>Communities</w:t>
            </w:r>
          </w:p>
        </w:tc>
        <w:tc>
          <w:tcPr>
            <w:tcW w:w="264" w:type="pct"/>
            <w:shd w:val="clear" w:color="auto" w:fill="auto"/>
          </w:tcPr>
          <w:p w14:paraId="39373620" w14:textId="77777777" w:rsidR="009339C8" w:rsidRPr="000307AD" w:rsidRDefault="009339C8" w:rsidP="006D7D6F">
            <w:pPr>
              <w:spacing w:after="0" w:line="240" w:lineRule="auto"/>
              <w:rPr>
                <w:rFonts w:ascii="Arial" w:eastAsia="Times New Roman" w:hAnsi="Arial" w:cs="Arial"/>
                <w:bCs/>
                <w:color w:val="000000"/>
                <w:lang w:val="en-US"/>
              </w:rPr>
            </w:pPr>
          </w:p>
        </w:tc>
        <w:tc>
          <w:tcPr>
            <w:tcW w:w="687" w:type="pct"/>
            <w:shd w:val="clear" w:color="auto" w:fill="auto"/>
          </w:tcPr>
          <w:p w14:paraId="16244DE2" w14:textId="77777777" w:rsidR="009339C8" w:rsidRPr="000307AD" w:rsidRDefault="009339C8" w:rsidP="006D7D6F">
            <w:pPr>
              <w:spacing w:before="20" w:after="0" w:line="240" w:lineRule="auto"/>
              <w:jc w:val="both"/>
              <w:rPr>
                <w:rFonts w:ascii="Arial" w:eastAsia="Times New Roman" w:hAnsi="Arial" w:cs="Arial"/>
                <w:color w:val="000000"/>
                <w:lang w:val="en-US"/>
              </w:rPr>
            </w:pPr>
          </w:p>
        </w:tc>
      </w:tr>
      <w:tr w:rsidR="009339C8" w:rsidRPr="000307AD" w14:paraId="12322997" w14:textId="77777777" w:rsidTr="006B71CA">
        <w:trPr>
          <w:trHeight w:val="1403"/>
        </w:trPr>
        <w:tc>
          <w:tcPr>
            <w:tcW w:w="793" w:type="pct"/>
            <w:vMerge/>
          </w:tcPr>
          <w:p w14:paraId="0720DF1D" w14:textId="77777777" w:rsidR="009339C8" w:rsidRPr="00AC6466" w:rsidRDefault="009339C8" w:rsidP="006D7D6F">
            <w:pPr>
              <w:pStyle w:val="ListParagraph"/>
              <w:spacing w:after="0" w:line="240" w:lineRule="auto"/>
              <w:ind w:left="311"/>
              <w:rPr>
                <w:rFonts w:ascii="Arial" w:hAnsi="Arial" w:cs="Arial"/>
                <w:color w:val="000000"/>
                <w:lang w:val="en-US"/>
              </w:rPr>
            </w:pPr>
          </w:p>
        </w:tc>
        <w:tc>
          <w:tcPr>
            <w:tcW w:w="219" w:type="pct"/>
            <w:vMerge/>
          </w:tcPr>
          <w:p w14:paraId="131C111D"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p>
        </w:tc>
        <w:tc>
          <w:tcPr>
            <w:tcW w:w="1378" w:type="pct"/>
            <w:vMerge/>
            <w:shd w:val="clear" w:color="auto" w:fill="auto"/>
          </w:tcPr>
          <w:p w14:paraId="36C93424" w14:textId="77777777" w:rsidR="009339C8" w:rsidRPr="00FF7821" w:rsidRDefault="009339C8" w:rsidP="006D7D6F">
            <w:pPr>
              <w:spacing w:after="0" w:line="240" w:lineRule="auto"/>
              <w:jc w:val="both"/>
              <w:rPr>
                <w:rFonts w:ascii="Arial" w:hAnsi="Arial" w:cs="Arial"/>
                <w:sz w:val="18"/>
                <w:szCs w:val="18"/>
                <w:lang w:val="en-US"/>
              </w:rPr>
            </w:pPr>
          </w:p>
        </w:tc>
        <w:tc>
          <w:tcPr>
            <w:tcW w:w="231" w:type="pct"/>
            <w:shd w:val="clear" w:color="auto" w:fill="auto"/>
          </w:tcPr>
          <w:p w14:paraId="5FE2222B" w14:textId="77777777" w:rsidR="009339C8" w:rsidRPr="000307AD" w:rsidDel="000E13E3" w:rsidRDefault="009339C8" w:rsidP="006D7D6F">
            <w:pPr>
              <w:spacing w:before="20" w:after="0" w:line="240" w:lineRule="auto"/>
              <w:rPr>
                <w:rFonts w:ascii="Arial" w:eastAsia="Times New Roman" w:hAnsi="Arial" w:cs="Arial"/>
                <w:color w:val="000000"/>
                <w:sz w:val="16"/>
                <w:szCs w:val="16"/>
                <w:lang w:val="en-US"/>
              </w:rPr>
            </w:pPr>
          </w:p>
        </w:tc>
        <w:tc>
          <w:tcPr>
            <w:tcW w:w="169" w:type="pct"/>
            <w:shd w:val="clear" w:color="auto" w:fill="auto"/>
          </w:tcPr>
          <w:p w14:paraId="0145A457" w14:textId="77777777" w:rsidR="009339C8" w:rsidRPr="008871D5" w:rsidRDefault="00A85D74" w:rsidP="006D7D6F">
            <w:pPr>
              <w:spacing w:after="0" w:line="240" w:lineRule="auto"/>
              <w:jc w:val="center"/>
              <w:rPr>
                <w:rFonts w:ascii="Arial" w:eastAsia="Times New Roman" w:hAnsi="Arial" w:cs="Arial"/>
                <w:color w:val="000000"/>
                <w:sz w:val="16"/>
                <w:szCs w:val="16"/>
                <w:lang w:eastAsia="en-PH"/>
              </w:rPr>
            </w:pPr>
            <w:r>
              <w:rPr>
                <w:rFonts w:ascii="Arial" w:eastAsia="Times New Roman" w:hAnsi="Arial" w:cs="Arial"/>
                <w:color w:val="000000"/>
                <w:sz w:val="16"/>
                <w:szCs w:val="16"/>
                <w:lang w:eastAsia="en-PH"/>
              </w:rPr>
              <w:t>4</w:t>
            </w:r>
          </w:p>
        </w:tc>
        <w:tc>
          <w:tcPr>
            <w:tcW w:w="1259" w:type="pct"/>
            <w:shd w:val="clear" w:color="auto" w:fill="auto"/>
          </w:tcPr>
          <w:p w14:paraId="67BE537A" w14:textId="77777777" w:rsidR="009339C8" w:rsidRDefault="009339C8" w:rsidP="006D7D6F">
            <w:pPr>
              <w:spacing w:after="0" w:line="240" w:lineRule="auto"/>
              <w:jc w:val="both"/>
              <w:rPr>
                <w:rFonts w:ascii="Arial" w:eastAsia="Times New Roman" w:hAnsi="Arial" w:cs="Arial"/>
                <w:color w:val="000000"/>
                <w:lang w:eastAsia="en-PH"/>
              </w:rPr>
            </w:pPr>
            <w:r>
              <w:rPr>
                <w:rFonts w:ascii="Arial" w:eastAsia="Times New Roman" w:hAnsi="Arial" w:cs="Arial"/>
                <w:color w:val="000000"/>
                <w:lang w:eastAsia="en-PH"/>
              </w:rPr>
              <w:t xml:space="preserve">Has two or more Manpower Development Officers hired on a full-time basis.  </w:t>
            </w:r>
          </w:p>
          <w:p w14:paraId="0B95602B" w14:textId="77777777" w:rsidR="009339C8" w:rsidRDefault="009339C8" w:rsidP="006D7D6F">
            <w:pPr>
              <w:spacing w:after="0" w:line="240" w:lineRule="auto"/>
              <w:jc w:val="both"/>
              <w:rPr>
                <w:rFonts w:ascii="Arial" w:eastAsia="Times New Roman" w:hAnsi="Arial" w:cs="Arial"/>
                <w:color w:val="000000"/>
                <w:sz w:val="16"/>
                <w:szCs w:val="16"/>
                <w:lang w:eastAsia="en-PH"/>
              </w:rPr>
            </w:pPr>
          </w:p>
          <w:p w14:paraId="7C96FF53" w14:textId="77777777" w:rsidR="009339C8" w:rsidRDefault="009339C8" w:rsidP="006D7D6F">
            <w:pPr>
              <w:spacing w:after="0" w:line="240" w:lineRule="auto"/>
              <w:rPr>
                <w:rFonts w:ascii="Arial" w:hAnsi="Arial" w:cs="Arial"/>
                <w:color w:val="000000"/>
                <w:sz w:val="18"/>
                <w:szCs w:val="18"/>
                <w:lang w:val="en-US"/>
              </w:rPr>
            </w:pPr>
          </w:p>
          <w:p w14:paraId="47CE0BB6" w14:textId="77777777" w:rsidR="009339C8" w:rsidRPr="00FC5582" w:rsidRDefault="009339C8" w:rsidP="006D7D6F">
            <w:pPr>
              <w:spacing w:after="0" w:line="240" w:lineRule="auto"/>
              <w:rPr>
                <w:rFonts w:ascii="Arial" w:eastAsia="Times New Roman" w:hAnsi="Arial" w:cs="Arial"/>
                <w:color w:val="000000"/>
                <w:sz w:val="18"/>
                <w:szCs w:val="18"/>
                <w:lang w:eastAsia="en-PH"/>
              </w:rPr>
            </w:pPr>
            <w:r w:rsidRPr="00FC5582">
              <w:rPr>
                <w:rFonts w:ascii="Arial" w:hAnsi="Arial" w:cs="Arial"/>
                <w:color w:val="000000"/>
                <w:sz w:val="18"/>
                <w:szCs w:val="18"/>
                <w:lang w:val="en-US"/>
              </w:rPr>
              <w:t>MOV: Profile of Employees</w:t>
            </w:r>
          </w:p>
        </w:tc>
        <w:tc>
          <w:tcPr>
            <w:tcW w:w="264" w:type="pct"/>
            <w:shd w:val="clear" w:color="auto" w:fill="auto"/>
          </w:tcPr>
          <w:p w14:paraId="46A428FF" w14:textId="77777777" w:rsidR="009339C8" w:rsidRPr="000307AD" w:rsidRDefault="009339C8" w:rsidP="006D7D6F">
            <w:pPr>
              <w:spacing w:after="0" w:line="240" w:lineRule="auto"/>
              <w:rPr>
                <w:rFonts w:ascii="Arial" w:eastAsia="Times New Roman" w:hAnsi="Arial" w:cs="Arial"/>
                <w:bCs/>
                <w:color w:val="000000"/>
                <w:lang w:val="en-US"/>
              </w:rPr>
            </w:pPr>
          </w:p>
        </w:tc>
        <w:tc>
          <w:tcPr>
            <w:tcW w:w="687" w:type="pct"/>
            <w:shd w:val="clear" w:color="auto" w:fill="auto"/>
          </w:tcPr>
          <w:p w14:paraId="22C59D59" w14:textId="77777777" w:rsidR="009339C8" w:rsidRPr="000307AD" w:rsidRDefault="009339C8" w:rsidP="006D7D6F">
            <w:pPr>
              <w:spacing w:before="20" w:after="0" w:line="240" w:lineRule="auto"/>
              <w:jc w:val="both"/>
              <w:rPr>
                <w:rFonts w:ascii="Arial" w:eastAsia="Times New Roman" w:hAnsi="Arial" w:cs="Arial"/>
                <w:color w:val="000000"/>
                <w:lang w:val="en-US"/>
              </w:rPr>
            </w:pPr>
          </w:p>
        </w:tc>
      </w:tr>
      <w:tr w:rsidR="009339C8" w:rsidRPr="000307AD" w14:paraId="706B7C82" w14:textId="77777777" w:rsidTr="006B71CA">
        <w:trPr>
          <w:trHeight w:val="280"/>
        </w:trPr>
        <w:tc>
          <w:tcPr>
            <w:tcW w:w="793" w:type="pct"/>
          </w:tcPr>
          <w:p w14:paraId="2972398F" w14:textId="77777777" w:rsidR="009339C8" w:rsidRDefault="009339C8" w:rsidP="006D7D6F">
            <w:pPr>
              <w:pStyle w:val="ListParagraph"/>
              <w:numPr>
                <w:ilvl w:val="0"/>
                <w:numId w:val="22"/>
              </w:numPr>
              <w:spacing w:after="0" w:line="240" w:lineRule="auto"/>
              <w:ind w:left="311" w:hanging="311"/>
              <w:rPr>
                <w:rFonts w:ascii="Arial" w:hAnsi="Arial" w:cs="Arial"/>
                <w:color w:val="000000"/>
                <w:lang w:val="en-US"/>
              </w:rPr>
            </w:pPr>
            <w:r>
              <w:rPr>
                <w:rFonts w:ascii="Arial" w:hAnsi="Arial" w:cs="Arial"/>
                <w:color w:val="000000"/>
                <w:lang w:val="en-US"/>
              </w:rPr>
              <w:t xml:space="preserve">For Program or </w:t>
            </w:r>
            <w:r w:rsidRPr="00AC6466">
              <w:rPr>
                <w:rFonts w:ascii="Arial" w:hAnsi="Arial" w:cs="Arial"/>
                <w:color w:val="000000"/>
                <w:lang w:val="en-US"/>
              </w:rPr>
              <w:t xml:space="preserve">Administrative Supervisor </w:t>
            </w:r>
          </w:p>
          <w:p w14:paraId="1E16E32A" w14:textId="77777777" w:rsidR="009339C8" w:rsidRPr="00390A8E" w:rsidRDefault="009339C8" w:rsidP="006D7D6F">
            <w:pPr>
              <w:spacing w:after="0" w:line="240" w:lineRule="auto"/>
              <w:jc w:val="both"/>
              <w:rPr>
                <w:rFonts w:ascii="Arial" w:hAnsi="Arial" w:cs="Arial"/>
                <w:color w:val="000000"/>
                <w:lang w:val="en-US"/>
              </w:rPr>
            </w:pPr>
          </w:p>
        </w:tc>
        <w:tc>
          <w:tcPr>
            <w:tcW w:w="219" w:type="pct"/>
          </w:tcPr>
          <w:p w14:paraId="6F158F48"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p>
        </w:tc>
        <w:tc>
          <w:tcPr>
            <w:tcW w:w="1378" w:type="pct"/>
            <w:shd w:val="clear" w:color="auto" w:fill="auto"/>
          </w:tcPr>
          <w:p w14:paraId="2926B2DF" w14:textId="77777777" w:rsidR="009339C8" w:rsidRPr="00FF7821" w:rsidRDefault="009339C8" w:rsidP="006D7D6F">
            <w:pPr>
              <w:spacing w:after="0" w:line="240" w:lineRule="auto"/>
              <w:jc w:val="both"/>
              <w:rPr>
                <w:rFonts w:ascii="Arial" w:eastAsia="Times New Roman" w:hAnsi="Arial" w:cs="Arial"/>
                <w:color w:val="000000"/>
                <w:sz w:val="18"/>
                <w:szCs w:val="18"/>
                <w:lang w:val="en-US"/>
              </w:rPr>
            </w:pPr>
          </w:p>
        </w:tc>
        <w:tc>
          <w:tcPr>
            <w:tcW w:w="231" w:type="pct"/>
            <w:shd w:val="clear" w:color="auto" w:fill="auto"/>
          </w:tcPr>
          <w:p w14:paraId="4CA8D646" w14:textId="77777777" w:rsidR="009339C8" w:rsidRPr="000307AD" w:rsidDel="000E13E3" w:rsidRDefault="009339C8" w:rsidP="006D7D6F">
            <w:pPr>
              <w:spacing w:before="20" w:after="0" w:line="240" w:lineRule="auto"/>
              <w:rPr>
                <w:rFonts w:ascii="Arial" w:eastAsia="Times New Roman" w:hAnsi="Arial" w:cs="Arial"/>
                <w:color w:val="000000"/>
                <w:sz w:val="16"/>
                <w:szCs w:val="16"/>
                <w:lang w:val="en-US"/>
              </w:rPr>
            </w:pPr>
          </w:p>
        </w:tc>
        <w:tc>
          <w:tcPr>
            <w:tcW w:w="169" w:type="pct"/>
            <w:shd w:val="clear" w:color="auto" w:fill="auto"/>
          </w:tcPr>
          <w:p w14:paraId="04311D4A" w14:textId="77777777" w:rsidR="009339C8" w:rsidRPr="008871D5" w:rsidRDefault="00A85D74" w:rsidP="006D7D6F">
            <w:pPr>
              <w:spacing w:after="0" w:line="240" w:lineRule="auto"/>
              <w:jc w:val="center"/>
              <w:rPr>
                <w:rFonts w:ascii="Arial" w:eastAsia="Times New Roman" w:hAnsi="Arial" w:cs="Arial"/>
                <w:color w:val="000000"/>
                <w:sz w:val="16"/>
                <w:szCs w:val="16"/>
                <w:lang w:eastAsia="en-PH"/>
              </w:rPr>
            </w:pPr>
            <w:r>
              <w:rPr>
                <w:rFonts w:ascii="Arial" w:eastAsia="Times New Roman" w:hAnsi="Arial" w:cs="Arial"/>
                <w:color w:val="000000"/>
                <w:sz w:val="16"/>
                <w:szCs w:val="16"/>
                <w:lang w:eastAsia="en-PH"/>
              </w:rPr>
              <w:t>5</w:t>
            </w:r>
          </w:p>
        </w:tc>
        <w:tc>
          <w:tcPr>
            <w:tcW w:w="1259" w:type="pct"/>
            <w:shd w:val="clear" w:color="auto" w:fill="auto"/>
          </w:tcPr>
          <w:p w14:paraId="6B3D5BE6"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A Program Supervisor is hired to supervise the implementation of programs and services </w:t>
            </w:r>
          </w:p>
          <w:p w14:paraId="2BFB735A" w14:textId="77777777" w:rsidR="009339C8" w:rsidRDefault="009339C8" w:rsidP="006D7D6F">
            <w:pPr>
              <w:spacing w:after="0" w:line="240" w:lineRule="auto"/>
              <w:jc w:val="both"/>
              <w:rPr>
                <w:rFonts w:ascii="Arial" w:hAnsi="Arial" w:cs="Arial"/>
                <w:color w:val="000000"/>
                <w:sz w:val="18"/>
                <w:szCs w:val="18"/>
                <w:lang w:val="en-US"/>
              </w:rPr>
            </w:pPr>
            <w:r>
              <w:rPr>
                <w:rFonts w:ascii="Arial" w:eastAsia="Times New Roman" w:hAnsi="Arial" w:cs="Arial"/>
                <w:color w:val="000000"/>
                <w:sz w:val="16"/>
                <w:szCs w:val="16"/>
                <w:lang w:val="en-US"/>
              </w:rPr>
              <w:t xml:space="preserve"> </w:t>
            </w:r>
          </w:p>
          <w:p w14:paraId="688513A4" w14:textId="77777777" w:rsidR="009339C8" w:rsidRPr="00FF7821" w:rsidRDefault="009339C8" w:rsidP="006D7D6F">
            <w:pPr>
              <w:spacing w:after="0" w:line="240" w:lineRule="auto"/>
              <w:jc w:val="both"/>
              <w:rPr>
                <w:rFonts w:ascii="Arial" w:eastAsia="Times New Roman" w:hAnsi="Arial" w:cs="Arial"/>
                <w:color w:val="000000"/>
                <w:sz w:val="18"/>
                <w:szCs w:val="18"/>
                <w:lang w:val="en-US"/>
              </w:rPr>
            </w:pPr>
            <w:r w:rsidRPr="00FF7821">
              <w:rPr>
                <w:rFonts w:ascii="Arial" w:hAnsi="Arial" w:cs="Arial"/>
                <w:color w:val="000000"/>
                <w:sz w:val="18"/>
                <w:szCs w:val="18"/>
                <w:lang w:val="en-US"/>
              </w:rPr>
              <w:t>MOV: Profile of Employees</w:t>
            </w:r>
          </w:p>
        </w:tc>
        <w:tc>
          <w:tcPr>
            <w:tcW w:w="264" w:type="pct"/>
            <w:shd w:val="clear" w:color="auto" w:fill="auto"/>
          </w:tcPr>
          <w:p w14:paraId="544F7383" w14:textId="77777777" w:rsidR="009339C8" w:rsidRPr="000307AD" w:rsidRDefault="009339C8" w:rsidP="006D7D6F">
            <w:pPr>
              <w:spacing w:after="0" w:line="240" w:lineRule="auto"/>
              <w:rPr>
                <w:rFonts w:ascii="Arial" w:eastAsia="Times New Roman" w:hAnsi="Arial" w:cs="Arial"/>
                <w:bCs/>
                <w:color w:val="000000"/>
                <w:lang w:val="en-US"/>
              </w:rPr>
            </w:pPr>
          </w:p>
        </w:tc>
        <w:tc>
          <w:tcPr>
            <w:tcW w:w="687" w:type="pct"/>
            <w:shd w:val="clear" w:color="auto" w:fill="auto"/>
          </w:tcPr>
          <w:p w14:paraId="070F48E0" w14:textId="77777777" w:rsidR="009339C8" w:rsidRPr="000307AD" w:rsidRDefault="009339C8" w:rsidP="006D7D6F">
            <w:pPr>
              <w:spacing w:before="20" w:after="0" w:line="240" w:lineRule="auto"/>
              <w:jc w:val="both"/>
              <w:rPr>
                <w:rFonts w:ascii="Arial" w:eastAsia="Times New Roman" w:hAnsi="Arial" w:cs="Arial"/>
                <w:color w:val="000000"/>
                <w:lang w:val="en-US"/>
              </w:rPr>
            </w:pPr>
          </w:p>
        </w:tc>
      </w:tr>
      <w:tr w:rsidR="009339C8" w:rsidRPr="000307AD" w14:paraId="019B8CA6" w14:textId="77777777" w:rsidTr="006B71CA">
        <w:trPr>
          <w:trHeight w:val="607"/>
        </w:trPr>
        <w:tc>
          <w:tcPr>
            <w:tcW w:w="793" w:type="pct"/>
          </w:tcPr>
          <w:p w14:paraId="66947DD6" w14:textId="77777777" w:rsidR="009339C8" w:rsidRPr="00AC6466" w:rsidRDefault="009339C8" w:rsidP="006D7D6F">
            <w:pPr>
              <w:pStyle w:val="ListParagraph"/>
              <w:numPr>
                <w:ilvl w:val="0"/>
                <w:numId w:val="22"/>
              </w:numPr>
              <w:spacing w:after="0" w:line="240" w:lineRule="auto"/>
              <w:ind w:left="311" w:hanging="311"/>
              <w:rPr>
                <w:rFonts w:ascii="Arial" w:hAnsi="Arial" w:cs="Arial"/>
                <w:color w:val="000000"/>
                <w:lang w:val="en-US"/>
              </w:rPr>
            </w:pPr>
            <w:r w:rsidRPr="00AC6466">
              <w:rPr>
                <w:rFonts w:ascii="Arial" w:hAnsi="Arial" w:cs="Arial"/>
                <w:color w:val="000000"/>
                <w:lang w:val="en-US"/>
              </w:rPr>
              <w:t xml:space="preserve">For Volunteers </w:t>
            </w:r>
          </w:p>
        </w:tc>
        <w:tc>
          <w:tcPr>
            <w:tcW w:w="219" w:type="pct"/>
          </w:tcPr>
          <w:p w14:paraId="69AC6942"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w:t>
            </w:r>
          </w:p>
        </w:tc>
        <w:tc>
          <w:tcPr>
            <w:tcW w:w="1378" w:type="pct"/>
            <w:shd w:val="clear" w:color="auto" w:fill="auto"/>
          </w:tcPr>
          <w:p w14:paraId="164F061C"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A client-volunteer ratio of 1:20 is observed by the agency for individual clients </w:t>
            </w:r>
          </w:p>
          <w:p w14:paraId="70AA20AF" w14:textId="77777777" w:rsidR="009339C8" w:rsidRPr="00F31B11" w:rsidRDefault="009339C8" w:rsidP="006D7D6F">
            <w:pPr>
              <w:spacing w:after="0" w:line="240" w:lineRule="auto"/>
              <w:jc w:val="both"/>
              <w:rPr>
                <w:rFonts w:ascii="Arial" w:eastAsia="Times New Roman" w:hAnsi="Arial" w:cs="Arial"/>
                <w:color w:val="000000"/>
                <w:sz w:val="16"/>
                <w:szCs w:val="16"/>
                <w:lang w:val="en-US"/>
              </w:rPr>
            </w:pPr>
          </w:p>
          <w:p w14:paraId="49B4C279" w14:textId="77777777" w:rsidR="009339C8" w:rsidRDefault="009339C8" w:rsidP="006D7D6F">
            <w:pPr>
              <w:spacing w:after="0" w:line="240" w:lineRule="auto"/>
              <w:jc w:val="both"/>
              <w:rPr>
                <w:rFonts w:ascii="Arial" w:eastAsia="Times New Roman" w:hAnsi="Arial" w:cs="Arial"/>
                <w:color w:val="000000"/>
                <w:lang w:val="en-US"/>
              </w:rPr>
            </w:pPr>
            <w:r w:rsidRPr="00FF7821">
              <w:rPr>
                <w:rFonts w:ascii="Arial" w:hAnsi="Arial" w:cs="Arial"/>
                <w:color w:val="000000"/>
                <w:sz w:val="18"/>
                <w:szCs w:val="18"/>
                <w:lang w:val="en-US"/>
              </w:rPr>
              <w:t>MOV: Profile of Employees</w:t>
            </w:r>
            <w:r>
              <w:rPr>
                <w:rFonts w:ascii="Arial" w:hAnsi="Arial" w:cs="Arial"/>
                <w:color w:val="000000"/>
                <w:sz w:val="18"/>
                <w:szCs w:val="18"/>
                <w:lang w:val="en-US"/>
              </w:rPr>
              <w:t xml:space="preserve"> vs. Beneficiaries</w:t>
            </w:r>
          </w:p>
        </w:tc>
        <w:tc>
          <w:tcPr>
            <w:tcW w:w="231" w:type="pct"/>
            <w:shd w:val="clear" w:color="auto" w:fill="auto"/>
          </w:tcPr>
          <w:p w14:paraId="36958130" w14:textId="77777777" w:rsidR="009339C8" w:rsidRPr="000307AD" w:rsidDel="000E13E3" w:rsidRDefault="009339C8" w:rsidP="006D7D6F">
            <w:pPr>
              <w:spacing w:before="20" w:after="0" w:line="240" w:lineRule="auto"/>
              <w:rPr>
                <w:rFonts w:ascii="Arial" w:eastAsia="Times New Roman" w:hAnsi="Arial" w:cs="Arial"/>
                <w:color w:val="000000"/>
                <w:sz w:val="16"/>
                <w:szCs w:val="16"/>
                <w:lang w:val="en-US"/>
              </w:rPr>
            </w:pPr>
          </w:p>
        </w:tc>
        <w:tc>
          <w:tcPr>
            <w:tcW w:w="169" w:type="pct"/>
            <w:shd w:val="clear" w:color="auto" w:fill="auto"/>
          </w:tcPr>
          <w:p w14:paraId="2089D120" w14:textId="77777777" w:rsidR="009339C8" w:rsidRPr="008871D5" w:rsidRDefault="009339C8" w:rsidP="006D7D6F">
            <w:pPr>
              <w:spacing w:after="0" w:line="240" w:lineRule="auto"/>
              <w:jc w:val="center"/>
              <w:rPr>
                <w:rFonts w:ascii="Arial" w:eastAsia="Times New Roman" w:hAnsi="Arial" w:cs="Arial"/>
                <w:color w:val="000000"/>
                <w:sz w:val="16"/>
                <w:szCs w:val="16"/>
                <w:lang w:eastAsia="en-PH"/>
              </w:rPr>
            </w:pPr>
          </w:p>
        </w:tc>
        <w:tc>
          <w:tcPr>
            <w:tcW w:w="1259" w:type="pct"/>
          </w:tcPr>
          <w:p w14:paraId="6228856D" w14:textId="77777777" w:rsidR="009339C8" w:rsidRPr="000307AD" w:rsidRDefault="009339C8" w:rsidP="006D7D6F">
            <w:pPr>
              <w:spacing w:after="0" w:line="240" w:lineRule="auto"/>
              <w:rPr>
                <w:rFonts w:ascii="Arial" w:eastAsia="Times New Roman" w:hAnsi="Arial" w:cs="Arial"/>
                <w:bCs/>
                <w:color w:val="000000"/>
                <w:lang w:val="en-US"/>
              </w:rPr>
            </w:pPr>
          </w:p>
        </w:tc>
        <w:tc>
          <w:tcPr>
            <w:tcW w:w="264" w:type="pct"/>
            <w:shd w:val="clear" w:color="auto" w:fill="auto"/>
          </w:tcPr>
          <w:p w14:paraId="47938768" w14:textId="77777777" w:rsidR="009339C8" w:rsidRPr="000307AD" w:rsidRDefault="009339C8" w:rsidP="006D7D6F">
            <w:pPr>
              <w:spacing w:after="0" w:line="240" w:lineRule="auto"/>
              <w:rPr>
                <w:rFonts w:ascii="Arial" w:eastAsia="Times New Roman" w:hAnsi="Arial" w:cs="Arial"/>
                <w:bCs/>
                <w:color w:val="000000"/>
                <w:lang w:val="en-US"/>
              </w:rPr>
            </w:pPr>
          </w:p>
        </w:tc>
        <w:tc>
          <w:tcPr>
            <w:tcW w:w="687" w:type="pct"/>
            <w:shd w:val="clear" w:color="auto" w:fill="auto"/>
          </w:tcPr>
          <w:p w14:paraId="01BE6E56" w14:textId="77777777" w:rsidR="009339C8" w:rsidRPr="000307AD" w:rsidRDefault="009339C8" w:rsidP="006D7D6F">
            <w:pPr>
              <w:spacing w:before="20" w:after="0" w:line="240" w:lineRule="auto"/>
              <w:jc w:val="both"/>
              <w:rPr>
                <w:rFonts w:ascii="Arial" w:eastAsia="Times New Roman" w:hAnsi="Arial" w:cs="Arial"/>
                <w:color w:val="000000"/>
                <w:lang w:val="en-US"/>
              </w:rPr>
            </w:pPr>
          </w:p>
        </w:tc>
      </w:tr>
      <w:tr w:rsidR="009339C8" w:rsidRPr="000307AD" w14:paraId="0683E6B7" w14:textId="77777777" w:rsidTr="006B71CA">
        <w:trPr>
          <w:trHeight w:val="564"/>
        </w:trPr>
        <w:tc>
          <w:tcPr>
            <w:tcW w:w="793" w:type="pct"/>
          </w:tcPr>
          <w:p w14:paraId="476F60A6" w14:textId="77777777" w:rsidR="009339C8" w:rsidRPr="00E63497" w:rsidRDefault="009339C8" w:rsidP="006D7D6F">
            <w:pPr>
              <w:pStyle w:val="ListParagraph"/>
              <w:numPr>
                <w:ilvl w:val="0"/>
                <w:numId w:val="22"/>
              </w:numPr>
              <w:spacing w:after="0" w:line="240" w:lineRule="auto"/>
              <w:ind w:left="311" w:hanging="311"/>
              <w:rPr>
                <w:rFonts w:ascii="Arial" w:hAnsi="Arial" w:cs="Arial"/>
                <w:color w:val="000000"/>
                <w:lang w:val="en-US"/>
              </w:rPr>
            </w:pPr>
            <w:r w:rsidRPr="00E63497">
              <w:rPr>
                <w:rFonts w:ascii="Arial" w:hAnsi="Arial" w:cs="Arial"/>
                <w:color w:val="000000"/>
                <w:lang w:val="en-US"/>
              </w:rPr>
              <w:t xml:space="preserve">For other support staff </w:t>
            </w:r>
          </w:p>
        </w:tc>
        <w:tc>
          <w:tcPr>
            <w:tcW w:w="219" w:type="pct"/>
          </w:tcPr>
          <w:p w14:paraId="16DB8E74"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6</w:t>
            </w:r>
          </w:p>
        </w:tc>
        <w:tc>
          <w:tcPr>
            <w:tcW w:w="1378" w:type="pct"/>
            <w:shd w:val="clear" w:color="auto" w:fill="auto"/>
          </w:tcPr>
          <w:p w14:paraId="7FF4A9D1"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Support personnel/staff such as Finance Officer, Administrative Clerk, Liaison Officer and/or Driver is/are hired as necessary i.e. part-time or on call. </w:t>
            </w:r>
          </w:p>
          <w:p w14:paraId="6823A12C" w14:textId="77777777" w:rsidR="009339C8" w:rsidRPr="00A36EE7" w:rsidRDefault="009339C8" w:rsidP="006D7D6F">
            <w:pPr>
              <w:spacing w:after="0" w:line="240" w:lineRule="auto"/>
              <w:jc w:val="both"/>
              <w:rPr>
                <w:rFonts w:ascii="Arial" w:hAnsi="Arial" w:cs="Arial"/>
                <w:color w:val="000000"/>
                <w:sz w:val="16"/>
                <w:szCs w:val="16"/>
                <w:lang w:val="en-US"/>
              </w:rPr>
            </w:pPr>
          </w:p>
          <w:p w14:paraId="39EB04B4" w14:textId="77777777" w:rsidR="009339C8" w:rsidRDefault="009339C8" w:rsidP="006D7D6F">
            <w:pPr>
              <w:spacing w:after="0" w:line="240" w:lineRule="auto"/>
              <w:jc w:val="both"/>
              <w:rPr>
                <w:rFonts w:ascii="Arial" w:hAnsi="Arial" w:cs="Arial"/>
                <w:color w:val="000000"/>
                <w:sz w:val="18"/>
                <w:szCs w:val="18"/>
                <w:lang w:val="en-US"/>
              </w:rPr>
            </w:pPr>
          </w:p>
          <w:p w14:paraId="08204091" w14:textId="77777777" w:rsidR="009339C8" w:rsidRDefault="009339C8" w:rsidP="006D7D6F">
            <w:pPr>
              <w:spacing w:after="0" w:line="240" w:lineRule="auto"/>
              <w:jc w:val="both"/>
              <w:rPr>
                <w:rFonts w:ascii="Arial" w:hAnsi="Arial" w:cs="Arial"/>
                <w:color w:val="000000"/>
                <w:sz w:val="18"/>
                <w:szCs w:val="18"/>
                <w:lang w:val="en-US"/>
              </w:rPr>
            </w:pPr>
          </w:p>
          <w:p w14:paraId="58599F9D" w14:textId="77777777" w:rsidR="009339C8" w:rsidRDefault="009339C8" w:rsidP="006D7D6F">
            <w:pPr>
              <w:spacing w:after="0" w:line="240" w:lineRule="auto"/>
              <w:jc w:val="both"/>
              <w:rPr>
                <w:rFonts w:ascii="Arial" w:eastAsia="Times New Roman" w:hAnsi="Arial" w:cs="Arial"/>
                <w:color w:val="000000"/>
                <w:lang w:val="en-US"/>
              </w:rPr>
            </w:pPr>
            <w:r w:rsidRPr="004A2C3E">
              <w:rPr>
                <w:rFonts w:ascii="Arial" w:hAnsi="Arial" w:cs="Arial"/>
                <w:color w:val="000000"/>
                <w:sz w:val="18"/>
                <w:szCs w:val="18"/>
                <w:lang w:val="en-US"/>
              </w:rPr>
              <w:t xml:space="preserve">MOV: </w:t>
            </w:r>
            <w:r>
              <w:rPr>
                <w:rFonts w:ascii="Arial" w:hAnsi="Arial" w:cs="Arial"/>
                <w:color w:val="000000"/>
                <w:sz w:val="18"/>
                <w:szCs w:val="18"/>
                <w:lang w:val="en-US"/>
              </w:rPr>
              <w:t xml:space="preserve">Organizational Chart/Profile of Employees </w:t>
            </w:r>
          </w:p>
        </w:tc>
        <w:tc>
          <w:tcPr>
            <w:tcW w:w="231" w:type="pct"/>
            <w:shd w:val="clear" w:color="auto" w:fill="auto"/>
          </w:tcPr>
          <w:p w14:paraId="014D38EF" w14:textId="77777777" w:rsidR="009339C8" w:rsidRPr="000307AD" w:rsidDel="000E13E3" w:rsidRDefault="009339C8" w:rsidP="006D7D6F">
            <w:pPr>
              <w:spacing w:before="20" w:after="0" w:line="240" w:lineRule="auto"/>
              <w:rPr>
                <w:rFonts w:ascii="Arial" w:eastAsia="Times New Roman" w:hAnsi="Arial" w:cs="Arial"/>
                <w:color w:val="000000"/>
                <w:sz w:val="16"/>
                <w:szCs w:val="16"/>
                <w:lang w:val="en-US"/>
              </w:rPr>
            </w:pPr>
          </w:p>
        </w:tc>
        <w:tc>
          <w:tcPr>
            <w:tcW w:w="169" w:type="pct"/>
            <w:shd w:val="clear" w:color="auto" w:fill="auto"/>
          </w:tcPr>
          <w:p w14:paraId="0A8DD5B6" w14:textId="77777777" w:rsidR="009339C8" w:rsidRPr="008871D5" w:rsidRDefault="00A85D74" w:rsidP="006D7D6F">
            <w:pPr>
              <w:spacing w:after="0" w:line="240" w:lineRule="auto"/>
              <w:jc w:val="center"/>
              <w:rPr>
                <w:rFonts w:ascii="Arial" w:eastAsia="Times New Roman" w:hAnsi="Arial" w:cs="Arial"/>
                <w:color w:val="000000"/>
                <w:sz w:val="16"/>
                <w:szCs w:val="16"/>
                <w:lang w:eastAsia="en-PH"/>
              </w:rPr>
            </w:pPr>
            <w:r>
              <w:rPr>
                <w:rFonts w:ascii="Arial" w:eastAsia="Times New Roman" w:hAnsi="Arial" w:cs="Arial"/>
                <w:color w:val="000000"/>
                <w:sz w:val="16"/>
                <w:szCs w:val="16"/>
                <w:lang w:eastAsia="en-PH"/>
              </w:rPr>
              <w:t>6</w:t>
            </w:r>
          </w:p>
        </w:tc>
        <w:tc>
          <w:tcPr>
            <w:tcW w:w="1259" w:type="pct"/>
          </w:tcPr>
          <w:p w14:paraId="7E4C5306"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Full-time support personnel/staff such as Finance Officer, Administrative Clerk, Liaison Officer and/or Driver is/are hired. </w:t>
            </w:r>
          </w:p>
          <w:p w14:paraId="511A0374" w14:textId="77777777" w:rsidR="009339C8" w:rsidRPr="000F4746" w:rsidRDefault="009339C8" w:rsidP="006D7D6F">
            <w:pPr>
              <w:spacing w:after="0" w:line="240" w:lineRule="auto"/>
              <w:rPr>
                <w:rFonts w:ascii="Arial" w:hAnsi="Arial" w:cs="Arial"/>
                <w:color w:val="000000"/>
                <w:sz w:val="16"/>
                <w:szCs w:val="16"/>
                <w:lang w:val="en-US"/>
              </w:rPr>
            </w:pPr>
          </w:p>
          <w:p w14:paraId="6E035B85" w14:textId="77777777" w:rsidR="009339C8" w:rsidRDefault="009339C8" w:rsidP="006D7D6F">
            <w:pPr>
              <w:spacing w:after="0" w:line="240" w:lineRule="auto"/>
              <w:ind w:left="584" w:hanging="584"/>
              <w:rPr>
                <w:rFonts w:ascii="Arial" w:hAnsi="Arial" w:cs="Arial"/>
                <w:color w:val="000000"/>
                <w:sz w:val="18"/>
                <w:szCs w:val="18"/>
                <w:lang w:val="en-US"/>
              </w:rPr>
            </w:pPr>
          </w:p>
          <w:p w14:paraId="11DAEA1E" w14:textId="77777777" w:rsidR="009339C8" w:rsidRDefault="009339C8" w:rsidP="006D7D6F">
            <w:pPr>
              <w:spacing w:after="0" w:line="240" w:lineRule="auto"/>
              <w:ind w:left="584" w:hanging="584"/>
              <w:rPr>
                <w:rFonts w:ascii="Arial" w:hAnsi="Arial" w:cs="Arial"/>
                <w:color w:val="000000"/>
                <w:sz w:val="18"/>
                <w:szCs w:val="18"/>
                <w:lang w:val="en-US"/>
              </w:rPr>
            </w:pPr>
          </w:p>
          <w:p w14:paraId="16542A7D" w14:textId="77777777" w:rsidR="009339C8" w:rsidRPr="007774FD" w:rsidRDefault="009339C8" w:rsidP="006D7D6F">
            <w:pPr>
              <w:spacing w:after="0" w:line="240" w:lineRule="auto"/>
              <w:ind w:left="584" w:hanging="584"/>
              <w:rPr>
                <w:rFonts w:ascii="Arial" w:hAnsi="Arial" w:cs="Arial"/>
                <w:color w:val="000000"/>
                <w:sz w:val="18"/>
                <w:szCs w:val="18"/>
                <w:lang w:val="en-US"/>
              </w:rPr>
            </w:pPr>
            <w:r w:rsidRPr="004A2C3E">
              <w:rPr>
                <w:rFonts w:ascii="Arial" w:hAnsi="Arial" w:cs="Arial"/>
                <w:color w:val="000000"/>
                <w:sz w:val="18"/>
                <w:szCs w:val="18"/>
                <w:lang w:val="en-US"/>
              </w:rPr>
              <w:t xml:space="preserve">MOV: </w:t>
            </w:r>
            <w:r>
              <w:rPr>
                <w:rFonts w:ascii="Arial" w:hAnsi="Arial" w:cs="Arial"/>
                <w:color w:val="000000"/>
                <w:sz w:val="18"/>
                <w:szCs w:val="18"/>
                <w:lang w:val="en-US"/>
              </w:rPr>
              <w:t xml:space="preserve"> </w:t>
            </w:r>
            <w:r w:rsidRPr="004501FF">
              <w:rPr>
                <w:rFonts w:ascii="Arial" w:hAnsi="Arial" w:cs="Arial"/>
                <w:color w:val="000000"/>
                <w:sz w:val="16"/>
                <w:szCs w:val="16"/>
                <w:lang w:val="en-US"/>
              </w:rPr>
              <w:t xml:space="preserve">Organizational Chart/Profile of </w:t>
            </w:r>
            <w:r>
              <w:rPr>
                <w:rFonts w:ascii="Arial" w:hAnsi="Arial" w:cs="Arial"/>
                <w:color w:val="000000"/>
                <w:sz w:val="16"/>
                <w:szCs w:val="16"/>
                <w:lang w:val="en-US"/>
              </w:rPr>
              <w:t>E</w:t>
            </w:r>
            <w:r w:rsidRPr="004501FF">
              <w:rPr>
                <w:rFonts w:ascii="Arial" w:hAnsi="Arial" w:cs="Arial"/>
                <w:color w:val="000000"/>
                <w:sz w:val="16"/>
                <w:szCs w:val="16"/>
                <w:lang w:val="en-US"/>
              </w:rPr>
              <w:t>mployees</w:t>
            </w:r>
          </w:p>
        </w:tc>
        <w:tc>
          <w:tcPr>
            <w:tcW w:w="264" w:type="pct"/>
            <w:shd w:val="clear" w:color="auto" w:fill="auto"/>
          </w:tcPr>
          <w:p w14:paraId="35EEA99E" w14:textId="77777777" w:rsidR="009339C8" w:rsidRPr="000307AD" w:rsidRDefault="009339C8" w:rsidP="006D7D6F">
            <w:pPr>
              <w:spacing w:after="0" w:line="240" w:lineRule="auto"/>
              <w:rPr>
                <w:rFonts w:ascii="Arial" w:eastAsia="Times New Roman" w:hAnsi="Arial" w:cs="Arial"/>
                <w:bCs/>
                <w:color w:val="000000"/>
                <w:lang w:val="en-US"/>
              </w:rPr>
            </w:pPr>
          </w:p>
        </w:tc>
        <w:tc>
          <w:tcPr>
            <w:tcW w:w="687" w:type="pct"/>
            <w:shd w:val="clear" w:color="auto" w:fill="auto"/>
          </w:tcPr>
          <w:p w14:paraId="1FEDF2AF" w14:textId="77777777" w:rsidR="009339C8" w:rsidRPr="000307AD" w:rsidRDefault="009339C8" w:rsidP="006D7D6F">
            <w:pPr>
              <w:spacing w:before="20" w:after="0" w:line="240" w:lineRule="auto"/>
              <w:jc w:val="both"/>
              <w:rPr>
                <w:rFonts w:ascii="Arial" w:eastAsia="Times New Roman" w:hAnsi="Arial" w:cs="Arial"/>
                <w:color w:val="000000"/>
                <w:lang w:val="en-US"/>
              </w:rPr>
            </w:pPr>
          </w:p>
        </w:tc>
      </w:tr>
      <w:tr w:rsidR="009339C8" w:rsidRPr="000307AD" w14:paraId="044C723C" w14:textId="77777777" w:rsidTr="006B71CA">
        <w:trPr>
          <w:trHeight w:val="286"/>
        </w:trPr>
        <w:tc>
          <w:tcPr>
            <w:tcW w:w="5000" w:type="pct"/>
            <w:gridSpan w:val="8"/>
          </w:tcPr>
          <w:p w14:paraId="0D36A45E" w14:textId="77777777" w:rsidR="009339C8" w:rsidRPr="000307AD" w:rsidRDefault="009339C8" w:rsidP="006D7D6F">
            <w:pPr>
              <w:pStyle w:val="ListParagraph"/>
              <w:numPr>
                <w:ilvl w:val="0"/>
                <w:numId w:val="13"/>
              </w:numPr>
              <w:spacing w:after="0" w:line="240" w:lineRule="auto"/>
              <w:ind w:left="314" w:hanging="314"/>
              <w:rPr>
                <w:rFonts w:ascii="Arial" w:hAnsi="Arial" w:cs="Arial"/>
                <w:color w:val="000000"/>
                <w:lang w:val="en-US"/>
              </w:rPr>
            </w:pPr>
            <w:r>
              <w:rPr>
                <w:rFonts w:ascii="Arial" w:hAnsi="Arial" w:cs="Arial"/>
                <w:color w:val="000000"/>
                <w:lang w:val="en-US"/>
              </w:rPr>
              <w:t xml:space="preserve">Case Management Strategies </w:t>
            </w:r>
          </w:p>
        </w:tc>
      </w:tr>
      <w:tr w:rsidR="009339C8" w:rsidRPr="000307AD" w14:paraId="4601DD26" w14:textId="77777777" w:rsidTr="006B71CA">
        <w:trPr>
          <w:trHeight w:val="280"/>
        </w:trPr>
        <w:tc>
          <w:tcPr>
            <w:tcW w:w="793" w:type="pct"/>
            <w:vMerge w:val="restart"/>
          </w:tcPr>
          <w:p w14:paraId="03C7113C" w14:textId="77777777" w:rsidR="009339C8" w:rsidRDefault="009339C8" w:rsidP="006D7D6F">
            <w:pPr>
              <w:numPr>
                <w:ilvl w:val="0"/>
                <w:numId w:val="5"/>
              </w:numPr>
              <w:spacing w:before="20" w:after="0" w:line="240" w:lineRule="auto"/>
              <w:ind w:left="311" w:hanging="311"/>
              <w:rPr>
                <w:rFonts w:ascii="Arial" w:hAnsi="Arial" w:cs="Arial"/>
                <w:color w:val="000000"/>
                <w:lang w:val="en-US"/>
              </w:rPr>
            </w:pPr>
            <w:r>
              <w:rPr>
                <w:rFonts w:ascii="Arial" w:hAnsi="Arial" w:cs="Arial"/>
                <w:color w:val="000000"/>
                <w:lang w:val="en-US"/>
              </w:rPr>
              <w:t>Intake and assessment</w:t>
            </w:r>
          </w:p>
        </w:tc>
        <w:tc>
          <w:tcPr>
            <w:tcW w:w="219" w:type="pct"/>
          </w:tcPr>
          <w:p w14:paraId="06ECEF6F" w14:textId="77777777" w:rsidR="009339C8" w:rsidRPr="008871D5" w:rsidRDefault="009339C8" w:rsidP="006D7D6F">
            <w:pPr>
              <w:pStyle w:val="ListParagraph"/>
              <w:spacing w:after="0" w:line="240" w:lineRule="auto"/>
              <w:ind w:left="291" w:hanging="254"/>
              <w:jc w:val="center"/>
              <w:rPr>
                <w:rFonts w:ascii="Arial" w:hAnsi="Arial" w:cs="Arial"/>
                <w:color w:val="000000"/>
                <w:sz w:val="16"/>
                <w:szCs w:val="16"/>
                <w:lang w:val="en-US"/>
              </w:rPr>
            </w:pPr>
            <w:r>
              <w:rPr>
                <w:rFonts w:ascii="Arial" w:hAnsi="Arial" w:cs="Arial"/>
                <w:color w:val="000000"/>
                <w:sz w:val="16"/>
                <w:szCs w:val="16"/>
                <w:lang w:val="en-US"/>
              </w:rPr>
              <w:t>7</w:t>
            </w:r>
          </w:p>
        </w:tc>
        <w:tc>
          <w:tcPr>
            <w:tcW w:w="1378" w:type="pct"/>
            <w:shd w:val="clear" w:color="auto" w:fill="auto"/>
          </w:tcPr>
          <w:p w14:paraId="4AAA377C" w14:textId="77777777" w:rsidR="009339C8" w:rsidRDefault="009339C8" w:rsidP="006D7D6F">
            <w:pPr>
              <w:pStyle w:val="ListParagraph"/>
              <w:numPr>
                <w:ilvl w:val="0"/>
                <w:numId w:val="16"/>
              </w:numPr>
              <w:spacing w:after="0" w:line="240" w:lineRule="auto"/>
              <w:ind w:hanging="263"/>
              <w:jc w:val="both"/>
              <w:rPr>
                <w:rFonts w:ascii="Arial" w:hAnsi="Arial" w:cs="Arial"/>
                <w:color w:val="000000"/>
                <w:lang w:val="en-US"/>
              </w:rPr>
            </w:pPr>
            <w:r w:rsidRPr="00822BD9">
              <w:rPr>
                <w:rFonts w:ascii="Arial" w:hAnsi="Arial" w:cs="Arial"/>
                <w:color w:val="000000"/>
                <w:lang w:val="en-US"/>
              </w:rPr>
              <w:t>For individual client</w:t>
            </w:r>
            <w:r>
              <w:rPr>
                <w:rFonts w:ascii="Arial" w:hAnsi="Arial" w:cs="Arial"/>
                <w:color w:val="000000"/>
                <w:lang w:val="en-US"/>
              </w:rPr>
              <w:t xml:space="preserve"> –</w:t>
            </w:r>
            <w:r w:rsidRPr="00822BD9">
              <w:rPr>
                <w:rFonts w:ascii="Arial" w:hAnsi="Arial" w:cs="Arial"/>
                <w:color w:val="000000"/>
                <w:lang w:val="en-US"/>
              </w:rPr>
              <w:t xml:space="preserve"> </w:t>
            </w:r>
            <w:r w:rsidRPr="00CC5CBF">
              <w:rPr>
                <w:rFonts w:ascii="Arial" w:hAnsi="Arial" w:cs="Arial"/>
                <w:lang w:val="en-US"/>
              </w:rPr>
              <w:t>initial</w:t>
            </w:r>
            <w:r>
              <w:rPr>
                <w:rFonts w:ascii="Arial" w:hAnsi="Arial" w:cs="Arial"/>
                <w:color w:val="FF0000"/>
                <w:lang w:val="en-US"/>
              </w:rPr>
              <w:t xml:space="preserve"> </w:t>
            </w:r>
            <w:r w:rsidRPr="00822BD9">
              <w:rPr>
                <w:rFonts w:ascii="Arial" w:hAnsi="Arial" w:cs="Arial"/>
                <w:color w:val="000000"/>
                <w:lang w:val="en-US"/>
              </w:rPr>
              <w:t xml:space="preserve">assessment </w:t>
            </w:r>
            <w:r>
              <w:rPr>
                <w:rFonts w:ascii="Arial" w:hAnsi="Arial" w:cs="Arial"/>
                <w:color w:val="000000"/>
                <w:lang w:val="en-US"/>
              </w:rPr>
              <w:t xml:space="preserve">is conducted </w:t>
            </w:r>
            <w:r w:rsidRPr="00822BD9">
              <w:rPr>
                <w:rFonts w:ascii="Arial" w:hAnsi="Arial" w:cs="Arial"/>
                <w:color w:val="000000"/>
                <w:lang w:val="en-US"/>
              </w:rPr>
              <w:t>using the Intake Sheet. It solicits information on the individual and his/her situation and needs</w:t>
            </w:r>
            <w:r>
              <w:rPr>
                <w:rFonts w:ascii="Arial" w:hAnsi="Arial" w:cs="Arial"/>
                <w:color w:val="000000"/>
                <w:lang w:val="en-US"/>
              </w:rPr>
              <w:t>.</w:t>
            </w:r>
          </w:p>
          <w:p w14:paraId="7F1F78CB" w14:textId="77777777" w:rsidR="009339C8" w:rsidRDefault="009339C8" w:rsidP="006D7D6F">
            <w:pPr>
              <w:pStyle w:val="ListParagraph"/>
              <w:spacing w:after="0" w:line="240" w:lineRule="auto"/>
              <w:ind w:left="291"/>
              <w:jc w:val="both"/>
              <w:rPr>
                <w:rFonts w:ascii="Arial" w:hAnsi="Arial" w:cs="Arial"/>
                <w:color w:val="000000"/>
                <w:lang w:val="en-US"/>
              </w:rPr>
            </w:pPr>
          </w:p>
          <w:p w14:paraId="756A0166" w14:textId="77777777" w:rsidR="009339C8" w:rsidRPr="00144BDB" w:rsidRDefault="009339C8" w:rsidP="006D7D6F">
            <w:pPr>
              <w:pStyle w:val="ListParagraph"/>
              <w:spacing w:after="0" w:line="240" w:lineRule="auto"/>
              <w:ind w:left="291"/>
              <w:jc w:val="both"/>
              <w:rPr>
                <w:rFonts w:ascii="Arial" w:hAnsi="Arial" w:cs="Arial"/>
                <w:color w:val="000000"/>
                <w:lang w:val="en-US"/>
              </w:rPr>
            </w:pPr>
            <w:r w:rsidRPr="00FF7821">
              <w:rPr>
                <w:rFonts w:ascii="Arial" w:hAnsi="Arial" w:cs="Arial"/>
                <w:color w:val="000000"/>
                <w:sz w:val="18"/>
                <w:szCs w:val="18"/>
                <w:lang w:val="en-US"/>
              </w:rPr>
              <w:t>MOV: Intake Sheet</w:t>
            </w:r>
          </w:p>
        </w:tc>
        <w:tc>
          <w:tcPr>
            <w:tcW w:w="231" w:type="pct"/>
            <w:shd w:val="clear" w:color="auto" w:fill="auto"/>
          </w:tcPr>
          <w:p w14:paraId="7EC4976B" w14:textId="77777777" w:rsidR="009339C8" w:rsidRPr="000307AD" w:rsidRDefault="009339C8" w:rsidP="006D7D6F">
            <w:pPr>
              <w:spacing w:after="0" w:line="240" w:lineRule="auto"/>
              <w:rPr>
                <w:rFonts w:ascii="Arial" w:eastAsia="Times New Roman" w:hAnsi="Arial" w:cs="Arial"/>
                <w:color w:val="000000"/>
                <w:sz w:val="16"/>
                <w:szCs w:val="16"/>
                <w:lang w:val="en-US"/>
              </w:rPr>
            </w:pPr>
          </w:p>
        </w:tc>
        <w:tc>
          <w:tcPr>
            <w:tcW w:w="169" w:type="pct"/>
            <w:shd w:val="clear" w:color="auto" w:fill="auto"/>
          </w:tcPr>
          <w:p w14:paraId="56F1DD54" w14:textId="77777777" w:rsidR="009339C8" w:rsidRPr="008871D5"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w:t>
            </w:r>
          </w:p>
        </w:tc>
        <w:tc>
          <w:tcPr>
            <w:tcW w:w="1259" w:type="pct"/>
          </w:tcPr>
          <w:p w14:paraId="17C4CA4B"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The concerned RSW clarifies the background of the problem as well as the difficult situation the client faces through validation of gathered data and collated information</w:t>
            </w:r>
          </w:p>
          <w:p w14:paraId="73914C80" w14:textId="77777777" w:rsidR="009339C8" w:rsidRPr="000F4746" w:rsidRDefault="009339C8" w:rsidP="006D7D6F">
            <w:pPr>
              <w:spacing w:after="0" w:line="240" w:lineRule="auto"/>
              <w:ind w:left="606" w:hanging="606"/>
              <w:rPr>
                <w:rFonts w:ascii="Arial" w:eastAsia="Times New Roman" w:hAnsi="Arial" w:cs="Arial"/>
                <w:color w:val="000000"/>
                <w:sz w:val="16"/>
                <w:szCs w:val="16"/>
                <w:lang w:val="en-US"/>
              </w:rPr>
            </w:pPr>
          </w:p>
          <w:p w14:paraId="2830BF9D" w14:textId="77777777" w:rsidR="009339C8" w:rsidRDefault="009339C8" w:rsidP="006D7D6F">
            <w:pPr>
              <w:spacing w:after="0" w:line="240" w:lineRule="auto"/>
              <w:jc w:val="both"/>
              <w:rPr>
                <w:rFonts w:ascii="Arial" w:eastAsia="Times New Roman" w:hAnsi="Arial" w:cs="Arial"/>
                <w:color w:val="000000"/>
                <w:lang w:val="en-US"/>
              </w:rPr>
            </w:pPr>
            <w:r w:rsidRPr="002D6DD8">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  </w:t>
            </w:r>
            <w:r w:rsidRPr="002D6DD8">
              <w:rPr>
                <w:rFonts w:ascii="Arial" w:eastAsia="Times New Roman" w:hAnsi="Arial" w:cs="Arial"/>
                <w:color w:val="000000"/>
                <w:sz w:val="18"/>
                <w:szCs w:val="18"/>
                <w:lang w:val="en-US"/>
              </w:rPr>
              <w:t>Home visit Reports/Collateral Interview</w:t>
            </w:r>
          </w:p>
        </w:tc>
        <w:tc>
          <w:tcPr>
            <w:tcW w:w="264" w:type="pct"/>
            <w:shd w:val="clear" w:color="auto" w:fill="auto"/>
          </w:tcPr>
          <w:p w14:paraId="7133C046"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69644041"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3BB4773B" w14:textId="77777777" w:rsidTr="006B71CA">
        <w:trPr>
          <w:trHeight w:val="280"/>
        </w:trPr>
        <w:tc>
          <w:tcPr>
            <w:tcW w:w="793" w:type="pct"/>
            <w:vMerge/>
          </w:tcPr>
          <w:p w14:paraId="508DC4FC" w14:textId="77777777" w:rsidR="009339C8" w:rsidRDefault="009339C8" w:rsidP="006D7D6F">
            <w:pPr>
              <w:spacing w:before="20" w:after="0" w:line="240" w:lineRule="auto"/>
              <w:ind w:left="311"/>
              <w:rPr>
                <w:rFonts w:ascii="Arial" w:hAnsi="Arial" w:cs="Arial"/>
                <w:color w:val="000000"/>
                <w:lang w:val="en-US"/>
              </w:rPr>
            </w:pPr>
          </w:p>
        </w:tc>
        <w:tc>
          <w:tcPr>
            <w:tcW w:w="219" w:type="pct"/>
          </w:tcPr>
          <w:p w14:paraId="69CACAA4" w14:textId="77777777" w:rsidR="009339C8" w:rsidRPr="008871D5" w:rsidRDefault="009339C8" w:rsidP="006D7D6F">
            <w:pPr>
              <w:pStyle w:val="ListParagraph"/>
              <w:spacing w:after="0" w:line="240" w:lineRule="auto"/>
              <w:ind w:left="291" w:hanging="254"/>
              <w:jc w:val="center"/>
              <w:rPr>
                <w:rFonts w:ascii="Arial" w:hAnsi="Arial" w:cs="Arial"/>
                <w:color w:val="000000"/>
                <w:sz w:val="16"/>
                <w:szCs w:val="16"/>
                <w:lang w:val="en-US"/>
              </w:rPr>
            </w:pPr>
            <w:r>
              <w:rPr>
                <w:rFonts w:ascii="Arial" w:hAnsi="Arial" w:cs="Arial"/>
                <w:color w:val="000000"/>
                <w:sz w:val="16"/>
                <w:szCs w:val="16"/>
                <w:lang w:val="en-US"/>
              </w:rPr>
              <w:t>8</w:t>
            </w:r>
          </w:p>
        </w:tc>
        <w:tc>
          <w:tcPr>
            <w:tcW w:w="1378" w:type="pct"/>
            <w:shd w:val="clear" w:color="auto" w:fill="auto"/>
          </w:tcPr>
          <w:p w14:paraId="23CCE047" w14:textId="77777777" w:rsidR="009339C8" w:rsidRDefault="009339C8" w:rsidP="006D7D6F">
            <w:pPr>
              <w:pStyle w:val="ListParagraph"/>
              <w:numPr>
                <w:ilvl w:val="0"/>
                <w:numId w:val="16"/>
              </w:numPr>
              <w:spacing w:after="0" w:line="240" w:lineRule="auto"/>
              <w:jc w:val="both"/>
              <w:rPr>
                <w:rFonts w:ascii="Arial" w:hAnsi="Arial" w:cs="Arial"/>
                <w:color w:val="000000"/>
                <w:lang w:val="en-US"/>
              </w:rPr>
            </w:pPr>
            <w:r>
              <w:rPr>
                <w:rFonts w:ascii="Arial" w:hAnsi="Arial" w:cs="Arial"/>
                <w:color w:val="000000"/>
                <w:lang w:val="en-US"/>
              </w:rPr>
              <w:t xml:space="preserve">Data gathered include the client’s profile, situation and initial </w:t>
            </w:r>
            <w:r>
              <w:rPr>
                <w:rFonts w:ascii="Arial" w:hAnsi="Arial" w:cs="Arial"/>
                <w:color w:val="000000"/>
                <w:lang w:val="en-US"/>
              </w:rPr>
              <w:lastRenderedPageBreak/>
              <w:t>assessment of the RSW indicating specific problem area to be addressed.</w:t>
            </w:r>
          </w:p>
          <w:p w14:paraId="05C4D073" w14:textId="77777777" w:rsidR="009339C8" w:rsidRDefault="009339C8" w:rsidP="006D7D6F">
            <w:pPr>
              <w:pStyle w:val="ListParagraph"/>
              <w:spacing w:after="0" w:line="240" w:lineRule="auto"/>
              <w:ind w:left="291"/>
              <w:jc w:val="both"/>
              <w:rPr>
                <w:rFonts w:ascii="Arial" w:hAnsi="Arial" w:cs="Arial"/>
                <w:color w:val="000000"/>
                <w:lang w:val="en-US"/>
              </w:rPr>
            </w:pPr>
          </w:p>
          <w:p w14:paraId="6A7D7848" w14:textId="77777777" w:rsidR="009339C8" w:rsidRPr="004C02CD" w:rsidRDefault="009339C8" w:rsidP="006D7D6F">
            <w:pPr>
              <w:pStyle w:val="ListParagraph"/>
              <w:spacing w:after="0" w:line="240" w:lineRule="auto"/>
              <w:ind w:left="291"/>
              <w:jc w:val="both"/>
              <w:rPr>
                <w:rFonts w:ascii="Arial" w:hAnsi="Arial" w:cs="Arial"/>
                <w:color w:val="000000"/>
                <w:lang w:val="en-US"/>
              </w:rPr>
            </w:pPr>
            <w:r w:rsidRPr="00FF7821">
              <w:rPr>
                <w:rFonts w:ascii="Arial" w:hAnsi="Arial" w:cs="Arial"/>
                <w:color w:val="000000"/>
                <w:sz w:val="18"/>
                <w:szCs w:val="18"/>
                <w:lang w:val="en-US"/>
              </w:rPr>
              <w:t>MOV: Intake Sheet</w:t>
            </w:r>
          </w:p>
        </w:tc>
        <w:tc>
          <w:tcPr>
            <w:tcW w:w="231" w:type="pct"/>
            <w:shd w:val="clear" w:color="auto" w:fill="auto"/>
          </w:tcPr>
          <w:p w14:paraId="6A7C5E4F" w14:textId="77777777" w:rsidR="009339C8" w:rsidRPr="000307AD" w:rsidRDefault="009339C8" w:rsidP="006D7D6F">
            <w:pPr>
              <w:spacing w:after="0" w:line="240" w:lineRule="auto"/>
              <w:rPr>
                <w:rFonts w:ascii="Arial" w:eastAsia="Times New Roman" w:hAnsi="Arial" w:cs="Arial"/>
                <w:color w:val="000000"/>
                <w:sz w:val="16"/>
                <w:szCs w:val="16"/>
                <w:lang w:val="en-US"/>
              </w:rPr>
            </w:pPr>
          </w:p>
        </w:tc>
        <w:tc>
          <w:tcPr>
            <w:tcW w:w="169" w:type="pct"/>
            <w:shd w:val="clear" w:color="auto" w:fill="auto"/>
          </w:tcPr>
          <w:p w14:paraId="403AFC14"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p>
        </w:tc>
        <w:tc>
          <w:tcPr>
            <w:tcW w:w="1259" w:type="pct"/>
          </w:tcPr>
          <w:p w14:paraId="31E55D03" w14:textId="77777777" w:rsidR="009339C8"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472E1C73"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4F0631E1"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2522E0E" w14:textId="77777777" w:rsidTr="006B71CA">
        <w:trPr>
          <w:trHeight w:val="280"/>
        </w:trPr>
        <w:tc>
          <w:tcPr>
            <w:tcW w:w="793" w:type="pct"/>
            <w:vMerge/>
          </w:tcPr>
          <w:p w14:paraId="154EDAE4" w14:textId="77777777" w:rsidR="009339C8" w:rsidRDefault="009339C8" w:rsidP="006D7D6F">
            <w:pPr>
              <w:spacing w:before="20" w:after="0" w:line="240" w:lineRule="auto"/>
              <w:ind w:left="311"/>
              <w:rPr>
                <w:rFonts w:ascii="Arial" w:hAnsi="Arial" w:cs="Arial"/>
                <w:color w:val="000000"/>
                <w:lang w:val="en-US"/>
              </w:rPr>
            </w:pPr>
          </w:p>
        </w:tc>
        <w:tc>
          <w:tcPr>
            <w:tcW w:w="219" w:type="pct"/>
          </w:tcPr>
          <w:p w14:paraId="0D30291C" w14:textId="77777777" w:rsidR="009339C8" w:rsidRPr="008871D5" w:rsidRDefault="009339C8" w:rsidP="006D7D6F">
            <w:pPr>
              <w:pStyle w:val="ListParagraph"/>
              <w:spacing w:after="0" w:line="240" w:lineRule="auto"/>
              <w:ind w:left="291" w:hanging="254"/>
              <w:jc w:val="center"/>
              <w:rPr>
                <w:rFonts w:ascii="Arial" w:hAnsi="Arial" w:cs="Arial"/>
                <w:color w:val="000000"/>
                <w:sz w:val="16"/>
                <w:szCs w:val="16"/>
                <w:lang w:val="en-US"/>
              </w:rPr>
            </w:pPr>
            <w:r>
              <w:rPr>
                <w:rFonts w:ascii="Arial" w:hAnsi="Arial" w:cs="Arial"/>
                <w:color w:val="000000"/>
                <w:sz w:val="16"/>
                <w:szCs w:val="16"/>
                <w:lang w:val="en-US"/>
              </w:rPr>
              <w:t>9</w:t>
            </w:r>
          </w:p>
        </w:tc>
        <w:tc>
          <w:tcPr>
            <w:tcW w:w="1378" w:type="pct"/>
            <w:shd w:val="clear" w:color="auto" w:fill="auto"/>
          </w:tcPr>
          <w:p w14:paraId="0BA5C734" w14:textId="77777777" w:rsidR="009339C8" w:rsidRPr="004C02CD" w:rsidRDefault="009339C8" w:rsidP="006D7D6F">
            <w:pPr>
              <w:pStyle w:val="ListParagraph"/>
              <w:numPr>
                <w:ilvl w:val="0"/>
                <w:numId w:val="16"/>
              </w:numPr>
              <w:spacing w:after="0" w:line="240" w:lineRule="auto"/>
              <w:jc w:val="both"/>
              <w:rPr>
                <w:rFonts w:ascii="Arial" w:hAnsi="Arial" w:cs="Arial"/>
                <w:color w:val="000000"/>
                <w:lang w:val="en-US"/>
              </w:rPr>
            </w:pPr>
            <w:r w:rsidRPr="004C02CD">
              <w:rPr>
                <w:rFonts w:ascii="Arial" w:hAnsi="Arial" w:cs="Arial"/>
                <w:color w:val="000000"/>
                <w:lang w:val="en-US"/>
              </w:rPr>
              <w:t xml:space="preserve">For Family - family assessment is conducted using the family profile. It gathers information on the family’s problem areas including priorities to be worked upon </w:t>
            </w:r>
          </w:p>
          <w:p w14:paraId="71D7D9EC" w14:textId="77777777" w:rsidR="009339C8" w:rsidRPr="00354A39" w:rsidRDefault="009339C8" w:rsidP="006D7D6F">
            <w:pPr>
              <w:pStyle w:val="ListParagraph"/>
              <w:spacing w:after="0" w:line="240" w:lineRule="auto"/>
              <w:ind w:left="312"/>
              <w:jc w:val="both"/>
              <w:rPr>
                <w:rFonts w:ascii="Arial" w:hAnsi="Arial" w:cs="Arial"/>
                <w:color w:val="000000"/>
                <w:lang w:val="en-US"/>
              </w:rPr>
            </w:pPr>
          </w:p>
          <w:p w14:paraId="00D0303E" w14:textId="77777777" w:rsidR="009339C8" w:rsidRPr="00354A39" w:rsidRDefault="009339C8" w:rsidP="006D7D6F">
            <w:pPr>
              <w:pStyle w:val="ListParagraph"/>
              <w:spacing w:after="0" w:line="240" w:lineRule="auto"/>
              <w:ind w:left="291"/>
              <w:jc w:val="both"/>
              <w:rPr>
                <w:rFonts w:ascii="Arial" w:hAnsi="Arial" w:cs="Arial"/>
                <w:color w:val="000000"/>
                <w:lang w:val="en-US"/>
              </w:rPr>
            </w:pPr>
            <w:r w:rsidRPr="004C02CD">
              <w:rPr>
                <w:rFonts w:ascii="Arial" w:hAnsi="Arial" w:cs="Arial"/>
                <w:color w:val="000000"/>
                <w:sz w:val="18"/>
                <w:lang w:val="en-US"/>
              </w:rPr>
              <w:t>MOV: Family Assessment Form</w:t>
            </w:r>
          </w:p>
        </w:tc>
        <w:tc>
          <w:tcPr>
            <w:tcW w:w="231" w:type="pct"/>
            <w:shd w:val="clear" w:color="auto" w:fill="auto"/>
          </w:tcPr>
          <w:p w14:paraId="4DD77797" w14:textId="77777777" w:rsidR="009339C8" w:rsidRPr="000307AD" w:rsidRDefault="009339C8" w:rsidP="006D7D6F">
            <w:pPr>
              <w:spacing w:after="0" w:line="240" w:lineRule="auto"/>
              <w:rPr>
                <w:rFonts w:ascii="Arial" w:eastAsia="Times New Roman" w:hAnsi="Arial" w:cs="Arial"/>
                <w:color w:val="000000"/>
                <w:sz w:val="16"/>
                <w:szCs w:val="16"/>
                <w:lang w:val="en-US"/>
              </w:rPr>
            </w:pPr>
          </w:p>
        </w:tc>
        <w:tc>
          <w:tcPr>
            <w:tcW w:w="169" w:type="pct"/>
            <w:shd w:val="clear" w:color="auto" w:fill="auto"/>
          </w:tcPr>
          <w:p w14:paraId="5E13B71E"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p>
        </w:tc>
        <w:tc>
          <w:tcPr>
            <w:tcW w:w="1259" w:type="pct"/>
          </w:tcPr>
          <w:p w14:paraId="3564E858" w14:textId="77777777" w:rsidR="009339C8"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7B3247C4"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52F81533"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26E48ED1" w14:textId="77777777" w:rsidTr="006B71CA">
        <w:trPr>
          <w:trHeight w:val="280"/>
        </w:trPr>
        <w:tc>
          <w:tcPr>
            <w:tcW w:w="793" w:type="pct"/>
            <w:vMerge/>
          </w:tcPr>
          <w:p w14:paraId="75BD9178" w14:textId="77777777" w:rsidR="009339C8" w:rsidRDefault="009339C8" w:rsidP="006D7D6F">
            <w:pPr>
              <w:spacing w:before="20" w:after="0" w:line="240" w:lineRule="auto"/>
              <w:ind w:left="311"/>
              <w:rPr>
                <w:rFonts w:ascii="Arial" w:hAnsi="Arial" w:cs="Arial"/>
                <w:color w:val="000000"/>
                <w:lang w:val="en-US"/>
              </w:rPr>
            </w:pPr>
          </w:p>
        </w:tc>
        <w:tc>
          <w:tcPr>
            <w:tcW w:w="219" w:type="pct"/>
          </w:tcPr>
          <w:p w14:paraId="0482A641" w14:textId="77777777" w:rsidR="009339C8" w:rsidRPr="008871D5" w:rsidRDefault="009339C8" w:rsidP="006D7D6F">
            <w:pPr>
              <w:pStyle w:val="ListParagraph"/>
              <w:spacing w:after="0" w:line="240" w:lineRule="auto"/>
              <w:ind w:left="291" w:hanging="254"/>
              <w:jc w:val="center"/>
              <w:rPr>
                <w:rFonts w:ascii="Arial" w:hAnsi="Arial" w:cs="Arial"/>
                <w:color w:val="000000"/>
                <w:sz w:val="16"/>
                <w:szCs w:val="16"/>
                <w:lang w:val="en-US"/>
              </w:rPr>
            </w:pPr>
            <w:r>
              <w:rPr>
                <w:rFonts w:ascii="Arial" w:hAnsi="Arial" w:cs="Arial"/>
                <w:color w:val="000000"/>
                <w:sz w:val="16"/>
                <w:szCs w:val="16"/>
                <w:lang w:val="en-US"/>
              </w:rPr>
              <w:t>10</w:t>
            </w:r>
          </w:p>
        </w:tc>
        <w:tc>
          <w:tcPr>
            <w:tcW w:w="1378" w:type="pct"/>
            <w:shd w:val="clear" w:color="auto" w:fill="auto"/>
          </w:tcPr>
          <w:p w14:paraId="2330B041" w14:textId="77777777" w:rsidR="009339C8" w:rsidRPr="004C02CD" w:rsidRDefault="009339C8" w:rsidP="006D7D6F">
            <w:pPr>
              <w:pStyle w:val="ListParagraph"/>
              <w:numPr>
                <w:ilvl w:val="0"/>
                <w:numId w:val="16"/>
              </w:numPr>
              <w:spacing w:after="0" w:line="240" w:lineRule="auto"/>
              <w:jc w:val="both"/>
              <w:rPr>
                <w:rFonts w:ascii="Arial" w:hAnsi="Arial" w:cs="Arial"/>
                <w:color w:val="000000"/>
                <w:lang w:val="en-US"/>
              </w:rPr>
            </w:pPr>
            <w:r w:rsidRPr="004C02CD">
              <w:rPr>
                <w:rFonts w:ascii="Arial" w:hAnsi="Arial" w:cs="Arial"/>
                <w:color w:val="000000"/>
                <w:lang w:val="en-US"/>
              </w:rPr>
              <w:t xml:space="preserve">For the group as the beneficiary, group work is utilized </w:t>
            </w:r>
          </w:p>
          <w:p w14:paraId="1DE680A3" w14:textId="77777777" w:rsidR="009339C8" w:rsidRPr="00757C93" w:rsidRDefault="009339C8" w:rsidP="006D7D6F">
            <w:pPr>
              <w:pStyle w:val="ListParagraph"/>
              <w:spacing w:after="0" w:line="240" w:lineRule="auto"/>
              <w:ind w:left="291"/>
              <w:jc w:val="both"/>
              <w:rPr>
                <w:rFonts w:ascii="Arial" w:hAnsi="Arial" w:cs="Arial"/>
                <w:color w:val="000000"/>
                <w:sz w:val="16"/>
                <w:szCs w:val="16"/>
                <w:lang w:val="en-US"/>
              </w:rPr>
            </w:pPr>
          </w:p>
          <w:p w14:paraId="2EE1AA95" w14:textId="77777777" w:rsidR="009339C8" w:rsidRDefault="009339C8" w:rsidP="006D7D6F">
            <w:pPr>
              <w:spacing w:after="0" w:line="240" w:lineRule="auto"/>
              <w:ind w:left="291" w:hanging="263"/>
              <w:jc w:val="both"/>
              <w:rPr>
                <w:rFonts w:ascii="Arial" w:eastAsia="Times New Roman" w:hAnsi="Arial" w:cs="Arial"/>
                <w:color w:val="000000"/>
                <w:sz w:val="20"/>
                <w:szCs w:val="20"/>
                <w:lang w:val="en-US"/>
              </w:rPr>
            </w:pPr>
          </w:p>
          <w:p w14:paraId="2259E6E7" w14:textId="77777777" w:rsidR="009339C8" w:rsidRPr="00354A39" w:rsidRDefault="009339C8" w:rsidP="006D7D6F">
            <w:pPr>
              <w:pStyle w:val="ListParagraph"/>
              <w:spacing w:after="0" w:line="240" w:lineRule="auto"/>
              <w:ind w:left="291"/>
              <w:jc w:val="both"/>
              <w:rPr>
                <w:rFonts w:ascii="Arial" w:hAnsi="Arial" w:cs="Arial"/>
                <w:color w:val="000000"/>
                <w:lang w:val="en-US"/>
              </w:rPr>
            </w:pPr>
            <w:r>
              <w:rPr>
                <w:rFonts w:ascii="Arial" w:hAnsi="Arial" w:cs="Arial"/>
                <w:color w:val="000000"/>
                <w:sz w:val="20"/>
                <w:szCs w:val="20"/>
                <w:lang w:val="en-US"/>
              </w:rPr>
              <w:t xml:space="preserve"> </w:t>
            </w:r>
            <w:r w:rsidRPr="00FF7821">
              <w:rPr>
                <w:rFonts w:ascii="Arial" w:hAnsi="Arial" w:cs="Arial"/>
                <w:color w:val="000000"/>
                <w:sz w:val="18"/>
                <w:szCs w:val="18"/>
                <w:lang w:val="en-US"/>
              </w:rPr>
              <w:t xml:space="preserve">MOV: Group </w:t>
            </w:r>
            <w:r>
              <w:rPr>
                <w:rFonts w:ascii="Arial" w:hAnsi="Arial" w:cs="Arial"/>
                <w:color w:val="000000"/>
                <w:sz w:val="18"/>
                <w:szCs w:val="18"/>
                <w:lang w:val="en-US"/>
              </w:rPr>
              <w:t>Development Plan</w:t>
            </w:r>
          </w:p>
        </w:tc>
        <w:tc>
          <w:tcPr>
            <w:tcW w:w="231" w:type="pct"/>
            <w:shd w:val="clear" w:color="auto" w:fill="auto"/>
          </w:tcPr>
          <w:p w14:paraId="6DFBFE69" w14:textId="77777777" w:rsidR="009339C8" w:rsidRPr="000307AD" w:rsidRDefault="009339C8" w:rsidP="006D7D6F">
            <w:pPr>
              <w:spacing w:after="0" w:line="240" w:lineRule="auto"/>
              <w:rPr>
                <w:rFonts w:ascii="Arial" w:eastAsia="Times New Roman" w:hAnsi="Arial" w:cs="Arial"/>
                <w:color w:val="000000"/>
                <w:sz w:val="16"/>
                <w:szCs w:val="16"/>
                <w:lang w:val="en-US"/>
              </w:rPr>
            </w:pPr>
          </w:p>
        </w:tc>
        <w:tc>
          <w:tcPr>
            <w:tcW w:w="169" w:type="pct"/>
            <w:shd w:val="clear" w:color="auto" w:fill="auto"/>
          </w:tcPr>
          <w:p w14:paraId="775C01D2"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p>
        </w:tc>
        <w:tc>
          <w:tcPr>
            <w:tcW w:w="1259" w:type="pct"/>
          </w:tcPr>
          <w:p w14:paraId="1FBEC2E9"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 </w:t>
            </w:r>
          </w:p>
        </w:tc>
        <w:tc>
          <w:tcPr>
            <w:tcW w:w="264" w:type="pct"/>
            <w:shd w:val="clear" w:color="auto" w:fill="auto"/>
          </w:tcPr>
          <w:p w14:paraId="74483497"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11167DCB"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3748EB4A" w14:textId="77777777" w:rsidTr="006B71CA">
        <w:trPr>
          <w:trHeight w:val="272"/>
        </w:trPr>
        <w:tc>
          <w:tcPr>
            <w:tcW w:w="793" w:type="pct"/>
            <w:vMerge w:val="restart"/>
          </w:tcPr>
          <w:p w14:paraId="2947B900" w14:textId="77777777" w:rsidR="009339C8" w:rsidRPr="000307AD" w:rsidRDefault="009339C8" w:rsidP="006D7D6F">
            <w:pPr>
              <w:numPr>
                <w:ilvl w:val="0"/>
                <w:numId w:val="5"/>
              </w:numPr>
              <w:spacing w:before="20" w:after="0" w:line="240" w:lineRule="auto"/>
              <w:ind w:left="311" w:hanging="311"/>
              <w:rPr>
                <w:rFonts w:ascii="Arial" w:eastAsia="Times New Roman" w:hAnsi="Arial" w:cs="Arial"/>
                <w:bCs/>
                <w:color w:val="000000"/>
                <w:lang w:val="en-US"/>
              </w:rPr>
            </w:pPr>
            <w:r w:rsidRPr="000307AD">
              <w:rPr>
                <w:rFonts w:ascii="Arial" w:eastAsia="Times New Roman" w:hAnsi="Arial" w:cs="Arial"/>
                <w:bCs/>
                <w:color w:val="000000"/>
                <w:lang w:val="en-US"/>
              </w:rPr>
              <w:t xml:space="preserve">Contract Setting and </w:t>
            </w:r>
            <w:r w:rsidRPr="000307AD">
              <w:rPr>
                <w:rFonts w:ascii="Arial" w:eastAsia="Times New Roman" w:hAnsi="Arial" w:cs="Arial"/>
                <w:bCs/>
                <w:color w:val="000000"/>
                <w:lang w:val="en-US"/>
              </w:rPr>
              <w:br/>
              <w:t xml:space="preserve">Case Planning </w:t>
            </w:r>
          </w:p>
          <w:p w14:paraId="3F90FD02" w14:textId="77777777" w:rsidR="009339C8" w:rsidRPr="000307AD" w:rsidRDefault="009339C8" w:rsidP="006D7D6F">
            <w:pPr>
              <w:spacing w:after="0" w:line="240" w:lineRule="auto"/>
              <w:ind w:left="311" w:hanging="311"/>
              <w:rPr>
                <w:rFonts w:ascii="Arial" w:eastAsia="Times New Roman" w:hAnsi="Arial" w:cs="Arial"/>
                <w:i/>
                <w:color w:val="000000"/>
                <w:sz w:val="20"/>
                <w:szCs w:val="20"/>
                <w:lang w:val="en-US"/>
              </w:rPr>
            </w:pPr>
            <w:r>
              <w:rPr>
                <w:rFonts w:ascii="Arial" w:eastAsia="Times New Roman" w:hAnsi="Arial" w:cs="Arial"/>
                <w:i/>
                <w:color w:val="000000"/>
                <w:sz w:val="20"/>
                <w:szCs w:val="20"/>
                <w:lang w:val="en-US"/>
              </w:rPr>
              <w:t xml:space="preserve"> </w:t>
            </w:r>
          </w:p>
        </w:tc>
        <w:tc>
          <w:tcPr>
            <w:tcW w:w="219" w:type="pct"/>
            <w:vMerge w:val="restart"/>
          </w:tcPr>
          <w:p w14:paraId="3846FE8F" w14:textId="77777777" w:rsidR="009339C8" w:rsidRPr="008871D5" w:rsidRDefault="009339C8" w:rsidP="006D7D6F">
            <w:pPr>
              <w:spacing w:after="0" w:line="240" w:lineRule="auto"/>
              <w:ind w:left="43"/>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11</w:t>
            </w:r>
          </w:p>
        </w:tc>
        <w:tc>
          <w:tcPr>
            <w:tcW w:w="1378" w:type="pct"/>
            <w:vMerge w:val="restart"/>
            <w:shd w:val="clear" w:color="auto" w:fill="auto"/>
          </w:tcPr>
          <w:p w14:paraId="16A07CB5" w14:textId="77777777" w:rsidR="009339C8" w:rsidRDefault="009339C8" w:rsidP="006D7D6F">
            <w:pPr>
              <w:spacing w:after="0" w:line="240" w:lineRule="auto"/>
              <w:ind w:hanging="43"/>
              <w:jc w:val="both"/>
              <w:rPr>
                <w:rFonts w:ascii="Arial" w:eastAsia="Times New Roman" w:hAnsi="Arial" w:cs="Arial"/>
                <w:color w:val="000000"/>
                <w:lang w:val="en-US"/>
              </w:rPr>
            </w:pPr>
            <w:r>
              <w:rPr>
                <w:rFonts w:ascii="Arial" w:eastAsia="Times New Roman" w:hAnsi="Arial" w:cs="Arial"/>
                <w:color w:val="000000"/>
                <w:lang w:val="en-US"/>
              </w:rPr>
              <w:t xml:space="preserve"> Rehabilitation / intervention / </w:t>
            </w:r>
            <w:r w:rsidRPr="000307AD">
              <w:rPr>
                <w:rFonts w:ascii="Arial" w:eastAsia="Times New Roman" w:hAnsi="Arial" w:cs="Arial"/>
                <w:color w:val="000000"/>
                <w:lang w:val="en-US"/>
              </w:rPr>
              <w:t>developmen</w:t>
            </w:r>
            <w:r>
              <w:rPr>
                <w:rFonts w:ascii="Arial" w:eastAsia="Times New Roman" w:hAnsi="Arial" w:cs="Arial"/>
                <w:color w:val="000000"/>
                <w:lang w:val="en-US"/>
              </w:rPr>
              <w:t>t</w:t>
            </w:r>
            <w:r w:rsidRPr="000307AD">
              <w:rPr>
                <w:rFonts w:ascii="Arial" w:eastAsia="Times New Roman" w:hAnsi="Arial" w:cs="Arial"/>
                <w:color w:val="000000"/>
                <w:lang w:val="en-US"/>
              </w:rPr>
              <w:t xml:space="preserve"> direction</w:t>
            </w:r>
            <w:r>
              <w:rPr>
                <w:rFonts w:ascii="Arial" w:eastAsia="Times New Roman" w:hAnsi="Arial" w:cs="Arial"/>
                <w:color w:val="000000"/>
                <w:lang w:val="en-US"/>
              </w:rPr>
              <w:t>/</w:t>
            </w:r>
            <w:r w:rsidRPr="000307AD">
              <w:rPr>
                <w:rFonts w:ascii="Arial" w:eastAsia="Times New Roman" w:hAnsi="Arial" w:cs="Arial"/>
                <w:color w:val="000000"/>
                <w:lang w:val="en-US"/>
              </w:rPr>
              <w:t xml:space="preserve">s </w:t>
            </w:r>
            <w:r>
              <w:rPr>
                <w:rFonts w:ascii="Arial" w:eastAsia="Times New Roman" w:hAnsi="Arial" w:cs="Arial"/>
                <w:color w:val="000000"/>
                <w:lang w:val="en-US"/>
              </w:rPr>
              <w:t xml:space="preserve">and/or goal setting is done and </w:t>
            </w:r>
            <w:r w:rsidRPr="000307AD">
              <w:rPr>
                <w:rFonts w:ascii="Arial" w:eastAsia="Times New Roman" w:hAnsi="Arial" w:cs="Arial"/>
                <w:color w:val="000000"/>
                <w:lang w:val="en-US"/>
              </w:rPr>
              <w:t>are clearly discuss</w:t>
            </w:r>
            <w:r>
              <w:rPr>
                <w:rFonts w:ascii="Arial" w:eastAsia="Times New Roman" w:hAnsi="Arial" w:cs="Arial"/>
                <w:color w:val="000000"/>
                <w:lang w:val="en-US"/>
              </w:rPr>
              <w:t>ed</w:t>
            </w:r>
            <w:r w:rsidRPr="000307AD">
              <w:rPr>
                <w:rFonts w:ascii="Arial" w:eastAsia="Times New Roman" w:hAnsi="Arial" w:cs="Arial"/>
                <w:color w:val="000000"/>
                <w:lang w:val="en-US"/>
              </w:rPr>
              <w:t xml:space="preserve"> and agreed</w:t>
            </w:r>
            <w:r>
              <w:rPr>
                <w:rFonts w:ascii="Arial" w:eastAsia="Times New Roman" w:hAnsi="Arial" w:cs="Arial"/>
                <w:color w:val="000000"/>
                <w:lang w:val="en-US"/>
              </w:rPr>
              <w:t xml:space="preserve"> </w:t>
            </w:r>
            <w:r w:rsidRPr="000307AD">
              <w:rPr>
                <w:rFonts w:ascii="Arial" w:eastAsia="Times New Roman" w:hAnsi="Arial" w:cs="Arial"/>
                <w:color w:val="000000"/>
                <w:lang w:val="en-US"/>
              </w:rPr>
              <w:t>with the client/beneficiaries</w:t>
            </w:r>
            <w:r>
              <w:rPr>
                <w:rFonts w:ascii="Arial" w:eastAsia="Times New Roman" w:hAnsi="Arial" w:cs="Arial"/>
                <w:color w:val="000000"/>
                <w:lang w:val="en-US"/>
              </w:rPr>
              <w:t xml:space="preserve"> including tasking, timelines and the needed resources </w:t>
            </w:r>
          </w:p>
          <w:p w14:paraId="25DCED8B" w14:textId="77777777" w:rsidR="009339C8" w:rsidRPr="000F4746" w:rsidRDefault="009339C8" w:rsidP="006D7D6F">
            <w:pPr>
              <w:spacing w:after="0" w:line="240" w:lineRule="auto"/>
              <w:ind w:left="43"/>
              <w:jc w:val="both"/>
              <w:rPr>
                <w:rFonts w:ascii="Arial" w:eastAsia="Times New Roman" w:hAnsi="Arial" w:cs="Arial"/>
                <w:color w:val="000000"/>
                <w:sz w:val="16"/>
                <w:szCs w:val="16"/>
                <w:lang w:val="en-US"/>
              </w:rPr>
            </w:pPr>
          </w:p>
          <w:p w14:paraId="2791B368" w14:textId="77777777" w:rsidR="009339C8" w:rsidRPr="00FF7821" w:rsidRDefault="009339C8" w:rsidP="006D7D6F">
            <w:pPr>
              <w:spacing w:after="0" w:line="240" w:lineRule="auto"/>
              <w:ind w:left="43"/>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MOV: Helping Contract/Agreement/</w:t>
            </w:r>
            <w:proofErr w:type="spellStart"/>
            <w:r w:rsidRPr="00FF7821">
              <w:rPr>
                <w:rFonts w:ascii="Arial" w:eastAsia="Times New Roman" w:hAnsi="Arial" w:cs="Arial"/>
                <w:color w:val="000000"/>
                <w:sz w:val="18"/>
                <w:szCs w:val="18"/>
                <w:lang w:val="en-US"/>
              </w:rPr>
              <w:t>Kasunduan</w:t>
            </w:r>
            <w:proofErr w:type="spellEnd"/>
          </w:p>
        </w:tc>
        <w:tc>
          <w:tcPr>
            <w:tcW w:w="231" w:type="pct"/>
            <w:shd w:val="clear" w:color="auto" w:fill="auto"/>
          </w:tcPr>
          <w:p w14:paraId="1B9C6251" w14:textId="77777777" w:rsidR="009339C8" w:rsidRPr="000307AD" w:rsidRDefault="009339C8" w:rsidP="006D7D6F">
            <w:pPr>
              <w:spacing w:before="20" w:after="0" w:line="240" w:lineRule="auto"/>
              <w:rPr>
                <w:rFonts w:ascii="Arial" w:eastAsia="Times New Roman" w:hAnsi="Arial" w:cs="Arial"/>
                <w:bCs/>
                <w:color w:val="000000"/>
                <w:sz w:val="16"/>
                <w:szCs w:val="16"/>
                <w:lang w:val="en-US"/>
              </w:rPr>
            </w:pPr>
          </w:p>
        </w:tc>
        <w:tc>
          <w:tcPr>
            <w:tcW w:w="169" w:type="pct"/>
            <w:shd w:val="clear" w:color="auto" w:fill="auto"/>
          </w:tcPr>
          <w:p w14:paraId="5974867B" w14:textId="77777777" w:rsidR="009339C8" w:rsidRPr="0021112E" w:rsidRDefault="00A85D74" w:rsidP="006D7D6F">
            <w:pPr>
              <w:spacing w:before="20" w:after="0" w:line="240" w:lineRule="auto"/>
              <w:jc w:val="center"/>
              <w:rPr>
                <w:rFonts w:ascii="Arial" w:eastAsia="Times New Roman" w:hAnsi="Arial" w:cs="Arial"/>
                <w:bCs/>
                <w:color w:val="000000"/>
                <w:sz w:val="16"/>
                <w:szCs w:val="16"/>
                <w:lang w:eastAsia="en-PH"/>
              </w:rPr>
            </w:pPr>
            <w:r>
              <w:rPr>
                <w:rFonts w:ascii="Arial" w:eastAsia="Times New Roman" w:hAnsi="Arial" w:cs="Arial"/>
                <w:bCs/>
                <w:color w:val="000000"/>
                <w:sz w:val="16"/>
                <w:szCs w:val="16"/>
                <w:lang w:eastAsia="en-PH"/>
              </w:rPr>
              <w:t>8</w:t>
            </w:r>
          </w:p>
        </w:tc>
        <w:tc>
          <w:tcPr>
            <w:tcW w:w="1259" w:type="pct"/>
          </w:tcPr>
          <w:p w14:paraId="6657FA58"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Rehabilitation Plan is updated/ enhanced as necessary based on result of monitoring of program/ service implementation </w:t>
            </w:r>
          </w:p>
          <w:p w14:paraId="582BDDC1" w14:textId="77777777" w:rsidR="009339C8" w:rsidRPr="007E4C29" w:rsidRDefault="009339C8" w:rsidP="006D7D6F">
            <w:pPr>
              <w:spacing w:after="0" w:line="240" w:lineRule="auto"/>
              <w:rPr>
                <w:rFonts w:ascii="Arial" w:eastAsia="Times New Roman" w:hAnsi="Arial" w:cs="Arial"/>
                <w:color w:val="000000"/>
                <w:sz w:val="16"/>
                <w:szCs w:val="16"/>
                <w:lang w:val="en-US"/>
              </w:rPr>
            </w:pPr>
          </w:p>
          <w:p w14:paraId="25E72283" w14:textId="77777777" w:rsidR="009339C8" w:rsidRPr="000307AD" w:rsidRDefault="009339C8" w:rsidP="006D7D6F">
            <w:pPr>
              <w:spacing w:after="0" w:line="240" w:lineRule="auto"/>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Enhanced Helping Contract</w:t>
            </w:r>
          </w:p>
        </w:tc>
        <w:tc>
          <w:tcPr>
            <w:tcW w:w="264" w:type="pct"/>
            <w:shd w:val="clear" w:color="auto" w:fill="auto"/>
          </w:tcPr>
          <w:p w14:paraId="2F23B68F" w14:textId="77777777" w:rsidR="009339C8" w:rsidRPr="000307AD" w:rsidRDefault="009339C8" w:rsidP="006D7D6F">
            <w:pPr>
              <w:spacing w:before="20" w:after="0" w:line="240" w:lineRule="auto"/>
              <w:jc w:val="both"/>
              <w:rPr>
                <w:rFonts w:ascii="Arial" w:eastAsia="Times New Roman" w:hAnsi="Arial" w:cs="Arial"/>
                <w:bCs/>
                <w:color w:val="000000"/>
                <w:lang w:val="en-US"/>
              </w:rPr>
            </w:pPr>
          </w:p>
        </w:tc>
        <w:tc>
          <w:tcPr>
            <w:tcW w:w="687" w:type="pct"/>
            <w:shd w:val="clear" w:color="auto" w:fill="auto"/>
          </w:tcPr>
          <w:p w14:paraId="081F63EB" w14:textId="77777777" w:rsidR="009339C8" w:rsidRPr="000307AD" w:rsidRDefault="009339C8" w:rsidP="006D7D6F">
            <w:pPr>
              <w:spacing w:before="20" w:after="0" w:line="240" w:lineRule="auto"/>
              <w:jc w:val="both"/>
              <w:rPr>
                <w:rFonts w:ascii="Arial" w:eastAsia="Times New Roman" w:hAnsi="Arial" w:cs="Arial"/>
                <w:color w:val="000000"/>
                <w:lang w:val="en-US"/>
              </w:rPr>
            </w:pPr>
          </w:p>
        </w:tc>
      </w:tr>
      <w:tr w:rsidR="009339C8" w:rsidRPr="000307AD" w14:paraId="79E1D273" w14:textId="77777777" w:rsidTr="006B71CA">
        <w:trPr>
          <w:trHeight w:val="1397"/>
        </w:trPr>
        <w:tc>
          <w:tcPr>
            <w:tcW w:w="793" w:type="pct"/>
            <w:vMerge/>
          </w:tcPr>
          <w:p w14:paraId="03774336" w14:textId="77777777" w:rsidR="009339C8" w:rsidRDefault="009339C8" w:rsidP="006D7D6F">
            <w:pPr>
              <w:spacing w:after="0" w:line="240" w:lineRule="auto"/>
              <w:ind w:left="311"/>
              <w:rPr>
                <w:rFonts w:ascii="Arial" w:eastAsia="Times New Roman" w:hAnsi="Arial" w:cs="Arial"/>
                <w:color w:val="000000"/>
                <w:lang w:val="en-US"/>
              </w:rPr>
            </w:pPr>
          </w:p>
        </w:tc>
        <w:tc>
          <w:tcPr>
            <w:tcW w:w="219" w:type="pct"/>
            <w:vMerge/>
          </w:tcPr>
          <w:p w14:paraId="115A337B" w14:textId="77777777" w:rsidR="009339C8" w:rsidRPr="008871D5" w:rsidRDefault="009339C8" w:rsidP="006D7D6F">
            <w:pPr>
              <w:spacing w:after="0" w:line="240" w:lineRule="auto"/>
              <w:jc w:val="center"/>
              <w:rPr>
                <w:rFonts w:ascii="Arial" w:hAnsi="Arial" w:cs="Arial"/>
                <w:color w:val="000000"/>
                <w:sz w:val="16"/>
                <w:szCs w:val="16"/>
                <w:lang w:val="en-US"/>
              </w:rPr>
            </w:pPr>
          </w:p>
        </w:tc>
        <w:tc>
          <w:tcPr>
            <w:tcW w:w="1378" w:type="pct"/>
            <w:vMerge/>
            <w:shd w:val="clear" w:color="auto" w:fill="auto"/>
          </w:tcPr>
          <w:p w14:paraId="4C75A663" w14:textId="77777777" w:rsidR="009339C8" w:rsidRDefault="009339C8" w:rsidP="006D7D6F">
            <w:pPr>
              <w:spacing w:after="0" w:line="240" w:lineRule="auto"/>
              <w:jc w:val="both"/>
              <w:rPr>
                <w:rFonts w:ascii="Arial" w:hAnsi="Arial" w:cs="Arial"/>
                <w:color w:val="000000"/>
                <w:lang w:val="en-US"/>
              </w:rPr>
            </w:pPr>
          </w:p>
        </w:tc>
        <w:tc>
          <w:tcPr>
            <w:tcW w:w="231" w:type="pct"/>
            <w:shd w:val="clear" w:color="auto" w:fill="auto"/>
          </w:tcPr>
          <w:p w14:paraId="587D005A" w14:textId="77777777" w:rsidR="009339C8" w:rsidRPr="000307AD" w:rsidRDefault="009339C8" w:rsidP="006D7D6F">
            <w:pPr>
              <w:spacing w:after="0" w:line="240" w:lineRule="auto"/>
              <w:rPr>
                <w:rFonts w:ascii="Arial" w:eastAsia="Times New Roman" w:hAnsi="Arial" w:cs="Arial"/>
                <w:color w:val="000000"/>
                <w:sz w:val="16"/>
                <w:szCs w:val="16"/>
                <w:lang w:val="en-US"/>
              </w:rPr>
            </w:pPr>
          </w:p>
        </w:tc>
        <w:tc>
          <w:tcPr>
            <w:tcW w:w="169" w:type="pct"/>
            <w:shd w:val="clear" w:color="auto" w:fill="auto"/>
          </w:tcPr>
          <w:p w14:paraId="4E83551C" w14:textId="77777777" w:rsidR="009339C8" w:rsidRPr="0021112E"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9</w:t>
            </w:r>
          </w:p>
        </w:tc>
        <w:tc>
          <w:tcPr>
            <w:tcW w:w="1259" w:type="pct"/>
          </w:tcPr>
          <w:p w14:paraId="1F64F9E7"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Family Development Plan is supported with funds for capacity building and livelihood support  </w:t>
            </w:r>
          </w:p>
          <w:p w14:paraId="7FD3C784" w14:textId="77777777" w:rsidR="009339C8" w:rsidRPr="00D87C22" w:rsidRDefault="009339C8" w:rsidP="006D7D6F">
            <w:pPr>
              <w:spacing w:after="0" w:line="240" w:lineRule="auto"/>
              <w:jc w:val="both"/>
              <w:rPr>
                <w:rFonts w:ascii="Arial" w:eastAsia="Times New Roman" w:hAnsi="Arial" w:cs="Arial"/>
                <w:color w:val="000000"/>
                <w:sz w:val="16"/>
                <w:szCs w:val="16"/>
                <w:lang w:val="en-US"/>
              </w:rPr>
            </w:pPr>
          </w:p>
          <w:p w14:paraId="7A9A006C" w14:textId="77777777" w:rsidR="009339C8" w:rsidRDefault="009339C8" w:rsidP="006D7D6F">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  </w:t>
            </w:r>
            <w:r w:rsidRPr="00FF7821">
              <w:rPr>
                <w:rFonts w:ascii="Arial" w:eastAsia="Times New Roman" w:hAnsi="Arial" w:cs="Arial"/>
                <w:color w:val="000000"/>
                <w:sz w:val="18"/>
                <w:szCs w:val="18"/>
                <w:lang w:val="en-US"/>
              </w:rPr>
              <w:t xml:space="preserve">Family </w:t>
            </w:r>
            <w:r>
              <w:rPr>
                <w:rFonts w:ascii="Arial" w:eastAsia="Times New Roman" w:hAnsi="Arial" w:cs="Arial"/>
                <w:color w:val="000000"/>
                <w:sz w:val="18"/>
                <w:szCs w:val="18"/>
                <w:lang w:val="en-US"/>
              </w:rPr>
              <w:t>Development Plan/Approved WFP</w:t>
            </w:r>
          </w:p>
        </w:tc>
        <w:tc>
          <w:tcPr>
            <w:tcW w:w="264" w:type="pct"/>
            <w:shd w:val="clear" w:color="auto" w:fill="auto"/>
          </w:tcPr>
          <w:p w14:paraId="010F179D"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3B09968F" w14:textId="77777777" w:rsidR="009339C8" w:rsidRDefault="009339C8" w:rsidP="006D7D6F">
            <w:pPr>
              <w:spacing w:after="0" w:line="240" w:lineRule="auto"/>
              <w:jc w:val="both"/>
              <w:rPr>
                <w:rFonts w:ascii="Arial" w:hAnsi="Arial" w:cs="Arial"/>
                <w:noProof/>
                <w:lang w:eastAsia="en-PH"/>
              </w:rPr>
            </w:pPr>
          </w:p>
        </w:tc>
      </w:tr>
      <w:tr w:rsidR="009339C8" w:rsidRPr="000307AD" w14:paraId="0777BF7A" w14:textId="77777777" w:rsidTr="006B71CA">
        <w:trPr>
          <w:trHeight w:val="1397"/>
        </w:trPr>
        <w:tc>
          <w:tcPr>
            <w:tcW w:w="793" w:type="pct"/>
            <w:vMerge/>
          </w:tcPr>
          <w:p w14:paraId="67537DA9" w14:textId="77777777" w:rsidR="009339C8" w:rsidRDefault="009339C8" w:rsidP="006D7D6F">
            <w:pPr>
              <w:spacing w:after="0" w:line="240" w:lineRule="auto"/>
              <w:ind w:left="311"/>
              <w:rPr>
                <w:rFonts w:ascii="Arial" w:eastAsia="Times New Roman" w:hAnsi="Arial" w:cs="Arial"/>
                <w:color w:val="000000"/>
                <w:lang w:val="en-US"/>
              </w:rPr>
            </w:pPr>
          </w:p>
        </w:tc>
        <w:tc>
          <w:tcPr>
            <w:tcW w:w="219" w:type="pct"/>
            <w:vMerge/>
          </w:tcPr>
          <w:p w14:paraId="0908AE37" w14:textId="77777777" w:rsidR="009339C8" w:rsidRPr="008871D5" w:rsidRDefault="009339C8" w:rsidP="006D7D6F">
            <w:pPr>
              <w:spacing w:after="0" w:line="240" w:lineRule="auto"/>
              <w:jc w:val="center"/>
              <w:rPr>
                <w:rFonts w:ascii="Arial" w:hAnsi="Arial" w:cs="Arial"/>
                <w:color w:val="000000"/>
                <w:sz w:val="16"/>
                <w:szCs w:val="16"/>
                <w:lang w:val="en-US"/>
              </w:rPr>
            </w:pPr>
          </w:p>
        </w:tc>
        <w:tc>
          <w:tcPr>
            <w:tcW w:w="1378" w:type="pct"/>
            <w:vMerge/>
            <w:shd w:val="clear" w:color="auto" w:fill="auto"/>
          </w:tcPr>
          <w:p w14:paraId="2D102416" w14:textId="77777777" w:rsidR="009339C8" w:rsidRDefault="009339C8" w:rsidP="006D7D6F">
            <w:pPr>
              <w:spacing w:after="0" w:line="240" w:lineRule="auto"/>
              <w:jc w:val="both"/>
              <w:rPr>
                <w:rFonts w:ascii="Arial" w:hAnsi="Arial" w:cs="Arial"/>
                <w:color w:val="000000"/>
                <w:lang w:val="en-US"/>
              </w:rPr>
            </w:pPr>
          </w:p>
        </w:tc>
        <w:tc>
          <w:tcPr>
            <w:tcW w:w="231" w:type="pct"/>
            <w:shd w:val="clear" w:color="auto" w:fill="auto"/>
          </w:tcPr>
          <w:p w14:paraId="5F452AFE" w14:textId="77777777" w:rsidR="009339C8" w:rsidRPr="000307AD" w:rsidRDefault="009339C8" w:rsidP="006D7D6F">
            <w:pPr>
              <w:spacing w:after="0" w:line="240" w:lineRule="auto"/>
              <w:rPr>
                <w:rFonts w:ascii="Arial" w:eastAsia="Times New Roman" w:hAnsi="Arial" w:cs="Arial"/>
                <w:color w:val="000000"/>
                <w:sz w:val="16"/>
                <w:szCs w:val="16"/>
                <w:lang w:val="en-US"/>
              </w:rPr>
            </w:pPr>
          </w:p>
        </w:tc>
        <w:tc>
          <w:tcPr>
            <w:tcW w:w="169" w:type="pct"/>
            <w:shd w:val="clear" w:color="auto" w:fill="auto"/>
          </w:tcPr>
          <w:p w14:paraId="7B8F4BA7" w14:textId="77777777" w:rsidR="009339C8" w:rsidRPr="0021112E"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10</w:t>
            </w:r>
          </w:p>
        </w:tc>
        <w:tc>
          <w:tcPr>
            <w:tcW w:w="1259" w:type="pct"/>
          </w:tcPr>
          <w:p w14:paraId="43564FC3"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Group Development Plan is supported with funds for capacity building and livelihood support  </w:t>
            </w:r>
          </w:p>
          <w:p w14:paraId="613EBCB0" w14:textId="77777777" w:rsidR="009339C8" w:rsidRPr="00D87C22" w:rsidRDefault="009339C8" w:rsidP="006D7D6F">
            <w:pPr>
              <w:spacing w:after="0" w:line="240" w:lineRule="auto"/>
              <w:jc w:val="both"/>
              <w:rPr>
                <w:rFonts w:ascii="Arial" w:eastAsia="Times New Roman" w:hAnsi="Arial" w:cs="Arial"/>
                <w:color w:val="000000"/>
                <w:sz w:val="16"/>
                <w:szCs w:val="16"/>
                <w:lang w:val="en-US"/>
              </w:rPr>
            </w:pPr>
          </w:p>
          <w:p w14:paraId="3ED98567" w14:textId="77777777" w:rsidR="009339C8" w:rsidRDefault="009339C8" w:rsidP="006D7D6F">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  Group</w:t>
            </w:r>
            <w:r w:rsidRPr="00FF7821">
              <w:rPr>
                <w:rFonts w:ascii="Arial" w:eastAsia="Times New Roman" w:hAnsi="Arial" w:cs="Arial"/>
                <w:color w:val="000000"/>
                <w:sz w:val="18"/>
                <w:szCs w:val="18"/>
                <w:lang w:val="en-US"/>
              </w:rPr>
              <w:t xml:space="preserve"> </w:t>
            </w:r>
            <w:r>
              <w:rPr>
                <w:rFonts w:ascii="Arial" w:eastAsia="Times New Roman" w:hAnsi="Arial" w:cs="Arial"/>
                <w:color w:val="000000"/>
                <w:sz w:val="18"/>
                <w:szCs w:val="18"/>
                <w:lang w:val="en-US"/>
              </w:rPr>
              <w:t xml:space="preserve">Development Plan/Approved WFP  </w:t>
            </w:r>
            <w:r w:rsidRPr="00FF7821">
              <w:rPr>
                <w:rFonts w:ascii="Arial" w:eastAsia="Times New Roman" w:hAnsi="Arial" w:cs="Arial"/>
                <w:color w:val="000000"/>
                <w:sz w:val="18"/>
                <w:szCs w:val="18"/>
                <w:lang w:val="en-US"/>
              </w:rPr>
              <w:t xml:space="preserve"> </w:t>
            </w:r>
            <w:r>
              <w:rPr>
                <w:rFonts w:ascii="Arial" w:eastAsia="Times New Roman" w:hAnsi="Arial" w:cs="Arial"/>
                <w:color w:val="000000"/>
                <w:lang w:val="en-US"/>
              </w:rPr>
              <w:t xml:space="preserve"> </w:t>
            </w:r>
          </w:p>
        </w:tc>
        <w:tc>
          <w:tcPr>
            <w:tcW w:w="264" w:type="pct"/>
            <w:shd w:val="clear" w:color="auto" w:fill="auto"/>
          </w:tcPr>
          <w:p w14:paraId="39DF959D"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517B6FAA" w14:textId="77777777" w:rsidR="009339C8" w:rsidRDefault="009339C8" w:rsidP="006D7D6F">
            <w:pPr>
              <w:spacing w:after="0" w:line="240" w:lineRule="auto"/>
              <w:jc w:val="both"/>
              <w:rPr>
                <w:rFonts w:ascii="Arial" w:hAnsi="Arial" w:cs="Arial"/>
                <w:noProof/>
                <w:lang w:eastAsia="en-PH"/>
              </w:rPr>
            </w:pPr>
          </w:p>
        </w:tc>
      </w:tr>
      <w:tr w:rsidR="009339C8" w:rsidRPr="000307AD" w14:paraId="7DFC31A3" w14:textId="77777777" w:rsidTr="006B71CA">
        <w:trPr>
          <w:trHeight w:val="1397"/>
        </w:trPr>
        <w:tc>
          <w:tcPr>
            <w:tcW w:w="793" w:type="pct"/>
            <w:vMerge w:val="restart"/>
          </w:tcPr>
          <w:p w14:paraId="17F96252" w14:textId="77777777" w:rsidR="009339C8" w:rsidRPr="000307AD" w:rsidRDefault="009339C8" w:rsidP="006D7D6F">
            <w:pPr>
              <w:numPr>
                <w:ilvl w:val="0"/>
                <w:numId w:val="5"/>
              </w:numPr>
              <w:spacing w:after="0" w:line="240" w:lineRule="auto"/>
              <w:ind w:left="311" w:hanging="311"/>
              <w:rPr>
                <w:rFonts w:ascii="Arial" w:eastAsia="Times New Roman" w:hAnsi="Arial" w:cs="Arial"/>
                <w:color w:val="000000"/>
                <w:lang w:val="en-US"/>
              </w:rPr>
            </w:pPr>
            <w:r>
              <w:rPr>
                <w:rFonts w:ascii="Arial" w:eastAsia="Times New Roman" w:hAnsi="Arial" w:cs="Arial"/>
                <w:color w:val="000000"/>
                <w:lang w:val="en-US"/>
              </w:rPr>
              <w:lastRenderedPageBreak/>
              <w:t xml:space="preserve">Preparation of SCSR, Family, Group or Community Assessment Report and </w:t>
            </w:r>
            <w:r w:rsidRPr="000307AD">
              <w:rPr>
                <w:rFonts w:ascii="Arial" w:eastAsia="Times New Roman" w:hAnsi="Arial" w:cs="Arial"/>
                <w:color w:val="000000"/>
                <w:lang w:val="en-US"/>
              </w:rPr>
              <w:t>Intervention</w:t>
            </w:r>
            <w:r>
              <w:rPr>
                <w:rFonts w:ascii="Arial" w:eastAsia="Times New Roman" w:hAnsi="Arial" w:cs="Arial"/>
                <w:color w:val="000000"/>
                <w:lang w:val="en-US"/>
              </w:rPr>
              <w:t xml:space="preserve"> or Development</w:t>
            </w:r>
            <w:r w:rsidRPr="000307AD">
              <w:rPr>
                <w:rFonts w:ascii="Arial" w:eastAsia="Times New Roman" w:hAnsi="Arial" w:cs="Arial"/>
                <w:color w:val="000000"/>
                <w:lang w:val="en-US"/>
              </w:rPr>
              <w:t xml:space="preserve"> Plan</w:t>
            </w:r>
          </w:p>
          <w:p w14:paraId="553DA3B4" w14:textId="77777777" w:rsidR="009339C8" w:rsidRPr="000307AD" w:rsidRDefault="009339C8" w:rsidP="006D7D6F">
            <w:pPr>
              <w:spacing w:after="0" w:line="240" w:lineRule="auto"/>
              <w:ind w:left="311" w:hanging="311"/>
              <w:rPr>
                <w:rFonts w:ascii="Arial" w:eastAsia="Times New Roman" w:hAnsi="Arial" w:cs="Arial"/>
                <w:i/>
                <w:color w:val="000000"/>
                <w:sz w:val="20"/>
                <w:szCs w:val="20"/>
                <w:lang w:val="en-US"/>
              </w:rPr>
            </w:pPr>
          </w:p>
        </w:tc>
        <w:tc>
          <w:tcPr>
            <w:tcW w:w="219" w:type="pct"/>
          </w:tcPr>
          <w:p w14:paraId="38BE07E8" w14:textId="77777777" w:rsidR="009339C8" w:rsidRPr="008871D5" w:rsidRDefault="009339C8" w:rsidP="006D7D6F">
            <w:pPr>
              <w:spacing w:after="0" w:line="240" w:lineRule="auto"/>
              <w:jc w:val="center"/>
              <w:rPr>
                <w:rFonts w:ascii="Arial" w:hAnsi="Arial" w:cs="Arial"/>
                <w:color w:val="000000"/>
                <w:sz w:val="16"/>
                <w:szCs w:val="16"/>
                <w:lang w:val="en-US"/>
              </w:rPr>
            </w:pPr>
            <w:r>
              <w:rPr>
                <w:rFonts w:ascii="Arial" w:hAnsi="Arial" w:cs="Arial"/>
                <w:color w:val="000000"/>
                <w:sz w:val="16"/>
                <w:szCs w:val="16"/>
                <w:lang w:val="en-US"/>
              </w:rPr>
              <w:t>12</w:t>
            </w:r>
          </w:p>
        </w:tc>
        <w:tc>
          <w:tcPr>
            <w:tcW w:w="1378" w:type="pct"/>
            <w:shd w:val="clear" w:color="auto" w:fill="auto"/>
          </w:tcPr>
          <w:p w14:paraId="6D422F1D" w14:textId="77777777" w:rsidR="009339C8" w:rsidRDefault="009339C8" w:rsidP="006D7D6F">
            <w:pPr>
              <w:spacing w:after="0" w:line="240" w:lineRule="auto"/>
              <w:jc w:val="both"/>
              <w:rPr>
                <w:rFonts w:ascii="Arial" w:hAnsi="Arial" w:cs="Arial"/>
                <w:color w:val="000000"/>
                <w:lang w:val="en-US"/>
              </w:rPr>
            </w:pPr>
            <w:r>
              <w:rPr>
                <w:rFonts w:ascii="Arial" w:hAnsi="Arial" w:cs="Arial"/>
                <w:color w:val="000000"/>
                <w:lang w:val="en-US"/>
              </w:rPr>
              <w:t>A written s</w:t>
            </w:r>
            <w:r w:rsidRPr="00626353">
              <w:rPr>
                <w:rFonts w:ascii="Arial" w:hAnsi="Arial" w:cs="Arial"/>
                <w:color w:val="000000"/>
                <w:lang w:val="en-US"/>
              </w:rPr>
              <w:t xml:space="preserve">ocial case study report </w:t>
            </w:r>
            <w:r>
              <w:rPr>
                <w:rFonts w:ascii="Arial" w:hAnsi="Arial" w:cs="Arial"/>
                <w:color w:val="000000"/>
                <w:lang w:val="en-US"/>
              </w:rPr>
              <w:t xml:space="preserve">(SCSR) including intervention program/plan </w:t>
            </w:r>
            <w:r w:rsidRPr="00626353">
              <w:rPr>
                <w:rFonts w:ascii="Arial" w:hAnsi="Arial" w:cs="Arial"/>
                <w:color w:val="000000"/>
                <w:lang w:val="en-US"/>
              </w:rPr>
              <w:t xml:space="preserve">that </w:t>
            </w:r>
            <w:r>
              <w:rPr>
                <w:rFonts w:ascii="Arial" w:hAnsi="Arial" w:cs="Arial"/>
                <w:color w:val="000000"/>
                <w:lang w:val="en-US"/>
              </w:rPr>
              <w:t>addresses</w:t>
            </w:r>
            <w:r w:rsidRPr="00626353">
              <w:rPr>
                <w:rFonts w:ascii="Arial" w:hAnsi="Arial" w:cs="Arial"/>
                <w:color w:val="000000"/>
                <w:lang w:val="en-US"/>
              </w:rPr>
              <w:t xml:space="preserve"> client’s situation and need</w:t>
            </w:r>
            <w:r>
              <w:rPr>
                <w:rFonts w:ascii="Arial" w:hAnsi="Arial" w:cs="Arial"/>
                <w:color w:val="000000"/>
                <w:lang w:val="en-US"/>
              </w:rPr>
              <w:t>/</w:t>
            </w:r>
            <w:r w:rsidRPr="00626353">
              <w:rPr>
                <w:rFonts w:ascii="Arial" w:hAnsi="Arial" w:cs="Arial"/>
                <w:color w:val="000000"/>
                <w:lang w:val="en-US"/>
              </w:rPr>
              <w:t xml:space="preserve">s </w:t>
            </w:r>
            <w:r w:rsidR="00D55A66">
              <w:rPr>
                <w:rFonts w:ascii="Arial" w:hAnsi="Arial" w:cs="Arial"/>
                <w:color w:val="000000"/>
                <w:lang w:val="en-US"/>
              </w:rPr>
              <w:t>is prepared within 25</w:t>
            </w:r>
            <w:r>
              <w:rPr>
                <w:rFonts w:ascii="Arial" w:hAnsi="Arial" w:cs="Arial"/>
                <w:color w:val="000000"/>
                <w:lang w:val="en-US"/>
              </w:rPr>
              <w:t xml:space="preserve"> day</w:t>
            </w:r>
            <w:r w:rsidR="001E52FE">
              <w:rPr>
                <w:rFonts w:ascii="Arial" w:hAnsi="Arial" w:cs="Arial"/>
                <w:color w:val="000000"/>
                <w:lang w:val="en-US"/>
              </w:rPr>
              <w:t>s upon admission to the program.</w:t>
            </w:r>
          </w:p>
          <w:p w14:paraId="1F165197" w14:textId="77777777" w:rsidR="009339C8" w:rsidRPr="00E21D09" w:rsidRDefault="009339C8" w:rsidP="006D7D6F">
            <w:pPr>
              <w:spacing w:after="0" w:line="240" w:lineRule="auto"/>
              <w:rPr>
                <w:rFonts w:ascii="Arial" w:hAnsi="Arial" w:cs="Arial"/>
                <w:color w:val="000000"/>
                <w:sz w:val="16"/>
                <w:szCs w:val="16"/>
                <w:lang w:val="en-US"/>
              </w:rPr>
            </w:pPr>
          </w:p>
          <w:p w14:paraId="3644D09E" w14:textId="77777777" w:rsidR="009339C8" w:rsidRPr="00626353" w:rsidRDefault="009339C8" w:rsidP="006D7D6F">
            <w:pPr>
              <w:spacing w:after="0" w:line="240" w:lineRule="auto"/>
              <w:rPr>
                <w:rFonts w:ascii="Arial"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SCSR  with Intervention Program</w:t>
            </w:r>
          </w:p>
        </w:tc>
        <w:tc>
          <w:tcPr>
            <w:tcW w:w="231" w:type="pct"/>
            <w:shd w:val="clear" w:color="auto" w:fill="auto"/>
          </w:tcPr>
          <w:p w14:paraId="0904112C" w14:textId="77777777" w:rsidR="009339C8" w:rsidRPr="000307AD" w:rsidRDefault="009339C8" w:rsidP="006D7D6F">
            <w:pPr>
              <w:spacing w:after="0" w:line="240" w:lineRule="auto"/>
              <w:rPr>
                <w:rFonts w:ascii="Arial" w:eastAsia="Times New Roman" w:hAnsi="Arial" w:cs="Arial"/>
                <w:color w:val="000000"/>
                <w:sz w:val="16"/>
                <w:szCs w:val="16"/>
                <w:lang w:val="en-US"/>
              </w:rPr>
            </w:pPr>
          </w:p>
        </w:tc>
        <w:tc>
          <w:tcPr>
            <w:tcW w:w="169" w:type="pct"/>
            <w:shd w:val="clear" w:color="auto" w:fill="auto"/>
          </w:tcPr>
          <w:p w14:paraId="7C137B4E" w14:textId="77777777" w:rsidR="009339C8" w:rsidRPr="0021112E"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11</w:t>
            </w:r>
          </w:p>
        </w:tc>
        <w:tc>
          <w:tcPr>
            <w:tcW w:w="1259" w:type="pct"/>
          </w:tcPr>
          <w:p w14:paraId="126E53A1"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Programs and Services for individuals and family or development plans/programs for group and community beneficiaries are reviewed, enhanced and updated based on the result of evaluation of program implementation </w:t>
            </w:r>
          </w:p>
          <w:p w14:paraId="2D8AF75E" w14:textId="77777777" w:rsidR="009339C8" w:rsidRPr="007E4C29" w:rsidRDefault="009339C8" w:rsidP="006D7D6F">
            <w:pPr>
              <w:spacing w:after="0" w:line="240" w:lineRule="auto"/>
              <w:jc w:val="both"/>
              <w:rPr>
                <w:rFonts w:ascii="Arial" w:eastAsia="Times New Roman" w:hAnsi="Arial" w:cs="Arial"/>
                <w:color w:val="000000"/>
                <w:sz w:val="16"/>
                <w:szCs w:val="16"/>
                <w:lang w:val="en-US"/>
              </w:rPr>
            </w:pPr>
          </w:p>
          <w:p w14:paraId="4740AD9C" w14:textId="77777777" w:rsidR="009339C8" w:rsidRPr="000307AD" w:rsidRDefault="009339C8" w:rsidP="006D7D6F">
            <w:pPr>
              <w:spacing w:after="0" w:line="240" w:lineRule="auto"/>
              <w:ind w:left="606" w:hanging="606"/>
              <w:rPr>
                <w:rFonts w:ascii="Arial" w:eastAsia="Times New Roman" w:hAnsi="Arial" w:cs="Arial"/>
                <w:color w:val="000000"/>
                <w:lang w:val="en-US"/>
              </w:rPr>
            </w:pPr>
            <w:r w:rsidRPr="00FF7821">
              <w:rPr>
                <w:rFonts w:ascii="Arial" w:eastAsia="Times New Roman" w:hAnsi="Arial" w:cs="Arial"/>
                <w:color w:val="000000"/>
                <w:sz w:val="18"/>
                <w:szCs w:val="18"/>
                <w:lang w:val="en-US"/>
              </w:rPr>
              <w:t>MOV:</w:t>
            </w:r>
            <w:r>
              <w:rPr>
                <w:rFonts w:ascii="Arial" w:eastAsia="Times New Roman" w:hAnsi="Arial" w:cs="Arial"/>
                <w:color w:val="000000"/>
                <w:sz w:val="18"/>
                <w:szCs w:val="18"/>
                <w:lang w:val="en-US"/>
              </w:rPr>
              <w:t xml:space="preserve">   Updated SCSR or Family or Group/Community Assessment    Report  </w:t>
            </w:r>
          </w:p>
        </w:tc>
        <w:tc>
          <w:tcPr>
            <w:tcW w:w="264" w:type="pct"/>
            <w:shd w:val="clear" w:color="auto" w:fill="auto"/>
          </w:tcPr>
          <w:p w14:paraId="1751190F"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1D3B10B2"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7EA4C7DF" w14:textId="77777777" w:rsidTr="006B71CA">
        <w:trPr>
          <w:trHeight w:val="138"/>
        </w:trPr>
        <w:tc>
          <w:tcPr>
            <w:tcW w:w="793" w:type="pct"/>
            <w:vMerge/>
          </w:tcPr>
          <w:p w14:paraId="4F09242A" w14:textId="77777777" w:rsidR="009339C8" w:rsidRPr="000307AD" w:rsidRDefault="009339C8" w:rsidP="006D7D6F">
            <w:pPr>
              <w:spacing w:after="0" w:line="240" w:lineRule="auto"/>
              <w:ind w:left="311" w:hanging="311"/>
              <w:rPr>
                <w:rFonts w:ascii="Arial" w:eastAsia="Times New Roman" w:hAnsi="Arial" w:cs="Arial"/>
                <w:i/>
                <w:color w:val="000000"/>
                <w:sz w:val="20"/>
                <w:szCs w:val="20"/>
                <w:lang w:val="en-US"/>
              </w:rPr>
            </w:pPr>
          </w:p>
        </w:tc>
        <w:tc>
          <w:tcPr>
            <w:tcW w:w="219" w:type="pct"/>
          </w:tcPr>
          <w:p w14:paraId="2CBD331B"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13</w:t>
            </w:r>
          </w:p>
        </w:tc>
        <w:tc>
          <w:tcPr>
            <w:tcW w:w="1378" w:type="pct"/>
            <w:shd w:val="clear" w:color="auto" w:fill="auto"/>
          </w:tcPr>
          <w:p w14:paraId="715E5019"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A </w:t>
            </w:r>
            <w:r w:rsidRPr="000307AD">
              <w:rPr>
                <w:rFonts w:ascii="Arial" w:eastAsia="Times New Roman" w:hAnsi="Arial" w:cs="Arial"/>
                <w:color w:val="000000"/>
                <w:lang w:val="en-US"/>
              </w:rPr>
              <w:t xml:space="preserve">Family </w:t>
            </w:r>
            <w:r>
              <w:rPr>
                <w:rFonts w:ascii="Arial" w:eastAsia="Times New Roman" w:hAnsi="Arial" w:cs="Arial"/>
                <w:color w:val="000000"/>
                <w:lang w:val="en-US"/>
              </w:rPr>
              <w:t xml:space="preserve">Assessment Report </w:t>
            </w:r>
            <w:r w:rsidRPr="000307AD">
              <w:rPr>
                <w:rFonts w:ascii="Arial" w:eastAsia="Times New Roman" w:hAnsi="Arial" w:cs="Arial"/>
                <w:color w:val="000000"/>
                <w:lang w:val="en-US"/>
              </w:rPr>
              <w:t>that provide information on</w:t>
            </w:r>
            <w:r>
              <w:rPr>
                <w:rFonts w:ascii="Arial" w:eastAsia="Times New Roman" w:hAnsi="Arial" w:cs="Arial"/>
                <w:color w:val="000000"/>
                <w:lang w:val="en-US"/>
              </w:rPr>
              <w:t xml:space="preserve"> the family and the family’s </w:t>
            </w:r>
            <w:r w:rsidRPr="000307AD">
              <w:rPr>
                <w:rFonts w:ascii="Arial" w:eastAsia="Times New Roman" w:hAnsi="Arial" w:cs="Arial"/>
                <w:color w:val="000000"/>
                <w:lang w:val="en-US"/>
              </w:rPr>
              <w:t>problem area</w:t>
            </w:r>
            <w:r>
              <w:rPr>
                <w:rFonts w:ascii="Arial" w:eastAsia="Times New Roman" w:hAnsi="Arial" w:cs="Arial"/>
                <w:color w:val="000000"/>
                <w:lang w:val="en-US"/>
              </w:rPr>
              <w:t>/</w:t>
            </w:r>
            <w:r w:rsidRPr="000307AD">
              <w:rPr>
                <w:rFonts w:ascii="Arial" w:eastAsia="Times New Roman" w:hAnsi="Arial" w:cs="Arial"/>
                <w:color w:val="000000"/>
                <w:lang w:val="en-US"/>
              </w:rPr>
              <w:t xml:space="preserve">s </w:t>
            </w:r>
            <w:r>
              <w:rPr>
                <w:rFonts w:ascii="Arial" w:eastAsia="Times New Roman" w:hAnsi="Arial" w:cs="Arial"/>
                <w:color w:val="000000"/>
                <w:lang w:val="en-US"/>
              </w:rPr>
              <w:t xml:space="preserve">including </w:t>
            </w:r>
            <w:r w:rsidRPr="000307AD">
              <w:rPr>
                <w:rFonts w:ascii="Arial" w:eastAsia="Times New Roman" w:hAnsi="Arial" w:cs="Arial"/>
                <w:color w:val="000000"/>
                <w:lang w:val="en-US"/>
              </w:rPr>
              <w:t>priorities to be worked upon</w:t>
            </w:r>
            <w:r>
              <w:rPr>
                <w:rFonts w:ascii="Arial" w:eastAsia="Times New Roman" w:hAnsi="Arial" w:cs="Arial"/>
                <w:color w:val="000000"/>
                <w:lang w:val="en-US"/>
              </w:rPr>
              <w:t xml:space="preserve"> as agreed is prepared within 30 days upon admission to the program </w:t>
            </w:r>
            <w:r w:rsidRPr="000307AD">
              <w:rPr>
                <w:rFonts w:ascii="Arial" w:eastAsia="Times New Roman" w:hAnsi="Arial" w:cs="Arial"/>
                <w:color w:val="000000"/>
                <w:lang w:val="en-US"/>
              </w:rPr>
              <w:t xml:space="preserve"> </w:t>
            </w:r>
          </w:p>
          <w:p w14:paraId="4A33BF40" w14:textId="77777777" w:rsidR="009339C8" w:rsidRPr="00E21D09" w:rsidRDefault="009339C8" w:rsidP="006D7D6F">
            <w:pPr>
              <w:spacing w:after="0" w:line="240" w:lineRule="auto"/>
              <w:rPr>
                <w:rFonts w:ascii="Arial" w:eastAsia="Times New Roman" w:hAnsi="Arial" w:cs="Arial"/>
                <w:color w:val="000000"/>
                <w:sz w:val="16"/>
                <w:szCs w:val="16"/>
                <w:lang w:val="en-US"/>
              </w:rPr>
            </w:pPr>
          </w:p>
          <w:p w14:paraId="3E3CD0F1" w14:textId="77777777" w:rsidR="009339C8" w:rsidRPr="00144BDB" w:rsidRDefault="009339C8" w:rsidP="006D7D6F">
            <w:pPr>
              <w:spacing w:after="0" w:line="240" w:lineRule="auto"/>
              <w:rPr>
                <w:rFonts w:ascii="Arial" w:eastAsia="Times New Roman" w:hAnsi="Arial" w:cs="Arial"/>
                <w:color w:val="000000"/>
                <w:sz w:val="20"/>
                <w:szCs w:val="2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Family Assessment Report </w:t>
            </w:r>
          </w:p>
        </w:tc>
        <w:tc>
          <w:tcPr>
            <w:tcW w:w="231" w:type="pct"/>
            <w:shd w:val="clear" w:color="auto" w:fill="auto"/>
          </w:tcPr>
          <w:p w14:paraId="3E288D76" w14:textId="77777777" w:rsidR="009339C8" w:rsidRPr="000307AD" w:rsidRDefault="009339C8" w:rsidP="006D7D6F">
            <w:pPr>
              <w:spacing w:after="0" w:line="240" w:lineRule="auto"/>
              <w:rPr>
                <w:rFonts w:ascii="Arial" w:eastAsia="Times New Roman" w:hAnsi="Arial" w:cs="Arial"/>
                <w:color w:val="000000"/>
                <w:sz w:val="16"/>
                <w:szCs w:val="16"/>
                <w:lang w:val="en-US"/>
              </w:rPr>
            </w:pPr>
          </w:p>
        </w:tc>
        <w:tc>
          <w:tcPr>
            <w:tcW w:w="169" w:type="pct"/>
            <w:shd w:val="clear" w:color="auto" w:fill="auto"/>
          </w:tcPr>
          <w:p w14:paraId="34C7AE87"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1259" w:type="pct"/>
          </w:tcPr>
          <w:p w14:paraId="6B7F2F88"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094F60FB"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4548384D"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3B863C3D" w14:textId="77777777" w:rsidTr="006B71CA">
        <w:trPr>
          <w:trHeight w:val="138"/>
        </w:trPr>
        <w:tc>
          <w:tcPr>
            <w:tcW w:w="793" w:type="pct"/>
            <w:vMerge/>
          </w:tcPr>
          <w:p w14:paraId="1294B76A" w14:textId="77777777" w:rsidR="009339C8" w:rsidRPr="000307AD" w:rsidRDefault="009339C8" w:rsidP="006D7D6F">
            <w:pPr>
              <w:spacing w:after="0" w:line="240" w:lineRule="auto"/>
              <w:ind w:left="311" w:hanging="311"/>
              <w:rPr>
                <w:rFonts w:ascii="Arial" w:eastAsia="Times New Roman" w:hAnsi="Arial" w:cs="Arial"/>
                <w:i/>
                <w:color w:val="000000"/>
                <w:sz w:val="20"/>
                <w:szCs w:val="20"/>
                <w:lang w:val="en-US"/>
              </w:rPr>
            </w:pPr>
          </w:p>
        </w:tc>
        <w:tc>
          <w:tcPr>
            <w:tcW w:w="219" w:type="pct"/>
          </w:tcPr>
          <w:p w14:paraId="6E4D2BA8"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14</w:t>
            </w:r>
          </w:p>
        </w:tc>
        <w:tc>
          <w:tcPr>
            <w:tcW w:w="1378" w:type="pct"/>
            <w:shd w:val="clear" w:color="auto" w:fill="auto"/>
          </w:tcPr>
          <w:p w14:paraId="2190B72E"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A Group</w:t>
            </w:r>
            <w:r w:rsidRPr="000307AD">
              <w:rPr>
                <w:rFonts w:ascii="Arial" w:eastAsia="Times New Roman" w:hAnsi="Arial" w:cs="Arial"/>
                <w:color w:val="000000"/>
                <w:lang w:val="en-US"/>
              </w:rPr>
              <w:t xml:space="preserve"> </w:t>
            </w:r>
            <w:r>
              <w:rPr>
                <w:rFonts w:ascii="Arial" w:eastAsia="Times New Roman" w:hAnsi="Arial" w:cs="Arial"/>
                <w:color w:val="000000"/>
                <w:lang w:val="en-US"/>
              </w:rPr>
              <w:t xml:space="preserve">Assessment Report </w:t>
            </w:r>
            <w:r w:rsidRPr="000307AD">
              <w:rPr>
                <w:rFonts w:ascii="Arial" w:eastAsia="Times New Roman" w:hAnsi="Arial" w:cs="Arial"/>
                <w:color w:val="000000"/>
                <w:lang w:val="en-US"/>
              </w:rPr>
              <w:t>that provide information on</w:t>
            </w:r>
            <w:r>
              <w:rPr>
                <w:rFonts w:ascii="Arial" w:eastAsia="Times New Roman" w:hAnsi="Arial" w:cs="Arial"/>
                <w:color w:val="000000"/>
                <w:lang w:val="en-US"/>
              </w:rPr>
              <w:t xml:space="preserve"> the group and the groups’ objectives</w:t>
            </w:r>
            <w:r w:rsidRPr="000307AD">
              <w:rPr>
                <w:rFonts w:ascii="Arial" w:eastAsia="Times New Roman" w:hAnsi="Arial" w:cs="Arial"/>
                <w:color w:val="000000"/>
                <w:lang w:val="en-US"/>
              </w:rPr>
              <w:t xml:space="preserve"> </w:t>
            </w:r>
            <w:r>
              <w:rPr>
                <w:rFonts w:ascii="Arial" w:eastAsia="Times New Roman" w:hAnsi="Arial" w:cs="Arial"/>
                <w:color w:val="000000"/>
                <w:lang w:val="en-US"/>
              </w:rPr>
              <w:t xml:space="preserve">including </w:t>
            </w:r>
            <w:r w:rsidRPr="000307AD">
              <w:rPr>
                <w:rFonts w:ascii="Arial" w:eastAsia="Times New Roman" w:hAnsi="Arial" w:cs="Arial"/>
                <w:color w:val="000000"/>
                <w:lang w:val="en-US"/>
              </w:rPr>
              <w:t>priorities to be worked upon</w:t>
            </w:r>
            <w:r>
              <w:rPr>
                <w:rFonts w:ascii="Arial" w:eastAsia="Times New Roman" w:hAnsi="Arial" w:cs="Arial"/>
                <w:color w:val="000000"/>
                <w:lang w:val="en-US"/>
              </w:rPr>
              <w:t xml:space="preserve"> as agreed is prepared within 30 days upon start of the program. </w:t>
            </w:r>
            <w:r w:rsidRPr="000307AD">
              <w:rPr>
                <w:rFonts w:ascii="Arial" w:eastAsia="Times New Roman" w:hAnsi="Arial" w:cs="Arial"/>
                <w:color w:val="000000"/>
                <w:lang w:val="en-US"/>
              </w:rPr>
              <w:t xml:space="preserve"> </w:t>
            </w:r>
          </w:p>
          <w:p w14:paraId="47D02FF6" w14:textId="77777777" w:rsidR="009339C8" w:rsidRPr="00E21D09" w:rsidRDefault="009339C8" w:rsidP="006D7D6F">
            <w:pPr>
              <w:spacing w:after="0" w:line="240" w:lineRule="auto"/>
              <w:rPr>
                <w:rFonts w:ascii="Arial" w:eastAsia="Times New Roman" w:hAnsi="Arial" w:cs="Arial"/>
                <w:color w:val="000000"/>
                <w:sz w:val="16"/>
                <w:szCs w:val="16"/>
                <w:lang w:val="en-US"/>
              </w:rPr>
            </w:pPr>
          </w:p>
          <w:p w14:paraId="18CCB873" w14:textId="77777777" w:rsidR="009339C8" w:rsidRPr="00144BDB" w:rsidRDefault="009339C8" w:rsidP="006D7D6F">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18"/>
                <w:szCs w:val="18"/>
                <w:lang w:val="en-US"/>
              </w:rPr>
              <w:t xml:space="preserve">MOV:  Group Assessment Report </w:t>
            </w:r>
          </w:p>
        </w:tc>
        <w:tc>
          <w:tcPr>
            <w:tcW w:w="231" w:type="pct"/>
            <w:shd w:val="clear" w:color="auto" w:fill="auto"/>
          </w:tcPr>
          <w:p w14:paraId="00CCE395" w14:textId="77777777" w:rsidR="009339C8" w:rsidRPr="000307AD" w:rsidRDefault="009339C8" w:rsidP="006D7D6F">
            <w:pPr>
              <w:spacing w:after="0" w:line="240" w:lineRule="auto"/>
              <w:rPr>
                <w:rFonts w:ascii="Arial" w:eastAsia="Times New Roman" w:hAnsi="Arial" w:cs="Arial"/>
                <w:color w:val="000000"/>
                <w:sz w:val="16"/>
                <w:szCs w:val="16"/>
                <w:lang w:val="en-US"/>
              </w:rPr>
            </w:pPr>
          </w:p>
        </w:tc>
        <w:tc>
          <w:tcPr>
            <w:tcW w:w="169" w:type="pct"/>
            <w:shd w:val="clear" w:color="auto" w:fill="auto"/>
          </w:tcPr>
          <w:p w14:paraId="4F436966"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1259" w:type="pct"/>
          </w:tcPr>
          <w:p w14:paraId="682F5694"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7B195FFA"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1783EF76"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0B54AADF" w14:textId="77777777" w:rsidTr="006B71CA">
        <w:trPr>
          <w:trHeight w:val="1060"/>
        </w:trPr>
        <w:tc>
          <w:tcPr>
            <w:tcW w:w="793" w:type="pct"/>
            <w:vMerge w:val="restart"/>
          </w:tcPr>
          <w:p w14:paraId="27C1B6BF" w14:textId="77777777" w:rsidR="009339C8" w:rsidRPr="000307AD" w:rsidRDefault="009339C8" w:rsidP="006D7D6F">
            <w:pPr>
              <w:numPr>
                <w:ilvl w:val="0"/>
                <w:numId w:val="5"/>
              </w:numPr>
              <w:spacing w:after="0" w:line="240" w:lineRule="auto"/>
              <w:ind w:left="311" w:hanging="311"/>
              <w:rPr>
                <w:rFonts w:ascii="Arial" w:eastAsia="Times New Roman" w:hAnsi="Arial" w:cs="Arial"/>
                <w:color w:val="000000"/>
                <w:lang w:val="en-US"/>
              </w:rPr>
            </w:pPr>
            <w:r w:rsidRPr="000307AD">
              <w:rPr>
                <w:rFonts w:ascii="Arial" w:eastAsia="Times New Roman" w:hAnsi="Arial" w:cs="Arial"/>
                <w:color w:val="000000"/>
                <w:lang w:val="en-US"/>
              </w:rPr>
              <w:t xml:space="preserve">Implementation of Intervention/ </w:t>
            </w:r>
            <w:r>
              <w:rPr>
                <w:rFonts w:ascii="Arial" w:eastAsia="Times New Roman" w:hAnsi="Arial" w:cs="Arial"/>
                <w:color w:val="000000"/>
                <w:lang w:val="en-US"/>
              </w:rPr>
              <w:t>Development Plan</w:t>
            </w:r>
            <w:r w:rsidRPr="000307AD">
              <w:rPr>
                <w:rFonts w:ascii="Arial" w:eastAsia="Times New Roman" w:hAnsi="Arial" w:cs="Arial"/>
                <w:color w:val="000000"/>
                <w:lang w:val="en-US"/>
              </w:rPr>
              <w:t xml:space="preserve"> </w:t>
            </w:r>
          </w:p>
          <w:p w14:paraId="4D8C74E8" w14:textId="77777777" w:rsidR="009339C8" w:rsidRPr="000307AD" w:rsidRDefault="009339C8" w:rsidP="006D7D6F">
            <w:pPr>
              <w:spacing w:before="20" w:after="0" w:line="240" w:lineRule="auto"/>
              <w:ind w:left="311" w:hanging="311"/>
              <w:rPr>
                <w:rFonts w:ascii="Arial" w:eastAsia="Times New Roman" w:hAnsi="Arial" w:cs="Arial"/>
                <w:i/>
                <w:color w:val="000000"/>
                <w:sz w:val="20"/>
                <w:szCs w:val="20"/>
                <w:lang w:val="en-US"/>
              </w:rPr>
            </w:pPr>
          </w:p>
        </w:tc>
        <w:tc>
          <w:tcPr>
            <w:tcW w:w="219" w:type="pct"/>
            <w:vMerge w:val="restart"/>
          </w:tcPr>
          <w:p w14:paraId="206DD8FA"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15</w:t>
            </w:r>
          </w:p>
        </w:tc>
        <w:tc>
          <w:tcPr>
            <w:tcW w:w="1378" w:type="pct"/>
            <w:vMerge w:val="restart"/>
            <w:shd w:val="clear" w:color="auto" w:fill="auto"/>
          </w:tcPr>
          <w:p w14:paraId="3129A97E"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formulated helping/intervention plan/ program is implemented according to prescribed timeline </w:t>
            </w:r>
            <w:r w:rsidRPr="000307AD">
              <w:rPr>
                <w:rFonts w:ascii="Arial" w:eastAsia="Times New Roman" w:hAnsi="Arial" w:cs="Arial"/>
                <w:color w:val="000000"/>
                <w:lang w:val="en-US"/>
              </w:rPr>
              <w:t xml:space="preserve"> </w:t>
            </w:r>
          </w:p>
          <w:p w14:paraId="265802DE" w14:textId="77777777" w:rsidR="009339C8" w:rsidRPr="00144BDB" w:rsidRDefault="009339C8" w:rsidP="006D7D6F">
            <w:pPr>
              <w:spacing w:after="0" w:line="240" w:lineRule="auto"/>
              <w:rPr>
                <w:rFonts w:ascii="Arial" w:eastAsia="Times New Roman" w:hAnsi="Arial" w:cs="Arial"/>
                <w:color w:val="000000"/>
                <w:sz w:val="16"/>
                <w:szCs w:val="16"/>
                <w:lang w:val="en-US"/>
              </w:rPr>
            </w:pPr>
          </w:p>
          <w:p w14:paraId="1972CC0D" w14:textId="77777777" w:rsidR="009339C8" w:rsidRDefault="009339C8" w:rsidP="006D7D6F">
            <w:pPr>
              <w:spacing w:after="0" w:line="240" w:lineRule="auto"/>
              <w:rPr>
                <w:rFonts w:ascii="Arial" w:eastAsia="Times New Roman" w:hAnsi="Arial" w:cs="Arial"/>
                <w:color w:val="000000"/>
                <w:sz w:val="18"/>
                <w:szCs w:val="18"/>
                <w:lang w:val="en-US"/>
              </w:rPr>
            </w:pPr>
          </w:p>
          <w:p w14:paraId="640ADA8C" w14:textId="77777777" w:rsidR="009339C8" w:rsidRPr="00FF7821" w:rsidRDefault="009339C8" w:rsidP="006D7D6F">
            <w:pPr>
              <w:spacing w:after="0" w:line="240" w:lineRule="auto"/>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MOV: A</w:t>
            </w:r>
            <w:r>
              <w:rPr>
                <w:rFonts w:ascii="Arial" w:eastAsia="Times New Roman" w:hAnsi="Arial" w:cs="Arial"/>
                <w:color w:val="000000"/>
                <w:sz w:val="18"/>
                <w:szCs w:val="18"/>
                <w:lang w:val="en-US"/>
              </w:rPr>
              <w:t xml:space="preserve">ctivity Report/Process Recordings           </w:t>
            </w:r>
            <w:r w:rsidRPr="00FF7821">
              <w:rPr>
                <w:rFonts w:ascii="Arial" w:eastAsia="Times New Roman" w:hAnsi="Arial" w:cs="Arial"/>
                <w:color w:val="000000"/>
                <w:sz w:val="18"/>
                <w:szCs w:val="18"/>
                <w:lang w:val="en-US"/>
              </w:rPr>
              <w:t xml:space="preserve">  </w:t>
            </w:r>
          </w:p>
        </w:tc>
        <w:tc>
          <w:tcPr>
            <w:tcW w:w="231" w:type="pct"/>
            <w:vMerge w:val="restart"/>
            <w:shd w:val="clear" w:color="auto" w:fill="auto"/>
          </w:tcPr>
          <w:p w14:paraId="0F6F262C" w14:textId="77777777" w:rsidR="009339C8" w:rsidRPr="000307AD" w:rsidRDefault="009339C8" w:rsidP="006D7D6F">
            <w:pPr>
              <w:spacing w:after="0" w:line="240" w:lineRule="auto"/>
              <w:rPr>
                <w:rFonts w:ascii="Arial" w:eastAsia="Times New Roman" w:hAnsi="Arial" w:cs="Arial"/>
                <w:color w:val="000000"/>
                <w:sz w:val="16"/>
                <w:szCs w:val="16"/>
                <w:lang w:val="en-US"/>
              </w:rPr>
            </w:pPr>
          </w:p>
        </w:tc>
        <w:tc>
          <w:tcPr>
            <w:tcW w:w="169" w:type="pct"/>
            <w:shd w:val="clear" w:color="auto" w:fill="auto"/>
          </w:tcPr>
          <w:p w14:paraId="36181C62" w14:textId="77777777" w:rsidR="009339C8" w:rsidRPr="0021112E" w:rsidRDefault="009339C8" w:rsidP="006D7D6F">
            <w:pPr>
              <w:spacing w:after="0" w:line="240" w:lineRule="auto"/>
              <w:jc w:val="center"/>
              <w:rPr>
                <w:rFonts w:ascii="Arial" w:eastAsia="Times New Roman" w:hAnsi="Arial" w:cs="Arial"/>
                <w:color w:val="000000"/>
                <w:sz w:val="16"/>
                <w:szCs w:val="16"/>
                <w:lang w:val="en-US"/>
              </w:rPr>
            </w:pPr>
            <w:r w:rsidRPr="0021112E">
              <w:rPr>
                <w:rFonts w:ascii="Arial" w:eastAsia="Times New Roman" w:hAnsi="Arial" w:cs="Arial"/>
                <w:color w:val="000000"/>
                <w:sz w:val="16"/>
                <w:szCs w:val="16"/>
                <w:lang w:val="en-US"/>
              </w:rPr>
              <w:t>1</w:t>
            </w:r>
            <w:r w:rsidR="00A85D74">
              <w:rPr>
                <w:rFonts w:ascii="Arial" w:eastAsia="Times New Roman" w:hAnsi="Arial" w:cs="Arial"/>
                <w:color w:val="000000"/>
                <w:sz w:val="16"/>
                <w:szCs w:val="16"/>
                <w:lang w:val="en-US"/>
              </w:rPr>
              <w:t>2</w:t>
            </w:r>
          </w:p>
        </w:tc>
        <w:tc>
          <w:tcPr>
            <w:tcW w:w="1259" w:type="pct"/>
            <w:shd w:val="clear" w:color="auto" w:fill="auto"/>
          </w:tcPr>
          <w:p w14:paraId="5605B07F"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The Center</w:t>
            </w:r>
            <w:r w:rsidRPr="000307AD">
              <w:rPr>
                <w:rFonts w:ascii="Arial" w:eastAsia="Times New Roman" w:hAnsi="Arial" w:cs="Arial"/>
                <w:color w:val="000000"/>
                <w:lang w:val="en-US"/>
              </w:rPr>
              <w:t xml:space="preserve"> provide</w:t>
            </w:r>
            <w:r>
              <w:rPr>
                <w:rFonts w:ascii="Arial" w:eastAsia="Times New Roman" w:hAnsi="Arial" w:cs="Arial"/>
                <w:color w:val="000000"/>
                <w:lang w:val="en-US"/>
              </w:rPr>
              <w:t>s</w:t>
            </w:r>
            <w:r w:rsidRPr="000307AD">
              <w:rPr>
                <w:rFonts w:ascii="Arial" w:eastAsia="Times New Roman" w:hAnsi="Arial" w:cs="Arial"/>
                <w:color w:val="000000"/>
                <w:lang w:val="en-US"/>
              </w:rPr>
              <w:t xml:space="preserve"> steering role </w:t>
            </w:r>
            <w:r>
              <w:rPr>
                <w:rFonts w:ascii="Arial" w:eastAsia="Times New Roman" w:hAnsi="Arial" w:cs="Arial"/>
                <w:color w:val="000000"/>
                <w:lang w:val="en-US"/>
              </w:rPr>
              <w:t>to</w:t>
            </w:r>
            <w:r w:rsidRPr="000307AD">
              <w:rPr>
                <w:rFonts w:ascii="Arial" w:eastAsia="Times New Roman" w:hAnsi="Arial" w:cs="Arial"/>
                <w:color w:val="000000"/>
                <w:lang w:val="en-US"/>
              </w:rPr>
              <w:t xml:space="preserve"> beneficiar</w:t>
            </w:r>
            <w:r>
              <w:rPr>
                <w:rFonts w:ascii="Arial" w:eastAsia="Times New Roman" w:hAnsi="Arial" w:cs="Arial"/>
                <w:color w:val="000000"/>
                <w:lang w:val="en-US"/>
              </w:rPr>
              <w:t>ies</w:t>
            </w:r>
            <w:r w:rsidRPr="000307AD">
              <w:rPr>
                <w:rFonts w:ascii="Arial" w:eastAsia="Times New Roman" w:hAnsi="Arial" w:cs="Arial"/>
                <w:color w:val="000000"/>
                <w:lang w:val="en-US"/>
              </w:rPr>
              <w:t xml:space="preserve"> work</w:t>
            </w:r>
            <w:r>
              <w:rPr>
                <w:rFonts w:ascii="Arial" w:eastAsia="Times New Roman" w:hAnsi="Arial" w:cs="Arial"/>
                <w:color w:val="000000"/>
                <w:lang w:val="en-US"/>
              </w:rPr>
              <w:t>ing</w:t>
            </w:r>
            <w:r w:rsidRPr="000307AD">
              <w:rPr>
                <w:rFonts w:ascii="Arial" w:eastAsia="Times New Roman" w:hAnsi="Arial" w:cs="Arial"/>
                <w:color w:val="000000"/>
                <w:lang w:val="en-US"/>
              </w:rPr>
              <w:t xml:space="preserve"> on their </w:t>
            </w:r>
            <w:r>
              <w:rPr>
                <w:rFonts w:ascii="Arial" w:eastAsia="Times New Roman" w:hAnsi="Arial" w:cs="Arial"/>
                <w:color w:val="000000"/>
                <w:lang w:val="en-US"/>
              </w:rPr>
              <w:t xml:space="preserve">socio-economic uplift, improvement and/or </w:t>
            </w:r>
            <w:r w:rsidRPr="000307AD">
              <w:rPr>
                <w:rFonts w:ascii="Arial" w:eastAsia="Times New Roman" w:hAnsi="Arial" w:cs="Arial"/>
                <w:color w:val="000000"/>
                <w:lang w:val="en-US"/>
              </w:rPr>
              <w:t xml:space="preserve">development </w:t>
            </w:r>
          </w:p>
          <w:p w14:paraId="3350CA42" w14:textId="77777777" w:rsidR="009339C8" w:rsidRPr="00144BDB" w:rsidRDefault="009339C8" w:rsidP="006D7D6F">
            <w:pPr>
              <w:spacing w:after="0" w:line="240" w:lineRule="auto"/>
              <w:jc w:val="both"/>
              <w:rPr>
                <w:rFonts w:ascii="Arial" w:eastAsia="Times New Roman" w:hAnsi="Arial" w:cs="Arial"/>
                <w:color w:val="000000"/>
                <w:sz w:val="16"/>
                <w:szCs w:val="16"/>
                <w:lang w:val="en-US"/>
              </w:rPr>
            </w:pPr>
          </w:p>
          <w:p w14:paraId="3D6C22D0" w14:textId="77777777" w:rsidR="009339C8" w:rsidRPr="00FF7821" w:rsidRDefault="009339C8" w:rsidP="006D7D6F">
            <w:pPr>
              <w:spacing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 xml:space="preserve">MOV: Activity Reports/Minutes of Meeting </w:t>
            </w:r>
          </w:p>
        </w:tc>
        <w:tc>
          <w:tcPr>
            <w:tcW w:w="264" w:type="pct"/>
            <w:shd w:val="clear" w:color="auto" w:fill="auto"/>
          </w:tcPr>
          <w:p w14:paraId="7880616C"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70266098"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D9B0A71" w14:textId="77777777" w:rsidTr="006B71CA">
        <w:trPr>
          <w:trHeight w:val="1060"/>
        </w:trPr>
        <w:tc>
          <w:tcPr>
            <w:tcW w:w="793" w:type="pct"/>
            <w:vMerge/>
          </w:tcPr>
          <w:p w14:paraId="4A2BE608" w14:textId="77777777" w:rsidR="009339C8" w:rsidRPr="000307AD" w:rsidRDefault="009339C8" w:rsidP="006D7D6F">
            <w:pPr>
              <w:numPr>
                <w:ilvl w:val="0"/>
                <w:numId w:val="5"/>
              </w:numPr>
              <w:spacing w:after="0" w:line="240" w:lineRule="auto"/>
              <w:ind w:left="311" w:hanging="311"/>
              <w:rPr>
                <w:rFonts w:ascii="Arial" w:eastAsia="Times New Roman" w:hAnsi="Arial" w:cs="Arial"/>
                <w:color w:val="000000"/>
                <w:lang w:val="en-US"/>
              </w:rPr>
            </w:pPr>
          </w:p>
        </w:tc>
        <w:tc>
          <w:tcPr>
            <w:tcW w:w="219" w:type="pct"/>
            <w:vMerge/>
          </w:tcPr>
          <w:p w14:paraId="1124A384"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p>
        </w:tc>
        <w:tc>
          <w:tcPr>
            <w:tcW w:w="1378" w:type="pct"/>
            <w:vMerge/>
            <w:shd w:val="clear" w:color="auto" w:fill="auto"/>
          </w:tcPr>
          <w:p w14:paraId="45A1B3ED" w14:textId="77777777" w:rsidR="009339C8" w:rsidRDefault="009339C8" w:rsidP="006D7D6F">
            <w:pPr>
              <w:spacing w:after="0" w:line="240" w:lineRule="auto"/>
              <w:rPr>
                <w:rFonts w:ascii="Arial" w:eastAsia="Times New Roman" w:hAnsi="Arial" w:cs="Arial"/>
                <w:color w:val="000000"/>
                <w:lang w:val="en-US"/>
              </w:rPr>
            </w:pPr>
          </w:p>
        </w:tc>
        <w:tc>
          <w:tcPr>
            <w:tcW w:w="231" w:type="pct"/>
            <w:vMerge/>
            <w:shd w:val="clear" w:color="auto" w:fill="auto"/>
          </w:tcPr>
          <w:p w14:paraId="6780750B" w14:textId="77777777" w:rsidR="009339C8" w:rsidRPr="000307AD" w:rsidRDefault="009339C8" w:rsidP="006D7D6F">
            <w:pPr>
              <w:spacing w:after="0" w:line="240" w:lineRule="auto"/>
              <w:rPr>
                <w:rFonts w:ascii="Arial" w:eastAsia="Times New Roman" w:hAnsi="Arial" w:cs="Arial"/>
                <w:color w:val="000000"/>
                <w:sz w:val="16"/>
                <w:szCs w:val="16"/>
                <w:lang w:val="en-US"/>
              </w:rPr>
            </w:pPr>
          </w:p>
        </w:tc>
        <w:tc>
          <w:tcPr>
            <w:tcW w:w="169" w:type="pct"/>
            <w:shd w:val="clear" w:color="auto" w:fill="auto"/>
          </w:tcPr>
          <w:p w14:paraId="4617210E" w14:textId="77777777" w:rsidR="009339C8" w:rsidRPr="0021112E"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13</w:t>
            </w:r>
          </w:p>
        </w:tc>
        <w:tc>
          <w:tcPr>
            <w:tcW w:w="1259" w:type="pct"/>
            <w:shd w:val="clear" w:color="auto" w:fill="auto"/>
          </w:tcPr>
          <w:p w14:paraId="005BEBCF" w14:textId="77777777" w:rsidR="009339C8" w:rsidRDefault="009339C8" w:rsidP="006D7D6F">
            <w:pPr>
              <w:spacing w:before="20" w:after="0" w:line="240" w:lineRule="auto"/>
              <w:jc w:val="both"/>
              <w:rPr>
                <w:rFonts w:ascii="Arial" w:eastAsia="Times New Roman" w:hAnsi="Arial" w:cs="Arial"/>
                <w:lang w:val="en-US"/>
              </w:rPr>
            </w:pPr>
            <w:r>
              <w:rPr>
                <w:rFonts w:ascii="Arial" w:eastAsia="Times New Roman" w:hAnsi="Arial" w:cs="Arial"/>
                <w:lang w:val="en-US"/>
              </w:rPr>
              <w:t>Interventions/development plan are enhanced based on the result of monitoring of implementation of programs and services</w:t>
            </w:r>
          </w:p>
          <w:p w14:paraId="61720FE1" w14:textId="77777777" w:rsidR="009339C8" w:rsidRPr="00414607" w:rsidRDefault="009339C8" w:rsidP="006D7D6F">
            <w:pPr>
              <w:spacing w:before="20" w:after="0" w:line="240" w:lineRule="auto"/>
              <w:jc w:val="both"/>
              <w:rPr>
                <w:rFonts w:ascii="Arial" w:eastAsia="Times New Roman" w:hAnsi="Arial" w:cs="Arial"/>
                <w:sz w:val="16"/>
                <w:szCs w:val="16"/>
                <w:lang w:val="en-US"/>
              </w:rPr>
            </w:pPr>
          </w:p>
          <w:p w14:paraId="6FD826F8" w14:textId="77777777" w:rsidR="009339C8" w:rsidRPr="000307AD" w:rsidRDefault="009339C8" w:rsidP="006D7D6F">
            <w:pPr>
              <w:spacing w:before="20" w:after="0" w:line="240" w:lineRule="auto"/>
              <w:ind w:left="606" w:hanging="606"/>
              <w:rPr>
                <w:rFonts w:ascii="Arial" w:eastAsia="Times New Roman" w:hAnsi="Arial" w:cs="Arial"/>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  Enhanced Intervention / Development Plan</w:t>
            </w:r>
          </w:p>
        </w:tc>
        <w:tc>
          <w:tcPr>
            <w:tcW w:w="264" w:type="pct"/>
            <w:shd w:val="clear" w:color="auto" w:fill="auto"/>
          </w:tcPr>
          <w:p w14:paraId="525BE676"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2AA52C23"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5F65E6A" w14:textId="77777777" w:rsidTr="006B71CA">
        <w:trPr>
          <w:trHeight w:val="300"/>
        </w:trPr>
        <w:tc>
          <w:tcPr>
            <w:tcW w:w="793" w:type="pct"/>
            <w:vMerge/>
          </w:tcPr>
          <w:p w14:paraId="5FEC4EB7" w14:textId="77777777" w:rsidR="009339C8" w:rsidRPr="000307AD" w:rsidRDefault="009339C8" w:rsidP="006D7D6F">
            <w:pPr>
              <w:spacing w:before="20" w:after="0" w:line="240" w:lineRule="auto"/>
              <w:ind w:left="311" w:hanging="311"/>
              <w:rPr>
                <w:rFonts w:ascii="Arial" w:eastAsia="Times New Roman" w:hAnsi="Arial" w:cs="Arial"/>
                <w:i/>
                <w:color w:val="000000"/>
                <w:sz w:val="20"/>
                <w:szCs w:val="20"/>
                <w:lang w:val="en-US"/>
              </w:rPr>
            </w:pPr>
          </w:p>
        </w:tc>
        <w:tc>
          <w:tcPr>
            <w:tcW w:w="219" w:type="pct"/>
          </w:tcPr>
          <w:p w14:paraId="0794AF21"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16</w:t>
            </w:r>
          </w:p>
        </w:tc>
        <w:tc>
          <w:tcPr>
            <w:tcW w:w="1378" w:type="pct"/>
            <w:shd w:val="clear" w:color="auto" w:fill="auto"/>
          </w:tcPr>
          <w:p w14:paraId="6E0F46FF" w14:textId="77777777" w:rsidR="009339C8"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Consultation</w:t>
            </w:r>
            <w:r>
              <w:rPr>
                <w:rFonts w:ascii="Arial" w:eastAsia="Times New Roman" w:hAnsi="Arial" w:cs="Arial"/>
                <w:color w:val="000000"/>
                <w:lang w:val="en-US"/>
              </w:rPr>
              <w:t xml:space="preserve"> or processes that elicit </w:t>
            </w:r>
            <w:r w:rsidRPr="000307AD">
              <w:rPr>
                <w:rFonts w:ascii="Arial" w:eastAsia="Times New Roman" w:hAnsi="Arial" w:cs="Arial"/>
                <w:color w:val="000000"/>
                <w:lang w:val="en-US"/>
              </w:rPr>
              <w:t xml:space="preserve">the effect of the </w:t>
            </w:r>
            <w:r>
              <w:rPr>
                <w:rFonts w:ascii="Arial" w:eastAsia="Times New Roman" w:hAnsi="Arial" w:cs="Arial"/>
                <w:color w:val="000000"/>
                <w:lang w:val="en-US"/>
              </w:rPr>
              <w:t>intervention</w:t>
            </w:r>
            <w:r w:rsidRPr="000307AD">
              <w:rPr>
                <w:rFonts w:ascii="Arial" w:eastAsia="Times New Roman" w:hAnsi="Arial" w:cs="Arial"/>
                <w:color w:val="000000"/>
                <w:lang w:val="en-US"/>
              </w:rPr>
              <w:t xml:space="preserve">/development </w:t>
            </w:r>
            <w:r>
              <w:rPr>
                <w:rFonts w:ascii="Arial" w:eastAsia="Times New Roman" w:hAnsi="Arial" w:cs="Arial"/>
                <w:color w:val="000000"/>
                <w:lang w:val="en-US"/>
              </w:rPr>
              <w:t xml:space="preserve">plan/program are regularly conducted </w:t>
            </w:r>
          </w:p>
          <w:p w14:paraId="5B23A5D0" w14:textId="77777777" w:rsidR="009339C8" w:rsidRPr="00992180" w:rsidRDefault="009339C8" w:rsidP="006D7D6F">
            <w:pPr>
              <w:spacing w:after="0" w:line="240" w:lineRule="auto"/>
              <w:jc w:val="both"/>
              <w:rPr>
                <w:rFonts w:ascii="Arial" w:eastAsia="Times New Roman" w:hAnsi="Arial" w:cs="Arial"/>
                <w:color w:val="000000"/>
                <w:sz w:val="16"/>
                <w:szCs w:val="16"/>
                <w:lang w:val="en-US"/>
              </w:rPr>
            </w:pPr>
          </w:p>
          <w:p w14:paraId="019CFC1A" w14:textId="77777777" w:rsidR="009339C8" w:rsidRPr="00FF7821" w:rsidRDefault="009339C8" w:rsidP="006D7D6F">
            <w:pPr>
              <w:spacing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 xml:space="preserve">MOV: Activity Report/Process Recording  </w:t>
            </w:r>
          </w:p>
        </w:tc>
        <w:tc>
          <w:tcPr>
            <w:tcW w:w="231" w:type="pct"/>
            <w:shd w:val="clear" w:color="auto" w:fill="auto"/>
          </w:tcPr>
          <w:p w14:paraId="7E801542" w14:textId="77777777" w:rsidR="009339C8" w:rsidRPr="000307AD" w:rsidRDefault="009339C8" w:rsidP="006D7D6F">
            <w:pPr>
              <w:spacing w:after="0" w:line="240" w:lineRule="auto"/>
              <w:rPr>
                <w:rFonts w:ascii="Arial" w:eastAsia="Times New Roman" w:hAnsi="Arial" w:cs="Arial"/>
                <w:color w:val="000000"/>
                <w:sz w:val="16"/>
                <w:szCs w:val="16"/>
                <w:lang w:val="en-US"/>
              </w:rPr>
            </w:pPr>
          </w:p>
        </w:tc>
        <w:tc>
          <w:tcPr>
            <w:tcW w:w="169" w:type="pct"/>
            <w:shd w:val="clear" w:color="auto" w:fill="auto"/>
          </w:tcPr>
          <w:p w14:paraId="12BC7E71" w14:textId="77777777" w:rsidR="009339C8" w:rsidRPr="0021112E"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14</w:t>
            </w:r>
          </w:p>
        </w:tc>
        <w:tc>
          <w:tcPr>
            <w:tcW w:w="1259" w:type="pct"/>
            <w:shd w:val="clear" w:color="auto" w:fill="auto"/>
          </w:tcPr>
          <w:p w14:paraId="644B5EA2" w14:textId="77777777" w:rsidR="009339C8" w:rsidRPr="00D55A66" w:rsidRDefault="00D55A66" w:rsidP="006D7D6F">
            <w:pPr>
              <w:spacing w:after="0" w:line="240" w:lineRule="auto"/>
              <w:jc w:val="both"/>
              <w:rPr>
                <w:rFonts w:ascii="Arial" w:eastAsia="Times New Roman" w:hAnsi="Arial" w:cs="Arial"/>
                <w:color w:val="000000"/>
                <w:sz w:val="14"/>
                <w:szCs w:val="16"/>
                <w:lang w:val="en-US"/>
              </w:rPr>
            </w:pPr>
            <w:r w:rsidRPr="00D55A66">
              <w:rPr>
                <w:rFonts w:ascii="Arial" w:hAnsi="Arial" w:cs="Arial"/>
                <w:szCs w:val="24"/>
              </w:rPr>
              <w:t>“Consultation process conducted regularly are all documented indicating the issues/concerns, agreements reached and progress of clients on the interventions provided”.</w:t>
            </w:r>
          </w:p>
          <w:p w14:paraId="3A7A65C9" w14:textId="77777777" w:rsidR="009339C8" w:rsidRDefault="009339C8" w:rsidP="006D7D6F">
            <w:pPr>
              <w:spacing w:after="0" w:line="240" w:lineRule="auto"/>
              <w:jc w:val="both"/>
              <w:rPr>
                <w:rFonts w:ascii="Arial" w:eastAsia="Times New Roman" w:hAnsi="Arial" w:cs="Arial"/>
                <w:color w:val="000000"/>
                <w:sz w:val="18"/>
                <w:szCs w:val="18"/>
                <w:lang w:val="en-US"/>
              </w:rPr>
            </w:pPr>
          </w:p>
          <w:p w14:paraId="049FB04E" w14:textId="77777777" w:rsidR="009339C8" w:rsidRPr="000307AD" w:rsidRDefault="009339C8" w:rsidP="006D7D6F">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MOV: Activity Report/Process Recording</w:t>
            </w:r>
          </w:p>
        </w:tc>
        <w:tc>
          <w:tcPr>
            <w:tcW w:w="264" w:type="pct"/>
            <w:shd w:val="clear" w:color="auto" w:fill="auto"/>
          </w:tcPr>
          <w:p w14:paraId="7D3B6378"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6A63E934"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73D757F1" w14:textId="77777777" w:rsidTr="006B71CA">
        <w:trPr>
          <w:trHeight w:val="301"/>
        </w:trPr>
        <w:tc>
          <w:tcPr>
            <w:tcW w:w="793" w:type="pct"/>
            <w:vMerge/>
          </w:tcPr>
          <w:p w14:paraId="2790B8EA" w14:textId="77777777" w:rsidR="009339C8" w:rsidRPr="000307AD" w:rsidRDefault="009339C8" w:rsidP="006D7D6F">
            <w:pPr>
              <w:spacing w:before="20" w:after="0" w:line="240" w:lineRule="auto"/>
              <w:ind w:left="311" w:hanging="311"/>
              <w:rPr>
                <w:rFonts w:ascii="Arial" w:eastAsia="Times New Roman" w:hAnsi="Arial" w:cs="Arial"/>
                <w:i/>
                <w:color w:val="000000"/>
                <w:sz w:val="20"/>
                <w:szCs w:val="20"/>
                <w:lang w:val="en-US"/>
              </w:rPr>
            </w:pPr>
          </w:p>
        </w:tc>
        <w:tc>
          <w:tcPr>
            <w:tcW w:w="219" w:type="pct"/>
          </w:tcPr>
          <w:p w14:paraId="7612A985" w14:textId="77777777" w:rsidR="009339C8" w:rsidRPr="008871D5" w:rsidRDefault="009339C8" w:rsidP="006D7D6F">
            <w:pPr>
              <w:spacing w:before="20"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17</w:t>
            </w:r>
          </w:p>
        </w:tc>
        <w:tc>
          <w:tcPr>
            <w:tcW w:w="1378" w:type="pct"/>
            <w:shd w:val="clear" w:color="auto" w:fill="auto"/>
          </w:tcPr>
          <w:p w14:paraId="44FE3C37" w14:textId="77777777" w:rsidR="009339C8" w:rsidRDefault="009339C8" w:rsidP="006D7D6F">
            <w:pPr>
              <w:spacing w:before="20" w:after="0" w:line="240" w:lineRule="auto"/>
              <w:rPr>
                <w:rFonts w:ascii="Arial" w:eastAsia="Times New Roman" w:hAnsi="Arial" w:cs="Arial"/>
                <w:color w:val="000000"/>
                <w:lang w:val="en-US"/>
              </w:rPr>
            </w:pPr>
            <w:r w:rsidRPr="000307AD">
              <w:rPr>
                <w:rFonts w:ascii="Arial" w:eastAsia="Times New Roman" w:hAnsi="Arial" w:cs="Arial"/>
                <w:color w:val="000000"/>
                <w:lang w:val="en-US"/>
              </w:rPr>
              <w:t>All activities conducted are documented</w:t>
            </w:r>
            <w:r>
              <w:rPr>
                <w:rFonts w:ascii="Arial" w:eastAsia="Times New Roman" w:hAnsi="Arial" w:cs="Arial"/>
                <w:color w:val="000000"/>
                <w:lang w:val="en-US"/>
              </w:rPr>
              <w:t xml:space="preserve"> and filed </w:t>
            </w:r>
          </w:p>
          <w:p w14:paraId="6858EF35" w14:textId="77777777" w:rsidR="009339C8" w:rsidRPr="007E4C29" w:rsidRDefault="009339C8" w:rsidP="006D7D6F">
            <w:pPr>
              <w:spacing w:before="20" w:after="0" w:line="240" w:lineRule="auto"/>
              <w:rPr>
                <w:rFonts w:ascii="Arial" w:eastAsia="Times New Roman" w:hAnsi="Arial" w:cs="Arial"/>
                <w:color w:val="000000"/>
                <w:sz w:val="16"/>
                <w:szCs w:val="16"/>
                <w:lang w:val="en-US"/>
              </w:rPr>
            </w:pPr>
          </w:p>
          <w:p w14:paraId="36DDAD4E" w14:textId="77777777" w:rsidR="009339C8" w:rsidRPr="000307AD" w:rsidRDefault="009339C8" w:rsidP="006D7D6F">
            <w:pPr>
              <w:spacing w:before="20" w:after="0" w:line="240" w:lineRule="auto"/>
              <w:rPr>
                <w:rFonts w:ascii="Arial" w:eastAsia="Times New Roman" w:hAnsi="Arial" w:cs="Arial"/>
                <w:color w:val="000000"/>
                <w:sz w:val="20"/>
                <w:szCs w:val="20"/>
                <w:lang w:val="en-US"/>
              </w:rPr>
            </w:pPr>
            <w:r w:rsidRPr="00FF7821">
              <w:rPr>
                <w:rFonts w:ascii="Arial" w:eastAsia="Times New Roman" w:hAnsi="Arial" w:cs="Arial"/>
                <w:color w:val="000000"/>
                <w:sz w:val="18"/>
                <w:szCs w:val="18"/>
                <w:lang w:val="en-US"/>
              </w:rPr>
              <w:t xml:space="preserve">MOV: Activity Report/Process Recording  </w:t>
            </w:r>
          </w:p>
        </w:tc>
        <w:tc>
          <w:tcPr>
            <w:tcW w:w="231" w:type="pct"/>
            <w:shd w:val="clear" w:color="auto" w:fill="auto"/>
          </w:tcPr>
          <w:p w14:paraId="714E5622" w14:textId="77777777" w:rsidR="009339C8" w:rsidRPr="000307AD" w:rsidRDefault="009339C8" w:rsidP="006D7D6F">
            <w:pPr>
              <w:spacing w:before="20" w:after="0" w:line="240" w:lineRule="auto"/>
              <w:ind w:right="-102"/>
              <w:rPr>
                <w:rFonts w:ascii="Arial" w:eastAsia="Times New Roman" w:hAnsi="Arial" w:cs="Arial"/>
                <w:color w:val="000000"/>
                <w:sz w:val="16"/>
                <w:szCs w:val="16"/>
                <w:lang w:val="en-US"/>
              </w:rPr>
            </w:pPr>
          </w:p>
        </w:tc>
        <w:tc>
          <w:tcPr>
            <w:tcW w:w="169" w:type="pct"/>
            <w:shd w:val="clear" w:color="auto" w:fill="auto"/>
          </w:tcPr>
          <w:p w14:paraId="654B5D85" w14:textId="77777777" w:rsidR="009339C8" w:rsidRPr="0021112E" w:rsidRDefault="009339C8" w:rsidP="006D7D6F">
            <w:pPr>
              <w:spacing w:before="20" w:after="0" w:line="240" w:lineRule="auto"/>
              <w:jc w:val="center"/>
              <w:rPr>
                <w:rFonts w:ascii="Arial" w:eastAsia="Times New Roman" w:hAnsi="Arial" w:cs="Arial"/>
                <w:sz w:val="16"/>
                <w:szCs w:val="16"/>
                <w:lang w:val="en-US"/>
              </w:rPr>
            </w:pPr>
          </w:p>
        </w:tc>
        <w:tc>
          <w:tcPr>
            <w:tcW w:w="1259" w:type="pct"/>
            <w:shd w:val="clear" w:color="auto" w:fill="auto"/>
          </w:tcPr>
          <w:p w14:paraId="174FAB3C" w14:textId="77777777" w:rsidR="009339C8" w:rsidRPr="000307AD" w:rsidRDefault="009339C8" w:rsidP="006D7D6F">
            <w:pPr>
              <w:spacing w:before="20" w:after="0" w:line="240" w:lineRule="auto"/>
              <w:jc w:val="both"/>
              <w:rPr>
                <w:rFonts w:ascii="Arial" w:eastAsia="Times New Roman" w:hAnsi="Arial" w:cs="Arial"/>
                <w:lang w:val="en-US"/>
              </w:rPr>
            </w:pPr>
          </w:p>
        </w:tc>
        <w:tc>
          <w:tcPr>
            <w:tcW w:w="264" w:type="pct"/>
            <w:shd w:val="clear" w:color="auto" w:fill="auto"/>
          </w:tcPr>
          <w:p w14:paraId="6668D032" w14:textId="77777777" w:rsidR="009339C8" w:rsidRPr="000307AD" w:rsidRDefault="009339C8" w:rsidP="006D7D6F">
            <w:pPr>
              <w:spacing w:before="20" w:after="0" w:line="240" w:lineRule="auto"/>
              <w:jc w:val="both"/>
              <w:rPr>
                <w:rFonts w:ascii="Arial" w:eastAsia="Times New Roman" w:hAnsi="Arial" w:cs="Arial"/>
                <w:sz w:val="16"/>
                <w:szCs w:val="16"/>
                <w:lang w:val="en-US"/>
              </w:rPr>
            </w:pPr>
          </w:p>
        </w:tc>
        <w:tc>
          <w:tcPr>
            <w:tcW w:w="687" w:type="pct"/>
            <w:shd w:val="clear" w:color="auto" w:fill="auto"/>
          </w:tcPr>
          <w:p w14:paraId="5E07FF3B" w14:textId="77777777" w:rsidR="009339C8" w:rsidRPr="000307AD" w:rsidRDefault="009339C8" w:rsidP="006D7D6F">
            <w:pPr>
              <w:spacing w:before="20" w:after="0" w:line="240" w:lineRule="auto"/>
              <w:jc w:val="both"/>
              <w:rPr>
                <w:rFonts w:ascii="Arial" w:eastAsia="Times New Roman" w:hAnsi="Arial" w:cs="Arial"/>
                <w:color w:val="000000"/>
                <w:lang w:val="en-US"/>
              </w:rPr>
            </w:pPr>
          </w:p>
        </w:tc>
      </w:tr>
      <w:tr w:rsidR="009339C8" w:rsidRPr="000307AD" w14:paraId="7B850B80" w14:textId="77777777" w:rsidTr="006B71CA">
        <w:trPr>
          <w:trHeight w:val="301"/>
        </w:trPr>
        <w:tc>
          <w:tcPr>
            <w:tcW w:w="793" w:type="pct"/>
            <w:vMerge/>
          </w:tcPr>
          <w:p w14:paraId="2755ACC4" w14:textId="77777777" w:rsidR="009339C8" w:rsidRPr="000307AD" w:rsidRDefault="009339C8" w:rsidP="006D7D6F">
            <w:pPr>
              <w:spacing w:before="20" w:after="0" w:line="240" w:lineRule="auto"/>
              <w:ind w:left="311" w:hanging="311"/>
              <w:rPr>
                <w:rFonts w:ascii="Arial" w:eastAsia="Times New Roman" w:hAnsi="Arial" w:cs="Arial"/>
                <w:i/>
                <w:color w:val="000000"/>
                <w:sz w:val="20"/>
                <w:szCs w:val="20"/>
                <w:lang w:val="en-US"/>
              </w:rPr>
            </w:pPr>
          </w:p>
        </w:tc>
        <w:tc>
          <w:tcPr>
            <w:tcW w:w="219" w:type="pct"/>
          </w:tcPr>
          <w:p w14:paraId="1CD1AA8E" w14:textId="77777777" w:rsidR="009339C8" w:rsidRPr="008871D5" w:rsidRDefault="009339C8" w:rsidP="006D7D6F">
            <w:pPr>
              <w:spacing w:after="0" w:line="240" w:lineRule="auto"/>
              <w:ind w:left="11"/>
              <w:jc w:val="center"/>
              <w:rPr>
                <w:rFonts w:ascii="Arial" w:eastAsia="Times New Roman" w:hAnsi="Arial" w:cs="Arial"/>
                <w:sz w:val="16"/>
                <w:szCs w:val="16"/>
                <w:lang w:val="en-US"/>
              </w:rPr>
            </w:pPr>
            <w:r>
              <w:rPr>
                <w:rFonts w:ascii="Arial" w:eastAsia="Times New Roman" w:hAnsi="Arial" w:cs="Arial"/>
                <w:sz w:val="16"/>
                <w:szCs w:val="16"/>
                <w:lang w:val="en-US"/>
              </w:rPr>
              <w:t>18</w:t>
            </w:r>
          </w:p>
        </w:tc>
        <w:tc>
          <w:tcPr>
            <w:tcW w:w="1378" w:type="pct"/>
            <w:shd w:val="clear" w:color="auto" w:fill="auto"/>
          </w:tcPr>
          <w:p w14:paraId="3288CAC6" w14:textId="77777777" w:rsidR="009339C8" w:rsidRDefault="009339C8" w:rsidP="006D7D6F">
            <w:pPr>
              <w:spacing w:after="0" w:line="240" w:lineRule="auto"/>
              <w:ind w:left="11"/>
              <w:jc w:val="both"/>
              <w:rPr>
                <w:rFonts w:ascii="Arial" w:eastAsia="Times New Roman" w:hAnsi="Arial" w:cs="Arial"/>
                <w:lang w:val="en-US"/>
              </w:rPr>
            </w:pPr>
            <w:r w:rsidRPr="0083147B">
              <w:rPr>
                <w:rFonts w:ascii="Arial" w:eastAsia="Times New Roman" w:hAnsi="Arial" w:cs="Arial"/>
                <w:lang w:val="en-US"/>
              </w:rPr>
              <w:t xml:space="preserve">Beneficiaries are organized into groups to serve as vehicle/venue for the provision of interventions or development programs  </w:t>
            </w:r>
          </w:p>
          <w:p w14:paraId="44D7E8D1" w14:textId="77777777" w:rsidR="009339C8" w:rsidRPr="00992180" w:rsidRDefault="009339C8" w:rsidP="006D7D6F">
            <w:pPr>
              <w:spacing w:after="0" w:line="240" w:lineRule="auto"/>
              <w:ind w:left="11"/>
              <w:rPr>
                <w:rFonts w:ascii="Arial" w:eastAsia="Times New Roman" w:hAnsi="Arial" w:cs="Arial"/>
                <w:sz w:val="16"/>
                <w:szCs w:val="16"/>
                <w:lang w:val="en-US"/>
              </w:rPr>
            </w:pPr>
          </w:p>
          <w:p w14:paraId="2A0B806E" w14:textId="77777777" w:rsidR="009339C8" w:rsidRPr="00FF7821" w:rsidRDefault="009339C8" w:rsidP="006D7D6F">
            <w:pPr>
              <w:spacing w:after="0" w:line="240" w:lineRule="auto"/>
              <w:ind w:left="11"/>
              <w:rPr>
                <w:rFonts w:ascii="Arial" w:eastAsia="Times New Roman" w:hAnsi="Arial" w:cs="Arial"/>
                <w:sz w:val="18"/>
                <w:szCs w:val="18"/>
                <w:lang w:val="en-US"/>
              </w:rPr>
            </w:pPr>
            <w:r w:rsidRPr="00FF7821">
              <w:rPr>
                <w:rFonts w:ascii="Arial" w:eastAsia="Times New Roman" w:hAnsi="Arial" w:cs="Arial"/>
                <w:color w:val="000000"/>
                <w:sz w:val="18"/>
                <w:szCs w:val="18"/>
                <w:lang w:val="en-US"/>
              </w:rPr>
              <w:t xml:space="preserve">MOV: Activity Report/Process Recording  </w:t>
            </w:r>
          </w:p>
        </w:tc>
        <w:tc>
          <w:tcPr>
            <w:tcW w:w="231" w:type="pct"/>
            <w:shd w:val="clear" w:color="auto" w:fill="auto"/>
          </w:tcPr>
          <w:p w14:paraId="164AC206" w14:textId="77777777" w:rsidR="009339C8" w:rsidRPr="000307AD" w:rsidRDefault="009339C8" w:rsidP="006D7D6F">
            <w:pPr>
              <w:spacing w:before="20" w:after="0" w:line="240" w:lineRule="auto"/>
              <w:ind w:right="-102"/>
              <w:rPr>
                <w:rFonts w:ascii="Arial" w:eastAsia="Times New Roman" w:hAnsi="Arial" w:cs="Arial"/>
                <w:color w:val="000000"/>
                <w:sz w:val="16"/>
                <w:szCs w:val="16"/>
                <w:lang w:val="en-US"/>
              </w:rPr>
            </w:pPr>
          </w:p>
        </w:tc>
        <w:tc>
          <w:tcPr>
            <w:tcW w:w="169" w:type="pct"/>
            <w:shd w:val="clear" w:color="auto" w:fill="auto"/>
          </w:tcPr>
          <w:p w14:paraId="4D020D49" w14:textId="77777777" w:rsidR="009339C8" w:rsidRPr="0021112E"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15</w:t>
            </w:r>
          </w:p>
        </w:tc>
        <w:tc>
          <w:tcPr>
            <w:tcW w:w="1259" w:type="pct"/>
            <w:shd w:val="clear" w:color="auto" w:fill="auto"/>
          </w:tcPr>
          <w:p w14:paraId="62C490B2"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Community volunteers that helped facilitate group activities, are identified </w:t>
            </w:r>
          </w:p>
          <w:p w14:paraId="29EFDB13" w14:textId="77777777" w:rsidR="009339C8" w:rsidRPr="00992180" w:rsidRDefault="009339C8" w:rsidP="006D7D6F">
            <w:pPr>
              <w:spacing w:after="0" w:line="240" w:lineRule="auto"/>
              <w:jc w:val="both"/>
              <w:rPr>
                <w:rFonts w:ascii="Arial" w:eastAsia="Times New Roman" w:hAnsi="Arial" w:cs="Arial"/>
                <w:color w:val="000000"/>
                <w:sz w:val="16"/>
                <w:szCs w:val="16"/>
                <w:lang w:val="en-US"/>
              </w:rPr>
            </w:pPr>
          </w:p>
          <w:p w14:paraId="71B43CA5" w14:textId="77777777" w:rsidR="009339C8" w:rsidRDefault="009339C8" w:rsidP="006D7D6F">
            <w:pPr>
              <w:spacing w:after="0" w:line="240" w:lineRule="auto"/>
              <w:jc w:val="both"/>
              <w:rPr>
                <w:rFonts w:ascii="Arial" w:eastAsia="Times New Roman" w:hAnsi="Arial" w:cs="Arial"/>
                <w:color w:val="000000"/>
                <w:sz w:val="18"/>
                <w:szCs w:val="18"/>
                <w:lang w:val="en-US"/>
              </w:rPr>
            </w:pPr>
          </w:p>
          <w:p w14:paraId="2A87707E" w14:textId="77777777" w:rsidR="009339C8" w:rsidRPr="00FF7821" w:rsidRDefault="009339C8" w:rsidP="006D7D6F">
            <w:pPr>
              <w:spacing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List/Pool </w:t>
            </w:r>
            <w:r w:rsidRPr="00FF7821">
              <w:rPr>
                <w:rFonts w:ascii="Arial" w:eastAsia="Times New Roman" w:hAnsi="Arial" w:cs="Arial"/>
                <w:color w:val="000000"/>
                <w:sz w:val="18"/>
                <w:szCs w:val="18"/>
                <w:lang w:val="en-US"/>
              </w:rPr>
              <w:t xml:space="preserve">of Volunteers  </w:t>
            </w:r>
          </w:p>
        </w:tc>
        <w:tc>
          <w:tcPr>
            <w:tcW w:w="264" w:type="pct"/>
            <w:shd w:val="clear" w:color="auto" w:fill="auto"/>
          </w:tcPr>
          <w:p w14:paraId="28F350A4" w14:textId="77777777" w:rsidR="009339C8" w:rsidRPr="000307AD" w:rsidRDefault="009339C8" w:rsidP="006D7D6F">
            <w:pPr>
              <w:spacing w:before="20" w:after="0" w:line="240" w:lineRule="auto"/>
              <w:jc w:val="both"/>
              <w:rPr>
                <w:rFonts w:ascii="Arial" w:eastAsia="Times New Roman" w:hAnsi="Arial" w:cs="Arial"/>
                <w:sz w:val="16"/>
                <w:szCs w:val="16"/>
                <w:lang w:val="en-US"/>
              </w:rPr>
            </w:pPr>
          </w:p>
        </w:tc>
        <w:tc>
          <w:tcPr>
            <w:tcW w:w="687" w:type="pct"/>
            <w:shd w:val="clear" w:color="auto" w:fill="auto"/>
          </w:tcPr>
          <w:p w14:paraId="19696644" w14:textId="77777777" w:rsidR="009339C8" w:rsidRPr="000307AD" w:rsidRDefault="009339C8" w:rsidP="006D7D6F">
            <w:pPr>
              <w:spacing w:before="20" w:after="0" w:line="240" w:lineRule="auto"/>
              <w:jc w:val="both"/>
              <w:rPr>
                <w:rFonts w:ascii="Arial" w:eastAsia="Times New Roman" w:hAnsi="Arial" w:cs="Arial"/>
                <w:color w:val="000000"/>
                <w:lang w:val="en-US"/>
              </w:rPr>
            </w:pPr>
          </w:p>
        </w:tc>
      </w:tr>
      <w:tr w:rsidR="009339C8" w:rsidRPr="000307AD" w14:paraId="28DBD451" w14:textId="77777777" w:rsidTr="006B71CA">
        <w:trPr>
          <w:trHeight w:val="301"/>
        </w:trPr>
        <w:tc>
          <w:tcPr>
            <w:tcW w:w="793" w:type="pct"/>
            <w:vMerge/>
          </w:tcPr>
          <w:p w14:paraId="3A1734AC" w14:textId="77777777" w:rsidR="009339C8" w:rsidRPr="006517FE" w:rsidRDefault="009339C8" w:rsidP="006D7D6F">
            <w:pPr>
              <w:spacing w:before="20" w:after="0" w:line="240" w:lineRule="auto"/>
              <w:ind w:left="311" w:hanging="311"/>
              <w:rPr>
                <w:rFonts w:ascii="Arial" w:eastAsia="Times New Roman" w:hAnsi="Arial" w:cs="Arial"/>
                <w:i/>
                <w:color w:val="000000"/>
                <w:sz w:val="20"/>
                <w:szCs w:val="20"/>
                <w:lang w:val="en-US"/>
              </w:rPr>
            </w:pPr>
          </w:p>
        </w:tc>
        <w:tc>
          <w:tcPr>
            <w:tcW w:w="219" w:type="pct"/>
          </w:tcPr>
          <w:p w14:paraId="274C7809" w14:textId="77777777" w:rsidR="009339C8" w:rsidRPr="008871D5" w:rsidRDefault="009339C8" w:rsidP="006D7D6F">
            <w:pPr>
              <w:spacing w:after="0" w:line="240" w:lineRule="auto"/>
              <w:ind w:left="11"/>
              <w:jc w:val="center"/>
              <w:rPr>
                <w:rFonts w:ascii="Arial" w:eastAsia="Times New Roman" w:hAnsi="Arial" w:cs="Arial"/>
                <w:sz w:val="16"/>
                <w:szCs w:val="16"/>
                <w:lang w:val="en-US"/>
              </w:rPr>
            </w:pPr>
            <w:r>
              <w:rPr>
                <w:rFonts w:ascii="Arial" w:eastAsia="Times New Roman" w:hAnsi="Arial" w:cs="Arial"/>
                <w:sz w:val="16"/>
                <w:szCs w:val="16"/>
                <w:lang w:val="en-US"/>
              </w:rPr>
              <w:t>19</w:t>
            </w:r>
          </w:p>
        </w:tc>
        <w:tc>
          <w:tcPr>
            <w:tcW w:w="1378" w:type="pct"/>
            <w:shd w:val="clear" w:color="auto" w:fill="auto"/>
          </w:tcPr>
          <w:p w14:paraId="3BA5CB09" w14:textId="77777777" w:rsidR="009339C8" w:rsidRDefault="009339C8" w:rsidP="006D7D6F">
            <w:pPr>
              <w:spacing w:after="0" w:line="240" w:lineRule="auto"/>
              <w:ind w:left="11"/>
              <w:jc w:val="both"/>
              <w:rPr>
                <w:rFonts w:ascii="Arial" w:eastAsia="Times New Roman" w:hAnsi="Arial" w:cs="Arial"/>
                <w:lang w:val="en-US"/>
              </w:rPr>
            </w:pPr>
            <w:r w:rsidRPr="0083147B">
              <w:rPr>
                <w:rFonts w:ascii="Arial" w:eastAsia="Times New Roman" w:hAnsi="Arial" w:cs="Arial"/>
                <w:lang w:val="en-US"/>
              </w:rPr>
              <w:t xml:space="preserve">Formal and informal groups or organizations available in the community are consulted/solicited on matters relevant to the resolution of the problem. </w:t>
            </w:r>
          </w:p>
          <w:p w14:paraId="626AE2F9" w14:textId="77777777" w:rsidR="009339C8" w:rsidRPr="00992180" w:rsidRDefault="009339C8" w:rsidP="006D7D6F">
            <w:pPr>
              <w:spacing w:after="0" w:line="240" w:lineRule="auto"/>
              <w:ind w:left="11"/>
              <w:rPr>
                <w:rFonts w:ascii="Arial" w:eastAsia="Times New Roman" w:hAnsi="Arial" w:cs="Arial"/>
                <w:sz w:val="16"/>
                <w:szCs w:val="16"/>
                <w:lang w:val="en-US"/>
              </w:rPr>
            </w:pPr>
          </w:p>
          <w:p w14:paraId="399247F8" w14:textId="77777777" w:rsidR="009339C8" w:rsidRPr="004C08D7" w:rsidRDefault="009339C8" w:rsidP="006D7D6F">
            <w:pPr>
              <w:spacing w:after="0" w:line="240" w:lineRule="auto"/>
              <w:ind w:left="11"/>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 xml:space="preserve">MOV: Activity Report/Minutes of Meeting </w:t>
            </w:r>
          </w:p>
        </w:tc>
        <w:tc>
          <w:tcPr>
            <w:tcW w:w="231" w:type="pct"/>
            <w:shd w:val="clear" w:color="auto" w:fill="auto"/>
          </w:tcPr>
          <w:p w14:paraId="3BDFC2F2" w14:textId="77777777" w:rsidR="009339C8" w:rsidRPr="000307AD" w:rsidRDefault="009339C8" w:rsidP="006D7D6F">
            <w:pPr>
              <w:spacing w:before="20" w:after="0" w:line="240" w:lineRule="auto"/>
              <w:ind w:right="-102"/>
              <w:rPr>
                <w:rFonts w:ascii="Arial" w:eastAsia="Times New Roman" w:hAnsi="Arial" w:cs="Arial"/>
                <w:color w:val="000000"/>
                <w:sz w:val="16"/>
                <w:szCs w:val="16"/>
                <w:lang w:val="en-US"/>
              </w:rPr>
            </w:pPr>
          </w:p>
        </w:tc>
        <w:tc>
          <w:tcPr>
            <w:tcW w:w="169" w:type="pct"/>
            <w:shd w:val="clear" w:color="auto" w:fill="auto"/>
          </w:tcPr>
          <w:p w14:paraId="12468D31" w14:textId="77777777" w:rsidR="009339C8" w:rsidRPr="0021112E"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16</w:t>
            </w:r>
          </w:p>
        </w:tc>
        <w:tc>
          <w:tcPr>
            <w:tcW w:w="1259" w:type="pct"/>
            <w:shd w:val="clear" w:color="auto" w:fill="auto"/>
          </w:tcPr>
          <w:p w14:paraId="37A34B05" w14:textId="77777777" w:rsidR="009339C8"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Collaboration</w:t>
            </w:r>
            <w:r>
              <w:rPr>
                <w:rFonts w:ascii="Arial" w:eastAsia="Times New Roman" w:hAnsi="Arial" w:cs="Arial"/>
                <w:color w:val="000000"/>
                <w:lang w:val="en-US"/>
              </w:rPr>
              <w:t xml:space="preserve">/networking </w:t>
            </w:r>
            <w:r w:rsidRPr="000307AD">
              <w:rPr>
                <w:rFonts w:ascii="Arial" w:eastAsia="Times New Roman" w:hAnsi="Arial" w:cs="Arial"/>
                <w:color w:val="000000"/>
                <w:lang w:val="en-US"/>
              </w:rPr>
              <w:t>with</w:t>
            </w:r>
            <w:r>
              <w:rPr>
                <w:rFonts w:ascii="Arial" w:eastAsia="Times New Roman" w:hAnsi="Arial" w:cs="Arial"/>
                <w:color w:val="000000"/>
                <w:lang w:val="en-US"/>
              </w:rPr>
              <w:t xml:space="preserve"> the </w:t>
            </w:r>
            <w:r w:rsidRPr="000307AD">
              <w:rPr>
                <w:rFonts w:ascii="Arial" w:eastAsia="Times New Roman" w:hAnsi="Arial" w:cs="Arial"/>
                <w:color w:val="000000"/>
                <w:lang w:val="en-US"/>
              </w:rPr>
              <w:t>stakeholders</w:t>
            </w:r>
            <w:r>
              <w:rPr>
                <w:rFonts w:ascii="Arial" w:eastAsia="Times New Roman" w:hAnsi="Arial" w:cs="Arial"/>
                <w:color w:val="000000"/>
                <w:lang w:val="en-US"/>
              </w:rPr>
              <w:t xml:space="preserve"> in the community are in effect </w:t>
            </w:r>
            <w:r w:rsidRPr="000307AD">
              <w:rPr>
                <w:rFonts w:ascii="Arial" w:eastAsia="Times New Roman" w:hAnsi="Arial" w:cs="Arial"/>
                <w:color w:val="000000"/>
                <w:lang w:val="en-US"/>
              </w:rPr>
              <w:t xml:space="preserve">through </w:t>
            </w:r>
            <w:r>
              <w:rPr>
                <w:rFonts w:ascii="Arial" w:eastAsia="Times New Roman" w:hAnsi="Arial" w:cs="Arial"/>
                <w:color w:val="000000"/>
                <w:lang w:val="en-US"/>
              </w:rPr>
              <w:t xml:space="preserve">signed </w:t>
            </w:r>
            <w:r w:rsidRPr="000307AD">
              <w:rPr>
                <w:rFonts w:ascii="Arial" w:eastAsia="Times New Roman" w:hAnsi="Arial" w:cs="Arial"/>
                <w:color w:val="000000"/>
                <w:lang w:val="en-US"/>
              </w:rPr>
              <w:t>Memorandum of Agreement/</w:t>
            </w:r>
            <w:r>
              <w:rPr>
                <w:rFonts w:ascii="Arial" w:eastAsia="Times New Roman" w:hAnsi="Arial" w:cs="Arial"/>
                <w:color w:val="000000"/>
                <w:lang w:val="en-US"/>
              </w:rPr>
              <w:t xml:space="preserve"> </w:t>
            </w:r>
            <w:r w:rsidRPr="000307AD">
              <w:rPr>
                <w:rFonts w:ascii="Arial" w:eastAsia="Times New Roman" w:hAnsi="Arial" w:cs="Arial"/>
                <w:color w:val="000000"/>
                <w:lang w:val="en-US"/>
              </w:rPr>
              <w:t xml:space="preserve">Understanding (MOA/MOU) </w:t>
            </w:r>
          </w:p>
          <w:p w14:paraId="0E81DDD4" w14:textId="77777777" w:rsidR="009339C8" w:rsidRPr="00992180" w:rsidRDefault="009339C8" w:rsidP="006D7D6F">
            <w:pPr>
              <w:spacing w:after="0" w:line="240" w:lineRule="auto"/>
              <w:jc w:val="both"/>
              <w:rPr>
                <w:rFonts w:ascii="Arial" w:eastAsia="Times New Roman" w:hAnsi="Arial" w:cs="Arial"/>
                <w:color w:val="000000"/>
                <w:sz w:val="16"/>
                <w:szCs w:val="16"/>
                <w:lang w:val="en-US"/>
              </w:rPr>
            </w:pPr>
          </w:p>
          <w:p w14:paraId="2727CDC8" w14:textId="77777777" w:rsidR="009339C8" w:rsidRPr="00FF7821" w:rsidRDefault="009339C8" w:rsidP="006D7D6F">
            <w:pPr>
              <w:spacing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 xml:space="preserve">MOV: Activity Report/Process Recording  </w:t>
            </w:r>
          </w:p>
        </w:tc>
        <w:tc>
          <w:tcPr>
            <w:tcW w:w="264" w:type="pct"/>
            <w:shd w:val="clear" w:color="auto" w:fill="auto"/>
          </w:tcPr>
          <w:p w14:paraId="3D0E3B3D" w14:textId="77777777" w:rsidR="009339C8" w:rsidRPr="000307AD" w:rsidRDefault="009339C8" w:rsidP="006D7D6F">
            <w:pPr>
              <w:spacing w:before="20" w:after="0" w:line="240" w:lineRule="auto"/>
              <w:jc w:val="both"/>
              <w:rPr>
                <w:rFonts w:ascii="Arial" w:eastAsia="Times New Roman" w:hAnsi="Arial" w:cs="Arial"/>
                <w:sz w:val="16"/>
                <w:szCs w:val="16"/>
                <w:lang w:val="en-US"/>
              </w:rPr>
            </w:pPr>
          </w:p>
        </w:tc>
        <w:tc>
          <w:tcPr>
            <w:tcW w:w="687" w:type="pct"/>
            <w:shd w:val="clear" w:color="auto" w:fill="auto"/>
          </w:tcPr>
          <w:p w14:paraId="660354DF" w14:textId="77777777" w:rsidR="009339C8" w:rsidRPr="000307AD" w:rsidRDefault="009339C8" w:rsidP="006D7D6F">
            <w:pPr>
              <w:spacing w:before="20" w:after="0" w:line="240" w:lineRule="auto"/>
              <w:jc w:val="both"/>
              <w:rPr>
                <w:rFonts w:ascii="Arial" w:eastAsia="Times New Roman" w:hAnsi="Arial" w:cs="Arial"/>
                <w:color w:val="000000"/>
                <w:lang w:val="en-US"/>
              </w:rPr>
            </w:pPr>
          </w:p>
        </w:tc>
      </w:tr>
      <w:tr w:rsidR="009339C8" w:rsidRPr="000307AD" w14:paraId="17E02C50" w14:textId="77777777" w:rsidTr="006B71CA">
        <w:trPr>
          <w:trHeight w:val="301"/>
        </w:trPr>
        <w:tc>
          <w:tcPr>
            <w:tcW w:w="793" w:type="pct"/>
            <w:vMerge/>
          </w:tcPr>
          <w:p w14:paraId="146CF115" w14:textId="77777777" w:rsidR="009339C8" w:rsidRPr="000307AD" w:rsidDel="00EC6D02" w:rsidRDefault="009339C8" w:rsidP="006D7D6F">
            <w:pPr>
              <w:spacing w:before="20" w:after="0" w:line="240" w:lineRule="auto"/>
              <w:ind w:left="311" w:hanging="311"/>
              <w:rPr>
                <w:rFonts w:ascii="Arial" w:eastAsia="Times New Roman" w:hAnsi="Arial" w:cs="Arial"/>
                <w:i/>
                <w:color w:val="000000"/>
                <w:sz w:val="20"/>
                <w:szCs w:val="20"/>
                <w:lang w:val="en-US"/>
              </w:rPr>
            </w:pPr>
          </w:p>
        </w:tc>
        <w:tc>
          <w:tcPr>
            <w:tcW w:w="219" w:type="pct"/>
            <w:vMerge w:val="restart"/>
          </w:tcPr>
          <w:p w14:paraId="32697B4F" w14:textId="77777777" w:rsidR="009339C8" w:rsidRPr="008871D5" w:rsidRDefault="009339C8" w:rsidP="006D7D6F">
            <w:pPr>
              <w:spacing w:before="20" w:after="0" w:line="240" w:lineRule="auto"/>
              <w:ind w:left="11"/>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20</w:t>
            </w:r>
          </w:p>
        </w:tc>
        <w:tc>
          <w:tcPr>
            <w:tcW w:w="1378" w:type="pct"/>
            <w:vMerge w:val="restart"/>
            <w:shd w:val="clear" w:color="auto" w:fill="auto"/>
          </w:tcPr>
          <w:p w14:paraId="13AC66E2" w14:textId="77777777" w:rsidR="009339C8" w:rsidRDefault="009339C8" w:rsidP="006D7D6F">
            <w:pPr>
              <w:spacing w:before="20" w:after="0" w:line="240" w:lineRule="auto"/>
              <w:ind w:left="11"/>
              <w:rPr>
                <w:rFonts w:ascii="Arial" w:eastAsia="Times New Roman" w:hAnsi="Arial" w:cs="Arial"/>
                <w:color w:val="000000"/>
                <w:lang w:val="en-US"/>
              </w:rPr>
            </w:pPr>
            <w:r w:rsidRPr="000307AD">
              <w:rPr>
                <w:rFonts w:ascii="Arial" w:eastAsia="Times New Roman" w:hAnsi="Arial" w:cs="Arial"/>
                <w:color w:val="000000"/>
                <w:lang w:val="en-US"/>
              </w:rPr>
              <w:t xml:space="preserve">Referral system is in place </w:t>
            </w:r>
          </w:p>
          <w:p w14:paraId="57F3B621" w14:textId="77777777" w:rsidR="009339C8" w:rsidRDefault="009339C8" w:rsidP="006D7D6F">
            <w:pPr>
              <w:spacing w:before="20" w:after="0" w:line="240" w:lineRule="auto"/>
              <w:ind w:left="11"/>
              <w:rPr>
                <w:rFonts w:ascii="Arial" w:eastAsia="Times New Roman" w:hAnsi="Arial" w:cs="Arial"/>
                <w:color w:val="000000"/>
                <w:sz w:val="16"/>
                <w:szCs w:val="16"/>
                <w:lang w:val="en-US"/>
              </w:rPr>
            </w:pPr>
          </w:p>
          <w:p w14:paraId="3B9EFB83" w14:textId="77777777" w:rsidR="00A85D74" w:rsidRDefault="00A85D74" w:rsidP="006D7D6F">
            <w:pPr>
              <w:spacing w:before="20" w:after="0" w:line="240" w:lineRule="auto"/>
              <w:ind w:left="11"/>
              <w:rPr>
                <w:rFonts w:ascii="Arial" w:eastAsia="Times New Roman" w:hAnsi="Arial" w:cs="Arial"/>
                <w:color w:val="000000"/>
                <w:sz w:val="16"/>
                <w:szCs w:val="16"/>
                <w:lang w:val="en-US"/>
              </w:rPr>
            </w:pPr>
          </w:p>
          <w:p w14:paraId="5D239D2A" w14:textId="77777777" w:rsidR="00A85D74" w:rsidRDefault="00A85D74" w:rsidP="006D7D6F">
            <w:pPr>
              <w:spacing w:before="20" w:after="0" w:line="240" w:lineRule="auto"/>
              <w:ind w:left="11"/>
              <w:rPr>
                <w:rFonts w:ascii="Arial" w:eastAsia="Times New Roman" w:hAnsi="Arial" w:cs="Arial"/>
                <w:color w:val="000000"/>
                <w:sz w:val="16"/>
                <w:szCs w:val="16"/>
                <w:lang w:val="en-US"/>
              </w:rPr>
            </w:pPr>
          </w:p>
          <w:p w14:paraId="3A514686" w14:textId="77777777" w:rsidR="00A85D74" w:rsidRDefault="00A85D74" w:rsidP="006D7D6F">
            <w:pPr>
              <w:spacing w:before="20" w:after="0" w:line="240" w:lineRule="auto"/>
              <w:ind w:left="11"/>
              <w:rPr>
                <w:rFonts w:ascii="Arial" w:eastAsia="Times New Roman" w:hAnsi="Arial" w:cs="Arial"/>
                <w:color w:val="000000"/>
                <w:sz w:val="16"/>
                <w:szCs w:val="16"/>
                <w:lang w:val="en-US"/>
              </w:rPr>
            </w:pPr>
          </w:p>
          <w:p w14:paraId="5B0B5C98" w14:textId="77777777" w:rsidR="00A85D74" w:rsidRDefault="00A85D74" w:rsidP="006D7D6F">
            <w:pPr>
              <w:spacing w:before="20" w:after="0" w:line="240" w:lineRule="auto"/>
              <w:ind w:left="11"/>
              <w:rPr>
                <w:rFonts w:ascii="Arial" w:eastAsia="Times New Roman" w:hAnsi="Arial" w:cs="Arial"/>
                <w:color w:val="000000"/>
                <w:sz w:val="16"/>
                <w:szCs w:val="16"/>
                <w:lang w:val="en-US"/>
              </w:rPr>
            </w:pPr>
          </w:p>
          <w:p w14:paraId="5DEC0BDB" w14:textId="77777777" w:rsidR="00A85D74" w:rsidRDefault="00A85D74" w:rsidP="006D7D6F">
            <w:pPr>
              <w:spacing w:before="20" w:after="0" w:line="240" w:lineRule="auto"/>
              <w:ind w:left="11"/>
              <w:rPr>
                <w:rFonts w:ascii="Arial" w:eastAsia="Times New Roman" w:hAnsi="Arial" w:cs="Arial"/>
                <w:color w:val="000000"/>
                <w:sz w:val="16"/>
                <w:szCs w:val="16"/>
                <w:lang w:val="en-US"/>
              </w:rPr>
            </w:pPr>
          </w:p>
          <w:p w14:paraId="438FCC31" w14:textId="77777777" w:rsidR="00A85D74" w:rsidRDefault="00A85D74" w:rsidP="006D7D6F">
            <w:pPr>
              <w:spacing w:before="20" w:after="0" w:line="240" w:lineRule="auto"/>
              <w:ind w:left="11"/>
              <w:rPr>
                <w:rFonts w:ascii="Arial" w:eastAsia="Times New Roman" w:hAnsi="Arial" w:cs="Arial"/>
                <w:color w:val="000000"/>
                <w:sz w:val="16"/>
                <w:szCs w:val="16"/>
                <w:lang w:val="en-US"/>
              </w:rPr>
            </w:pPr>
          </w:p>
          <w:p w14:paraId="7E994266" w14:textId="77777777" w:rsidR="00A85D74" w:rsidRDefault="00A85D74" w:rsidP="006D7D6F">
            <w:pPr>
              <w:spacing w:before="20" w:after="0" w:line="240" w:lineRule="auto"/>
              <w:ind w:left="11"/>
              <w:rPr>
                <w:rFonts w:ascii="Arial" w:eastAsia="Times New Roman" w:hAnsi="Arial" w:cs="Arial"/>
                <w:color w:val="000000"/>
                <w:sz w:val="16"/>
                <w:szCs w:val="16"/>
                <w:lang w:val="en-US"/>
              </w:rPr>
            </w:pPr>
          </w:p>
          <w:p w14:paraId="589531A6" w14:textId="77777777" w:rsidR="00A85D74" w:rsidRDefault="00A85D74" w:rsidP="006D7D6F">
            <w:pPr>
              <w:spacing w:before="20" w:after="0" w:line="240" w:lineRule="auto"/>
              <w:ind w:left="11"/>
              <w:rPr>
                <w:rFonts w:ascii="Arial" w:eastAsia="Times New Roman" w:hAnsi="Arial" w:cs="Arial"/>
                <w:color w:val="000000"/>
                <w:sz w:val="16"/>
                <w:szCs w:val="16"/>
                <w:lang w:val="en-US"/>
              </w:rPr>
            </w:pPr>
          </w:p>
          <w:p w14:paraId="6E9E8B0A" w14:textId="77777777" w:rsidR="00A85D74" w:rsidRPr="001C15D7" w:rsidRDefault="00A85D74" w:rsidP="006D7D6F">
            <w:pPr>
              <w:spacing w:before="20" w:after="0" w:line="240" w:lineRule="auto"/>
              <w:ind w:left="11"/>
              <w:rPr>
                <w:rFonts w:ascii="Arial" w:eastAsia="Times New Roman" w:hAnsi="Arial" w:cs="Arial"/>
                <w:color w:val="000000"/>
                <w:sz w:val="16"/>
                <w:szCs w:val="16"/>
                <w:lang w:val="en-US"/>
              </w:rPr>
            </w:pPr>
          </w:p>
          <w:p w14:paraId="5348E163" w14:textId="77777777" w:rsidR="009339C8" w:rsidRPr="00FF7821" w:rsidRDefault="009339C8" w:rsidP="006D7D6F">
            <w:pPr>
              <w:spacing w:before="20" w:after="0" w:line="240" w:lineRule="auto"/>
              <w:ind w:left="11"/>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MOV: Referral Letters, Folder/Logbook</w:t>
            </w:r>
          </w:p>
        </w:tc>
        <w:tc>
          <w:tcPr>
            <w:tcW w:w="231" w:type="pct"/>
            <w:shd w:val="clear" w:color="auto" w:fill="auto"/>
          </w:tcPr>
          <w:p w14:paraId="2DFB7C64" w14:textId="77777777" w:rsidR="009339C8" w:rsidRPr="000307AD" w:rsidRDefault="009339C8" w:rsidP="006D7D6F">
            <w:pPr>
              <w:spacing w:before="20" w:after="0" w:line="240" w:lineRule="auto"/>
              <w:ind w:right="-102"/>
              <w:rPr>
                <w:rFonts w:ascii="Arial" w:eastAsia="Times New Roman" w:hAnsi="Arial" w:cs="Arial"/>
                <w:color w:val="000000"/>
                <w:sz w:val="16"/>
                <w:szCs w:val="16"/>
                <w:lang w:val="en-US"/>
              </w:rPr>
            </w:pPr>
          </w:p>
        </w:tc>
        <w:tc>
          <w:tcPr>
            <w:tcW w:w="169" w:type="pct"/>
            <w:shd w:val="clear" w:color="auto" w:fill="auto"/>
          </w:tcPr>
          <w:p w14:paraId="23DFD19C" w14:textId="77777777" w:rsidR="009339C8" w:rsidRPr="007A682A" w:rsidRDefault="00A85D74" w:rsidP="006D7D6F">
            <w:pPr>
              <w:spacing w:before="20"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17</w:t>
            </w:r>
          </w:p>
        </w:tc>
        <w:tc>
          <w:tcPr>
            <w:tcW w:w="1259" w:type="pct"/>
            <w:shd w:val="clear" w:color="auto" w:fill="auto"/>
          </w:tcPr>
          <w:p w14:paraId="5C7919DF"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agency has an identified members of inter-disciplinary team </w:t>
            </w:r>
            <w:r>
              <w:rPr>
                <w:rFonts w:ascii="Arial" w:eastAsia="Times New Roman" w:hAnsi="Arial" w:cs="Arial"/>
                <w:color w:val="000000"/>
                <w:lang w:val="en-US"/>
              </w:rPr>
              <w:lastRenderedPageBreak/>
              <w:t xml:space="preserve">which can easily be mobilized as necessary </w:t>
            </w:r>
          </w:p>
          <w:p w14:paraId="2CE275CD" w14:textId="77777777" w:rsidR="009339C8" w:rsidRPr="00D87C22" w:rsidRDefault="009339C8" w:rsidP="006D7D6F">
            <w:pPr>
              <w:spacing w:after="0" w:line="240" w:lineRule="auto"/>
              <w:jc w:val="both"/>
              <w:rPr>
                <w:rFonts w:ascii="Arial" w:eastAsia="Times New Roman" w:hAnsi="Arial" w:cs="Arial"/>
                <w:color w:val="000000"/>
                <w:sz w:val="16"/>
                <w:szCs w:val="16"/>
                <w:lang w:val="en-US"/>
              </w:rPr>
            </w:pPr>
          </w:p>
          <w:p w14:paraId="06CE01A2" w14:textId="77777777" w:rsidR="009339C8" w:rsidRPr="000307AD" w:rsidRDefault="009339C8" w:rsidP="006D7D6F">
            <w:pPr>
              <w:spacing w:after="0" w:line="240" w:lineRule="auto"/>
              <w:ind w:left="606" w:hanging="606"/>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MOA/MOU with other discipline/ Networking document/s    </w:t>
            </w:r>
          </w:p>
        </w:tc>
        <w:tc>
          <w:tcPr>
            <w:tcW w:w="264" w:type="pct"/>
            <w:shd w:val="clear" w:color="auto" w:fill="auto"/>
          </w:tcPr>
          <w:p w14:paraId="28215442" w14:textId="77777777" w:rsidR="009339C8" w:rsidRPr="000307AD" w:rsidRDefault="009339C8" w:rsidP="006D7D6F">
            <w:pPr>
              <w:spacing w:before="20" w:after="0" w:line="240" w:lineRule="auto"/>
              <w:jc w:val="both"/>
              <w:rPr>
                <w:rFonts w:ascii="Arial" w:eastAsia="Times New Roman" w:hAnsi="Arial" w:cs="Arial"/>
                <w:sz w:val="16"/>
                <w:szCs w:val="16"/>
                <w:lang w:val="en-US"/>
              </w:rPr>
            </w:pPr>
          </w:p>
        </w:tc>
        <w:tc>
          <w:tcPr>
            <w:tcW w:w="687" w:type="pct"/>
            <w:shd w:val="clear" w:color="auto" w:fill="auto"/>
          </w:tcPr>
          <w:p w14:paraId="21AA287E" w14:textId="77777777" w:rsidR="009339C8" w:rsidRPr="000307AD" w:rsidRDefault="009339C8" w:rsidP="006D7D6F">
            <w:pPr>
              <w:spacing w:before="20" w:after="0" w:line="240" w:lineRule="auto"/>
              <w:jc w:val="both"/>
              <w:rPr>
                <w:rFonts w:ascii="Arial" w:eastAsia="Times New Roman" w:hAnsi="Arial" w:cs="Arial"/>
                <w:color w:val="000000"/>
                <w:lang w:val="en-US"/>
              </w:rPr>
            </w:pPr>
          </w:p>
        </w:tc>
      </w:tr>
      <w:tr w:rsidR="009339C8" w:rsidRPr="000307AD" w14:paraId="56FA3693" w14:textId="77777777" w:rsidTr="006B71CA">
        <w:trPr>
          <w:trHeight w:val="301"/>
        </w:trPr>
        <w:tc>
          <w:tcPr>
            <w:tcW w:w="793" w:type="pct"/>
            <w:vMerge/>
          </w:tcPr>
          <w:p w14:paraId="0E10B7EE" w14:textId="77777777" w:rsidR="009339C8" w:rsidRPr="000307AD" w:rsidDel="00EC6D02" w:rsidRDefault="009339C8" w:rsidP="006D7D6F">
            <w:pPr>
              <w:spacing w:before="20" w:after="0" w:line="240" w:lineRule="auto"/>
              <w:ind w:left="311" w:hanging="311"/>
              <w:rPr>
                <w:rFonts w:ascii="Arial" w:eastAsia="Times New Roman" w:hAnsi="Arial" w:cs="Arial"/>
                <w:i/>
                <w:color w:val="000000"/>
                <w:sz w:val="20"/>
                <w:szCs w:val="20"/>
                <w:lang w:val="en-US"/>
              </w:rPr>
            </w:pPr>
          </w:p>
        </w:tc>
        <w:tc>
          <w:tcPr>
            <w:tcW w:w="219" w:type="pct"/>
            <w:vMerge/>
          </w:tcPr>
          <w:p w14:paraId="326CE826" w14:textId="77777777" w:rsidR="009339C8" w:rsidRPr="008871D5" w:rsidRDefault="009339C8" w:rsidP="006D7D6F">
            <w:pPr>
              <w:spacing w:before="20" w:after="0" w:line="240" w:lineRule="auto"/>
              <w:ind w:left="11"/>
              <w:jc w:val="center"/>
              <w:rPr>
                <w:rFonts w:ascii="Arial" w:eastAsia="Times New Roman" w:hAnsi="Arial" w:cs="Arial"/>
                <w:color w:val="000000"/>
                <w:sz w:val="16"/>
                <w:szCs w:val="16"/>
                <w:lang w:val="en-US"/>
              </w:rPr>
            </w:pPr>
          </w:p>
        </w:tc>
        <w:tc>
          <w:tcPr>
            <w:tcW w:w="1378" w:type="pct"/>
            <w:vMerge/>
            <w:shd w:val="clear" w:color="auto" w:fill="auto"/>
          </w:tcPr>
          <w:p w14:paraId="1712C69C" w14:textId="77777777" w:rsidR="009339C8" w:rsidRPr="000307AD" w:rsidRDefault="009339C8" w:rsidP="006D7D6F">
            <w:pPr>
              <w:spacing w:before="20" w:after="0" w:line="240" w:lineRule="auto"/>
              <w:ind w:left="11"/>
              <w:rPr>
                <w:rFonts w:ascii="Arial" w:eastAsia="Times New Roman" w:hAnsi="Arial" w:cs="Arial"/>
                <w:color w:val="000000"/>
                <w:lang w:val="en-US"/>
              </w:rPr>
            </w:pPr>
          </w:p>
        </w:tc>
        <w:tc>
          <w:tcPr>
            <w:tcW w:w="231" w:type="pct"/>
            <w:shd w:val="clear" w:color="auto" w:fill="auto"/>
          </w:tcPr>
          <w:p w14:paraId="465A091E" w14:textId="77777777" w:rsidR="009339C8" w:rsidRPr="000307AD" w:rsidRDefault="009339C8" w:rsidP="006D7D6F">
            <w:pPr>
              <w:spacing w:before="20" w:after="0" w:line="240" w:lineRule="auto"/>
              <w:ind w:right="-102"/>
              <w:rPr>
                <w:rFonts w:ascii="Arial" w:eastAsia="Times New Roman" w:hAnsi="Arial" w:cs="Arial"/>
                <w:color w:val="000000"/>
                <w:sz w:val="16"/>
                <w:szCs w:val="16"/>
                <w:lang w:val="en-US"/>
              </w:rPr>
            </w:pPr>
          </w:p>
        </w:tc>
        <w:tc>
          <w:tcPr>
            <w:tcW w:w="169" w:type="pct"/>
            <w:shd w:val="clear" w:color="auto" w:fill="auto"/>
          </w:tcPr>
          <w:p w14:paraId="071C9174" w14:textId="77777777" w:rsidR="009339C8" w:rsidRPr="007A682A" w:rsidRDefault="00A85D74" w:rsidP="006D7D6F">
            <w:pPr>
              <w:spacing w:before="20" w:after="0" w:line="240" w:lineRule="auto"/>
              <w:jc w:val="center"/>
              <w:rPr>
                <w:rFonts w:ascii="Arial" w:eastAsia="Times New Roman" w:hAnsi="Arial" w:cs="Arial"/>
                <w:sz w:val="18"/>
                <w:szCs w:val="18"/>
                <w:lang w:val="en-US"/>
              </w:rPr>
            </w:pPr>
            <w:r>
              <w:rPr>
                <w:rFonts w:ascii="Arial" w:eastAsia="Times New Roman" w:hAnsi="Arial" w:cs="Arial"/>
                <w:sz w:val="18"/>
                <w:szCs w:val="18"/>
                <w:lang w:val="en-US"/>
              </w:rPr>
              <w:t>18</w:t>
            </w:r>
          </w:p>
        </w:tc>
        <w:tc>
          <w:tcPr>
            <w:tcW w:w="1259" w:type="pct"/>
            <w:shd w:val="clear" w:color="auto" w:fill="auto"/>
          </w:tcPr>
          <w:p w14:paraId="6E04C28A"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BADAC and/or C/MADAC is active and acts as one of the resources of the Center.</w:t>
            </w:r>
          </w:p>
          <w:p w14:paraId="47A81933" w14:textId="77777777" w:rsidR="009339C8" w:rsidRDefault="009339C8" w:rsidP="006D7D6F">
            <w:pPr>
              <w:spacing w:after="0" w:line="240" w:lineRule="auto"/>
              <w:jc w:val="both"/>
              <w:rPr>
                <w:rFonts w:ascii="Arial" w:eastAsia="Times New Roman" w:hAnsi="Arial" w:cs="Arial"/>
                <w:color w:val="000000"/>
                <w:lang w:val="en-US"/>
              </w:rPr>
            </w:pPr>
          </w:p>
          <w:p w14:paraId="16DB971E" w14:textId="77777777" w:rsidR="009339C8" w:rsidRDefault="009339C8" w:rsidP="006D7D6F">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Networking document/s    </w:t>
            </w:r>
          </w:p>
        </w:tc>
        <w:tc>
          <w:tcPr>
            <w:tcW w:w="264" w:type="pct"/>
            <w:shd w:val="clear" w:color="auto" w:fill="auto"/>
          </w:tcPr>
          <w:p w14:paraId="0141085C" w14:textId="77777777" w:rsidR="009339C8" w:rsidRPr="000307AD" w:rsidRDefault="009339C8" w:rsidP="006D7D6F">
            <w:pPr>
              <w:spacing w:before="20" w:after="0" w:line="240" w:lineRule="auto"/>
              <w:jc w:val="both"/>
              <w:rPr>
                <w:rFonts w:ascii="Arial" w:eastAsia="Times New Roman" w:hAnsi="Arial" w:cs="Arial"/>
                <w:sz w:val="16"/>
                <w:szCs w:val="16"/>
                <w:lang w:val="en-US"/>
              </w:rPr>
            </w:pPr>
          </w:p>
        </w:tc>
        <w:tc>
          <w:tcPr>
            <w:tcW w:w="687" w:type="pct"/>
            <w:shd w:val="clear" w:color="auto" w:fill="auto"/>
          </w:tcPr>
          <w:p w14:paraId="36EA5636" w14:textId="77777777" w:rsidR="009339C8" w:rsidRPr="000307AD" w:rsidRDefault="009339C8" w:rsidP="006D7D6F">
            <w:pPr>
              <w:spacing w:before="20" w:after="0" w:line="240" w:lineRule="auto"/>
              <w:jc w:val="both"/>
              <w:rPr>
                <w:rFonts w:ascii="Arial" w:eastAsia="Times New Roman" w:hAnsi="Arial" w:cs="Arial"/>
                <w:color w:val="000000"/>
                <w:lang w:val="en-US"/>
              </w:rPr>
            </w:pPr>
          </w:p>
        </w:tc>
      </w:tr>
      <w:tr w:rsidR="009339C8" w:rsidRPr="000307AD" w14:paraId="49621744" w14:textId="77777777" w:rsidTr="006B71CA">
        <w:trPr>
          <w:trHeight w:val="633"/>
        </w:trPr>
        <w:tc>
          <w:tcPr>
            <w:tcW w:w="793" w:type="pct"/>
            <w:vMerge w:val="restart"/>
          </w:tcPr>
          <w:p w14:paraId="580C8C5A" w14:textId="77777777" w:rsidR="009339C8" w:rsidRPr="000307AD" w:rsidRDefault="009339C8" w:rsidP="006D7D6F">
            <w:pPr>
              <w:numPr>
                <w:ilvl w:val="0"/>
                <w:numId w:val="5"/>
              </w:numPr>
              <w:spacing w:after="0" w:line="240" w:lineRule="auto"/>
              <w:ind w:left="311" w:hanging="311"/>
              <w:jc w:val="both"/>
              <w:rPr>
                <w:rFonts w:ascii="Arial" w:eastAsia="Times New Roman" w:hAnsi="Arial" w:cs="Arial"/>
                <w:color w:val="000000"/>
                <w:lang w:val="en-US"/>
              </w:rPr>
            </w:pPr>
            <w:r w:rsidRPr="000307AD">
              <w:rPr>
                <w:rFonts w:ascii="Arial" w:eastAsia="Times New Roman" w:hAnsi="Arial" w:cs="Arial"/>
                <w:color w:val="000000"/>
                <w:lang w:val="en-US"/>
              </w:rPr>
              <w:t xml:space="preserve">Monitoring and Evaluation </w:t>
            </w:r>
          </w:p>
          <w:p w14:paraId="7471488F" w14:textId="77777777" w:rsidR="009339C8" w:rsidRPr="000307AD" w:rsidRDefault="009339C8" w:rsidP="006D7D6F">
            <w:pPr>
              <w:spacing w:after="0" w:line="240" w:lineRule="auto"/>
              <w:ind w:left="311" w:hanging="311"/>
              <w:rPr>
                <w:rFonts w:ascii="Arial" w:eastAsia="Times New Roman" w:hAnsi="Arial" w:cs="Arial"/>
                <w:i/>
                <w:color w:val="000000"/>
                <w:sz w:val="20"/>
                <w:szCs w:val="20"/>
                <w:lang w:val="en-US"/>
              </w:rPr>
            </w:pPr>
            <w:r w:rsidRPr="000307AD">
              <w:rPr>
                <w:rFonts w:ascii="Arial" w:eastAsia="Times New Roman" w:hAnsi="Arial" w:cs="Arial"/>
                <w:i/>
                <w:color w:val="000000"/>
                <w:sz w:val="20"/>
                <w:szCs w:val="20"/>
                <w:lang w:val="en-US"/>
              </w:rPr>
              <w:t xml:space="preserve"> </w:t>
            </w:r>
          </w:p>
        </w:tc>
        <w:tc>
          <w:tcPr>
            <w:tcW w:w="219" w:type="pct"/>
          </w:tcPr>
          <w:p w14:paraId="38F99D6C"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21</w:t>
            </w:r>
          </w:p>
        </w:tc>
        <w:tc>
          <w:tcPr>
            <w:tcW w:w="1378" w:type="pct"/>
            <w:shd w:val="clear" w:color="auto" w:fill="auto"/>
          </w:tcPr>
          <w:p w14:paraId="5B18FB4B" w14:textId="77777777" w:rsidR="009339C8" w:rsidRDefault="009339C8" w:rsidP="006D7D6F">
            <w:pPr>
              <w:spacing w:after="0" w:line="240" w:lineRule="auto"/>
              <w:rPr>
                <w:rFonts w:ascii="Arial" w:eastAsia="Times New Roman" w:hAnsi="Arial" w:cs="Arial"/>
                <w:color w:val="000000"/>
                <w:lang w:val="en-US"/>
              </w:rPr>
            </w:pPr>
            <w:r>
              <w:rPr>
                <w:rFonts w:ascii="Arial" w:eastAsia="Times New Roman" w:hAnsi="Arial" w:cs="Arial"/>
                <w:color w:val="000000"/>
                <w:lang w:val="en-US"/>
              </w:rPr>
              <w:t>M</w:t>
            </w:r>
            <w:r w:rsidRPr="000307AD">
              <w:rPr>
                <w:rFonts w:ascii="Arial" w:eastAsia="Times New Roman" w:hAnsi="Arial" w:cs="Arial"/>
                <w:color w:val="000000"/>
                <w:lang w:val="en-US"/>
              </w:rPr>
              <w:t xml:space="preserve">onitoring activities are conducted and documented </w:t>
            </w:r>
            <w:r>
              <w:rPr>
                <w:rFonts w:ascii="Arial" w:eastAsia="Times New Roman" w:hAnsi="Arial" w:cs="Arial"/>
                <w:color w:val="000000"/>
                <w:lang w:val="en-US"/>
              </w:rPr>
              <w:t xml:space="preserve">using a monitoring tool </w:t>
            </w:r>
          </w:p>
          <w:p w14:paraId="686D5BE3" w14:textId="77777777" w:rsidR="009339C8" w:rsidRPr="00D87FA7" w:rsidRDefault="009339C8" w:rsidP="006D7D6F">
            <w:pPr>
              <w:spacing w:after="0" w:line="240" w:lineRule="auto"/>
              <w:rPr>
                <w:rFonts w:ascii="Arial" w:eastAsia="Times New Roman" w:hAnsi="Arial" w:cs="Arial"/>
                <w:color w:val="000000"/>
                <w:sz w:val="16"/>
                <w:szCs w:val="16"/>
                <w:lang w:val="en-US"/>
              </w:rPr>
            </w:pPr>
          </w:p>
          <w:p w14:paraId="466B0608" w14:textId="77777777" w:rsidR="009339C8" w:rsidRPr="00FF7821" w:rsidRDefault="009339C8" w:rsidP="006D7D6F">
            <w:pPr>
              <w:spacing w:after="0" w:line="240" w:lineRule="auto"/>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Accomplished </w:t>
            </w:r>
            <w:r w:rsidRPr="00FF7821">
              <w:rPr>
                <w:rFonts w:ascii="Arial" w:eastAsia="Times New Roman" w:hAnsi="Arial" w:cs="Arial"/>
                <w:color w:val="000000"/>
                <w:sz w:val="18"/>
                <w:szCs w:val="18"/>
                <w:lang w:val="en-US"/>
              </w:rPr>
              <w:t xml:space="preserve">Monitoring </w:t>
            </w:r>
            <w:r>
              <w:rPr>
                <w:rFonts w:ascii="Arial" w:eastAsia="Times New Roman" w:hAnsi="Arial" w:cs="Arial"/>
                <w:color w:val="000000"/>
                <w:sz w:val="18"/>
                <w:szCs w:val="18"/>
                <w:lang w:val="en-US"/>
              </w:rPr>
              <w:t>Tool</w:t>
            </w:r>
            <w:r w:rsidRPr="00FF7821">
              <w:rPr>
                <w:rFonts w:ascii="Arial" w:eastAsia="Times New Roman" w:hAnsi="Arial" w:cs="Arial"/>
                <w:color w:val="000000"/>
                <w:sz w:val="18"/>
                <w:szCs w:val="18"/>
                <w:lang w:val="en-US"/>
              </w:rPr>
              <w:t xml:space="preserve">  </w:t>
            </w:r>
          </w:p>
        </w:tc>
        <w:tc>
          <w:tcPr>
            <w:tcW w:w="231" w:type="pct"/>
            <w:shd w:val="clear" w:color="auto" w:fill="auto"/>
          </w:tcPr>
          <w:p w14:paraId="12D33055"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4AF1F509" w14:textId="77777777" w:rsidR="009339C8" w:rsidRPr="0021112E"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19</w:t>
            </w:r>
          </w:p>
        </w:tc>
        <w:tc>
          <w:tcPr>
            <w:tcW w:w="1259" w:type="pct"/>
            <w:shd w:val="clear" w:color="auto" w:fill="auto"/>
          </w:tcPr>
          <w:p w14:paraId="3F523109" w14:textId="77777777" w:rsidR="009339C8"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Monitoring activities are conducted </w:t>
            </w:r>
            <w:r>
              <w:rPr>
                <w:rFonts w:ascii="Arial" w:eastAsia="Times New Roman" w:hAnsi="Arial" w:cs="Arial"/>
                <w:color w:val="000000"/>
                <w:lang w:val="en-US"/>
              </w:rPr>
              <w:t>monthly and reports are prepared</w:t>
            </w:r>
            <w:r w:rsidRPr="000307AD">
              <w:rPr>
                <w:rFonts w:ascii="Arial" w:eastAsia="Times New Roman" w:hAnsi="Arial" w:cs="Arial"/>
                <w:color w:val="000000"/>
                <w:lang w:val="en-US"/>
              </w:rPr>
              <w:t xml:space="preserve"> </w:t>
            </w:r>
          </w:p>
          <w:p w14:paraId="4F300D25" w14:textId="77777777" w:rsidR="009339C8" w:rsidRPr="00D87FA7" w:rsidRDefault="009339C8" w:rsidP="006D7D6F">
            <w:pPr>
              <w:spacing w:after="0" w:line="240" w:lineRule="auto"/>
              <w:jc w:val="both"/>
              <w:rPr>
                <w:rFonts w:ascii="Arial" w:eastAsia="Times New Roman" w:hAnsi="Arial" w:cs="Arial"/>
                <w:color w:val="000000"/>
                <w:sz w:val="16"/>
                <w:szCs w:val="16"/>
                <w:lang w:val="en-US"/>
              </w:rPr>
            </w:pPr>
          </w:p>
          <w:p w14:paraId="01752D58" w14:textId="77777777" w:rsidR="009339C8" w:rsidRPr="00FF7821" w:rsidRDefault="009339C8" w:rsidP="006D7D6F">
            <w:pPr>
              <w:spacing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 xml:space="preserve">MOV: Monthly Monitoring Report/s  </w:t>
            </w:r>
          </w:p>
        </w:tc>
        <w:tc>
          <w:tcPr>
            <w:tcW w:w="264" w:type="pct"/>
            <w:shd w:val="clear" w:color="auto" w:fill="auto"/>
          </w:tcPr>
          <w:p w14:paraId="075947D6"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07259F6F"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6A6089F3" w14:textId="77777777" w:rsidTr="006B71CA">
        <w:trPr>
          <w:trHeight w:val="633"/>
        </w:trPr>
        <w:tc>
          <w:tcPr>
            <w:tcW w:w="793" w:type="pct"/>
            <w:vMerge/>
          </w:tcPr>
          <w:p w14:paraId="532354CB" w14:textId="77777777" w:rsidR="009339C8" w:rsidRPr="000307AD" w:rsidRDefault="009339C8" w:rsidP="006D7D6F">
            <w:pPr>
              <w:spacing w:after="0" w:line="240" w:lineRule="auto"/>
              <w:rPr>
                <w:rFonts w:ascii="Arial" w:eastAsia="Times New Roman" w:hAnsi="Arial" w:cs="Arial"/>
                <w:i/>
                <w:color w:val="000000"/>
                <w:sz w:val="20"/>
                <w:szCs w:val="20"/>
                <w:lang w:val="en-US"/>
              </w:rPr>
            </w:pPr>
          </w:p>
        </w:tc>
        <w:tc>
          <w:tcPr>
            <w:tcW w:w="219" w:type="pct"/>
          </w:tcPr>
          <w:p w14:paraId="0D78E40A"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22</w:t>
            </w:r>
          </w:p>
        </w:tc>
        <w:tc>
          <w:tcPr>
            <w:tcW w:w="1378" w:type="pct"/>
            <w:shd w:val="clear" w:color="auto" w:fill="auto"/>
          </w:tcPr>
          <w:p w14:paraId="71D10382"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Progress or Monitoring Report that captures the effect of the helping, intervention or development program is prepared and used as reference or guide in enhancing interventions</w:t>
            </w:r>
          </w:p>
          <w:p w14:paraId="7A80950C" w14:textId="77777777" w:rsidR="009339C8" w:rsidRPr="00D87FA7" w:rsidRDefault="009339C8" w:rsidP="006D7D6F">
            <w:pPr>
              <w:spacing w:after="0" w:line="240" w:lineRule="auto"/>
              <w:rPr>
                <w:rFonts w:ascii="Arial" w:eastAsia="Times New Roman" w:hAnsi="Arial" w:cs="Arial"/>
                <w:color w:val="000000"/>
                <w:sz w:val="16"/>
                <w:szCs w:val="16"/>
                <w:lang w:val="en-US"/>
              </w:rPr>
            </w:pPr>
          </w:p>
          <w:p w14:paraId="31E2F342" w14:textId="77777777" w:rsidR="009339C8" w:rsidRPr="00D87FA7" w:rsidRDefault="009339C8" w:rsidP="006D7D6F">
            <w:pPr>
              <w:spacing w:after="0" w:line="240" w:lineRule="auto"/>
              <w:rPr>
                <w:rFonts w:ascii="Arial" w:eastAsia="Times New Roman" w:hAnsi="Arial" w:cs="Arial"/>
                <w:color w:val="000000"/>
                <w:sz w:val="18"/>
                <w:szCs w:val="18"/>
                <w:lang w:val="en-US"/>
              </w:rPr>
            </w:pPr>
            <w:r w:rsidRPr="00D87FA7">
              <w:rPr>
                <w:rFonts w:ascii="Arial" w:eastAsia="Times New Roman" w:hAnsi="Arial" w:cs="Arial"/>
                <w:color w:val="000000"/>
                <w:sz w:val="18"/>
                <w:szCs w:val="18"/>
                <w:lang w:val="en-US"/>
              </w:rPr>
              <w:t>MOV: Monitoring</w:t>
            </w:r>
            <w:r>
              <w:rPr>
                <w:rFonts w:ascii="Arial" w:eastAsia="Times New Roman" w:hAnsi="Arial" w:cs="Arial"/>
                <w:color w:val="000000"/>
                <w:sz w:val="18"/>
                <w:szCs w:val="18"/>
                <w:lang w:val="en-US"/>
              </w:rPr>
              <w:t>/Progress</w:t>
            </w:r>
            <w:r w:rsidRPr="00D87FA7">
              <w:rPr>
                <w:rFonts w:ascii="Arial" w:eastAsia="Times New Roman" w:hAnsi="Arial" w:cs="Arial"/>
                <w:color w:val="000000"/>
                <w:sz w:val="18"/>
                <w:szCs w:val="18"/>
                <w:lang w:val="en-US"/>
              </w:rPr>
              <w:t xml:space="preserve"> Report</w:t>
            </w:r>
            <w:r>
              <w:rPr>
                <w:rFonts w:ascii="Arial" w:eastAsia="Times New Roman" w:hAnsi="Arial" w:cs="Arial"/>
                <w:color w:val="000000"/>
                <w:sz w:val="18"/>
                <w:szCs w:val="18"/>
                <w:lang w:val="en-US"/>
              </w:rPr>
              <w:t>/Journal</w:t>
            </w:r>
            <w:r w:rsidRPr="00D87FA7">
              <w:rPr>
                <w:rFonts w:ascii="Arial" w:eastAsia="Times New Roman" w:hAnsi="Arial" w:cs="Arial"/>
                <w:color w:val="000000"/>
                <w:sz w:val="18"/>
                <w:szCs w:val="18"/>
                <w:lang w:val="en-US"/>
              </w:rPr>
              <w:t xml:space="preserve"> </w:t>
            </w:r>
          </w:p>
        </w:tc>
        <w:tc>
          <w:tcPr>
            <w:tcW w:w="231" w:type="pct"/>
            <w:shd w:val="clear" w:color="auto" w:fill="auto"/>
          </w:tcPr>
          <w:p w14:paraId="6A9AF53A"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55BEB27F" w14:textId="77777777" w:rsidR="009339C8" w:rsidRPr="0021112E" w:rsidRDefault="009339C8" w:rsidP="006D7D6F">
            <w:pPr>
              <w:spacing w:after="0" w:line="240" w:lineRule="auto"/>
              <w:jc w:val="both"/>
              <w:rPr>
                <w:rFonts w:ascii="Arial" w:eastAsia="Times New Roman" w:hAnsi="Arial" w:cs="Arial"/>
                <w:color w:val="000000"/>
                <w:sz w:val="16"/>
                <w:szCs w:val="16"/>
                <w:lang w:val="en-US"/>
              </w:rPr>
            </w:pPr>
          </w:p>
        </w:tc>
        <w:tc>
          <w:tcPr>
            <w:tcW w:w="1259" w:type="pct"/>
            <w:shd w:val="clear" w:color="auto" w:fill="auto"/>
          </w:tcPr>
          <w:p w14:paraId="0FD298B8"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1D397182"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3FC45793"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852EC86" w14:textId="77777777" w:rsidTr="006B71CA">
        <w:trPr>
          <w:trHeight w:val="291"/>
        </w:trPr>
        <w:tc>
          <w:tcPr>
            <w:tcW w:w="793" w:type="pct"/>
            <w:vMerge/>
          </w:tcPr>
          <w:p w14:paraId="14993088" w14:textId="77777777" w:rsidR="009339C8" w:rsidRPr="000307AD" w:rsidDel="00EC6D02" w:rsidRDefault="009339C8" w:rsidP="006D7D6F">
            <w:pPr>
              <w:spacing w:after="0" w:line="240" w:lineRule="auto"/>
              <w:rPr>
                <w:rFonts w:ascii="Arial" w:eastAsia="Times New Roman" w:hAnsi="Arial" w:cs="Arial"/>
                <w:i/>
                <w:color w:val="000000"/>
                <w:sz w:val="20"/>
                <w:szCs w:val="20"/>
                <w:lang w:val="en-US"/>
              </w:rPr>
            </w:pPr>
          </w:p>
        </w:tc>
        <w:tc>
          <w:tcPr>
            <w:tcW w:w="219" w:type="pct"/>
          </w:tcPr>
          <w:p w14:paraId="53E7918B"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23</w:t>
            </w:r>
          </w:p>
        </w:tc>
        <w:tc>
          <w:tcPr>
            <w:tcW w:w="1378" w:type="pct"/>
            <w:shd w:val="clear" w:color="auto" w:fill="auto"/>
          </w:tcPr>
          <w:p w14:paraId="75C76DEA"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Evaluation of the impact of intervention/s being implemented to beneficiaries </w:t>
            </w:r>
            <w:r w:rsidRPr="000307AD">
              <w:rPr>
                <w:rFonts w:ascii="Arial" w:eastAsia="Times New Roman" w:hAnsi="Arial" w:cs="Arial"/>
                <w:color w:val="000000"/>
                <w:lang w:val="en-US"/>
              </w:rPr>
              <w:t xml:space="preserve">is done regularly  </w:t>
            </w:r>
          </w:p>
          <w:p w14:paraId="7ED0A3D6" w14:textId="77777777" w:rsidR="009339C8" w:rsidRPr="00D87FA7" w:rsidRDefault="009339C8" w:rsidP="006D7D6F">
            <w:pPr>
              <w:spacing w:after="0" w:line="240" w:lineRule="auto"/>
              <w:rPr>
                <w:rFonts w:ascii="Arial" w:eastAsia="Times New Roman" w:hAnsi="Arial" w:cs="Arial"/>
                <w:color w:val="000000"/>
                <w:sz w:val="16"/>
                <w:szCs w:val="16"/>
                <w:lang w:val="en-US"/>
              </w:rPr>
            </w:pPr>
          </w:p>
          <w:p w14:paraId="252A566F" w14:textId="77777777" w:rsidR="009339C8" w:rsidRPr="00FF7821" w:rsidRDefault="009339C8" w:rsidP="006D7D6F">
            <w:pPr>
              <w:spacing w:after="0" w:line="240" w:lineRule="auto"/>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 xml:space="preserve">MOV: Evaluation Report </w:t>
            </w:r>
          </w:p>
        </w:tc>
        <w:tc>
          <w:tcPr>
            <w:tcW w:w="231" w:type="pct"/>
            <w:shd w:val="clear" w:color="auto" w:fill="auto"/>
          </w:tcPr>
          <w:p w14:paraId="6442A661"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6BF5D112" w14:textId="77777777" w:rsidR="009339C8" w:rsidRPr="0021112E"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20</w:t>
            </w:r>
          </w:p>
        </w:tc>
        <w:tc>
          <w:tcPr>
            <w:tcW w:w="1259" w:type="pct"/>
            <w:shd w:val="clear" w:color="auto" w:fill="auto"/>
          </w:tcPr>
          <w:p w14:paraId="506286B7" w14:textId="77777777" w:rsidR="009339C8"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Feedback of the beneficiary on the processes and the results are elicited and responded  </w:t>
            </w:r>
          </w:p>
          <w:p w14:paraId="6ED6F8F6" w14:textId="77777777" w:rsidR="009339C8" w:rsidRPr="00D87FA7" w:rsidRDefault="009339C8" w:rsidP="006D7D6F">
            <w:pPr>
              <w:spacing w:after="0" w:line="240" w:lineRule="auto"/>
              <w:jc w:val="both"/>
              <w:rPr>
                <w:rFonts w:ascii="Arial" w:eastAsia="Times New Roman" w:hAnsi="Arial" w:cs="Arial"/>
                <w:color w:val="000000"/>
                <w:sz w:val="16"/>
                <w:szCs w:val="16"/>
                <w:lang w:val="en-US"/>
              </w:rPr>
            </w:pPr>
          </w:p>
          <w:p w14:paraId="4819F771" w14:textId="77777777" w:rsidR="009339C8" w:rsidRPr="00FF7821" w:rsidRDefault="009339C8" w:rsidP="006D7D6F">
            <w:pPr>
              <w:spacing w:after="0" w:line="240" w:lineRule="auto"/>
              <w:ind w:left="464" w:hanging="464"/>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MOV:</w:t>
            </w:r>
            <w:r>
              <w:rPr>
                <w:rFonts w:ascii="Arial" w:eastAsia="Times New Roman" w:hAnsi="Arial" w:cs="Arial"/>
                <w:color w:val="000000"/>
                <w:sz w:val="18"/>
                <w:szCs w:val="18"/>
                <w:lang w:val="en-US"/>
              </w:rPr>
              <w:t xml:space="preserve"> </w:t>
            </w:r>
            <w:r w:rsidRPr="00FF7821">
              <w:rPr>
                <w:rFonts w:ascii="Arial" w:eastAsia="Times New Roman" w:hAnsi="Arial" w:cs="Arial"/>
                <w:color w:val="000000"/>
                <w:sz w:val="18"/>
                <w:szCs w:val="18"/>
                <w:lang w:val="en-US"/>
              </w:rPr>
              <w:t>Evalua</w:t>
            </w:r>
            <w:r>
              <w:rPr>
                <w:rFonts w:ascii="Arial" w:eastAsia="Times New Roman" w:hAnsi="Arial" w:cs="Arial"/>
                <w:color w:val="000000"/>
                <w:sz w:val="18"/>
                <w:szCs w:val="18"/>
                <w:lang w:val="en-US"/>
              </w:rPr>
              <w:t xml:space="preserve">tion Report/Process Recording  </w:t>
            </w:r>
          </w:p>
        </w:tc>
        <w:tc>
          <w:tcPr>
            <w:tcW w:w="264" w:type="pct"/>
            <w:vMerge w:val="restart"/>
            <w:shd w:val="clear" w:color="auto" w:fill="auto"/>
          </w:tcPr>
          <w:p w14:paraId="2736907B"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vMerge w:val="restart"/>
            <w:shd w:val="clear" w:color="auto" w:fill="auto"/>
          </w:tcPr>
          <w:p w14:paraId="73517DC5"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447A01C7" w14:textId="77777777" w:rsidTr="006B71CA">
        <w:trPr>
          <w:trHeight w:val="291"/>
        </w:trPr>
        <w:tc>
          <w:tcPr>
            <w:tcW w:w="793" w:type="pct"/>
            <w:vMerge/>
          </w:tcPr>
          <w:p w14:paraId="40489131" w14:textId="77777777" w:rsidR="009339C8" w:rsidRPr="000307AD" w:rsidRDefault="009339C8" w:rsidP="006D7D6F">
            <w:pPr>
              <w:spacing w:after="0" w:line="240" w:lineRule="auto"/>
              <w:rPr>
                <w:rFonts w:ascii="Arial" w:eastAsia="Times New Roman" w:hAnsi="Arial" w:cs="Arial"/>
                <w:i/>
                <w:color w:val="000000"/>
                <w:sz w:val="20"/>
                <w:szCs w:val="20"/>
                <w:lang w:val="en-US"/>
              </w:rPr>
            </w:pPr>
          </w:p>
        </w:tc>
        <w:tc>
          <w:tcPr>
            <w:tcW w:w="219" w:type="pct"/>
          </w:tcPr>
          <w:p w14:paraId="3AF6EDB3"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24</w:t>
            </w:r>
          </w:p>
        </w:tc>
        <w:tc>
          <w:tcPr>
            <w:tcW w:w="1378" w:type="pct"/>
            <w:shd w:val="clear" w:color="auto" w:fill="auto"/>
          </w:tcPr>
          <w:p w14:paraId="2E09D142" w14:textId="77777777" w:rsidR="009339C8" w:rsidRDefault="009339C8" w:rsidP="006D7D6F">
            <w:pPr>
              <w:spacing w:after="0" w:line="240" w:lineRule="auto"/>
              <w:rPr>
                <w:rFonts w:ascii="Arial" w:eastAsia="Times New Roman" w:hAnsi="Arial" w:cs="Arial"/>
                <w:color w:val="000000"/>
                <w:lang w:val="en-US"/>
              </w:rPr>
            </w:pPr>
            <w:r>
              <w:rPr>
                <w:rFonts w:ascii="Arial" w:eastAsia="Times New Roman" w:hAnsi="Arial" w:cs="Arial"/>
                <w:color w:val="000000"/>
                <w:lang w:val="en-US"/>
              </w:rPr>
              <w:t>Evaluation is done using a tool</w:t>
            </w:r>
          </w:p>
          <w:p w14:paraId="49AD93AA" w14:textId="77777777" w:rsidR="009339C8" w:rsidRPr="00D87FA7" w:rsidRDefault="009339C8" w:rsidP="006D7D6F">
            <w:pPr>
              <w:spacing w:after="0" w:line="240" w:lineRule="auto"/>
              <w:rPr>
                <w:rFonts w:ascii="Arial" w:eastAsia="Times New Roman" w:hAnsi="Arial" w:cs="Arial"/>
                <w:color w:val="000000"/>
                <w:sz w:val="16"/>
                <w:szCs w:val="16"/>
                <w:lang w:val="en-US"/>
              </w:rPr>
            </w:pPr>
          </w:p>
          <w:p w14:paraId="2306AD90" w14:textId="77777777" w:rsidR="009339C8" w:rsidRPr="00FF7821" w:rsidRDefault="009339C8" w:rsidP="006D7D6F">
            <w:pPr>
              <w:spacing w:after="0" w:line="240" w:lineRule="auto"/>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 xml:space="preserve">MOV: Accomplished Evaluation Tool  </w:t>
            </w:r>
          </w:p>
        </w:tc>
        <w:tc>
          <w:tcPr>
            <w:tcW w:w="231" w:type="pct"/>
            <w:shd w:val="clear" w:color="auto" w:fill="auto"/>
          </w:tcPr>
          <w:p w14:paraId="523D27C1"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0F2B0B08"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1259" w:type="pct"/>
            <w:shd w:val="clear" w:color="auto" w:fill="auto"/>
          </w:tcPr>
          <w:p w14:paraId="0152E550"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264" w:type="pct"/>
            <w:vMerge/>
            <w:shd w:val="clear" w:color="auto" w:fill="auto"/>
          </w:tcPr>
          <w:p w14:paraId="6433D267"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vMerge/>
            <w:shd w:val="clear" w:color="auto" w:fill="auto"/>
          </w:tcPr>
          <w:p w14:paraId="331B96EE"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DE0C500" w14:textId="77777777" w:rsidTr="006B71CA">
        <w:trPr>
          <w:trHeight w:val="291"/>
        </w:trPr>
        <w:tc>
          <w:tcPr>
            <w:tcW w:w="793" w:type="pct"/>
            <w:vMerge/>
          </w:tcPr>
          <w:p w14:paraId="17A2F68D" w14:textId="77777777" w:rsidR="009339C8" w:rsidRPr="000307AD" w:rsidRDefault="009339C8" w:rsidP="006D7D6F">
            <w:pPr>
              <w:spacing w:after="0" w:line="240" w:lineRule="auto"/>
              <w:rPr>
                <w:rFonts w:ascii="Arial" w:eastAsia="Times New Roman" w:hAnsi="Arial" w:cs="Arial"/>
                <w:i/>
                <w:color w:val="000000"/>
                <w:sz w:val="20"/>
                <w:szCs w:val="20"/>
                <w:lang w:val="en-US"/>
              </w:rPr>
            </w:pPr>
          </w:p>
        </w:tc>
        <w:tc>
          <w:tcPr>
            <w:tcW w:w="219" w:type="pct"/>
          </w:tcPr>
          <w:p w14:paraId="61D94F18"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25</w:t>
            </w:r>
          </w:p>
        </w:tc>
        <w:tc>
          <w:tcPr>
            <w:tcW w:w="1378" w:type="pct"/>
            <w:shd w:val="clear" w:color="auto" w:fill="auto"/>
          </w:tcPr>
          <w:p w14:paraId="68BC3DAF"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Gaps are identified and used to enhance the delivery of programs and services  </w:t>
            </w:r>
          </w:p>
          <w:p w14:paraId="189746FB" w14:textId="77777777" w:rsidR="009339C8" w:rsidRPr="00D87FA7" w:rsidRDefault="009339C8" w:rsidP="006D7D6F">
            <w:pPr>
              <w:spacing w:after="0" w:line="240" w:lineRule="auto"/>
              <w:rPr>
                <w:rFonts w:ascii="Arial" w:eastAsia="Times New Roman" w:hAnsi="Arial" w:cs="Arial"/>
                <w:color w:val="000000"/>
                <w:sz w:val="16"/>
                <w:szCs w:val="16"/>
                <w:lang w:val="en-US"/>
              </w:rPr>
            </w:pPr>
          </w:p>
          <w:p w14:paraId="7E8ACDF1" w14:textId="77777777" w:rsidR="009339C8" w:rsidRPr="00FF7821" w:rsidRDefault="009339C8" w:rsidP="006D7D6F">
            <w:pPr>
              <w:spacing w:after="0" w:line="240" w:lineRule="auto"/>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 xml:space="preserve">MOV: Evaluation Report/Process Recording  </w:t>
            </w:r>
          </w:p>
        </w:tc>
        <w:tc>
          <w:tcPr>
            <w:tcW w:w="231" w:type="pct"/>
            <w:shd w:val="clear" w:color="auto" w:fill="auto"/>
          </w:tcPr>
          <w:p w14:paraId="2E0B90AF"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0CBA666A"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1259" w:type="pct"/>
            <w:shd w:val="clear" w:color="auto" w:fill="auto"/>
          </w:tcPr>
          <w:p w14:paraId="65F7A601"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264" w:type="pct"/>
            <w:vMerge/>
            <w:shd w:val="clear" w:color="auto" w:fill="auto"/>
          </w:tcPr>
          <w:p w14:paraId="68A868BA"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vMerge/>
            <w:shd w:val="clear" w:color="auto" w:fill="auto"/>
          </w:tcPr>
          <w:p w14:paraId="1FC684C9"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46217439" w14:textId="77777777" w:rsidTr="006B71CA">
        <w:trPr>
          <w:trHeight w:val="280"/>
        </w:trPr>
        <w:tc>
          <w:tcPr>
            <w:tcW w:w="793" w:type="pct"/>
            <w:vMerge w:val="restart"/>
          </w:tcPr>
          <w:p w14:paraId="52F24A65" w14:textId="77777777" w:rsidR="009339C8" w:rsidRPr="000307AD" w:rsidRDefault="009339C8" w:rsidP="006D7D6F">
            <w:pPr>
              <w:numPr>
                <w:ilvl w:val="0"/>
                <w:numId w:val="5"/>
              </w:numPr>
              <w:spacing w:after="0" w:line="240" w:lineRule="auto"/>
              <w:ind w:left="311" w:hanging="284"/>
              <w:rPr>
                <w:rFonts w:ascii="Arial" w:eastAsia="Times New Roman" w:hAnsi="Arial" w:cs="Arial"/>
                <w:color w:val="000000"/>
                <w:lang w:val="en-US"/>
              </w:rPr>
            </w:pPr>
            <w:r w:rsidRPr="000307AD">
              <w:rPr>
                <w:rFonts w:ascii="Arial" w:eastAsia="Times New Roman" w:hAnsi="Arial" w:cs="Arial"/>
                <w:color w:val="000000"/>
                <w:lang w:val="en-US"/>
              </w:rPr>
              <w:t>Termination</w:t>
            </w:r>
            <w:r>
              <w:rPr>
                <w:rFonts w:ascii="Arial" w:eastAsia="Times New Roman" w:hAnsi="Arial" w:cs="Arial"/>
                <w:color w:val="000000"/>
                <w:lang w:val="en-US"/>
              </w:rPr>
              <w:t xml:space="preserve"> </w:t>
            </w:r>
            <w:r w:rsidRPr="000307AD">
              <w:rPr>
                <w:rFonts w:ascii="Arial" w:eastAsia="Times New Roman" w:hAnsi="Arial" w:cs="Arial"/>
                <w:color w:val="000000"/>
                <w:lang w:val="en-US"/>
              </w:rPr>
              <w:t>/</w:t>
            </w:r>
          </w:p>
          <w:p w14:paraId="341CE3C7" w14:textId="77777777" w:rsidR="009339C8" w:rsidRPr="000307AD" w:rsidRDefault="009339C8" w:rsidP="006D7D6F">
            <w:pPr>
              <w:spacing w:after="0" w:line="240" w:lineRule="auto"/>
              <w:ind w:left="594" w:hanging="567"/>
              <w:jc w:val="both"/>
              <w:rPr>
                <w:rFonts w:ascii="Arial" w:eastAsia="Times New Roman" w:hAnsi="Arial" w:cs="Arial"/>
                <w:color w:val="000000"/>
                <w:lang w:val="en-US"/>
              </w:rPr>
            </w:pPr>
            <w:r>
              <w:rPr>
                <w:rFonts w:ascii="Arial" w:eastAsia="Times New Roman" w:hAnsi="Arial" w:cs="Arial"/>
                <w:color w:val="000000"/>
                <w:lang w:val="en-US"/>
              </w:rPr>
              <w:t xml:space="preserve">     </w:t>
            </w:r>
            <w:r w:rsidRPr="000307AD">
              <w:rPr>
                <w:rFonts w:ascii="Arial" w:eastAsia="Times New Roman" w:hAnsi="Arial" w:cs="Arial"/>
                <w:color w:val="000000"/>
                <w:lang w:val="en-US"/>
              </w:rPr>
              <w:t>Closure</w:t>
            </w:r>
          </w:p>
          <w:p w14:paraId="535B1006" w14:textId="77777777" w:rsidR="009339C8" w:rsidRDefault="009339C8" w:rsidP="006D7D6F">
            <w:pPr>
              <w:spacing w:after="0" w:line="240" w:lineRule="auto"/>
              <w:rPr>
                <w:rFonts w:ascii="Arial" w:eastAsia="Times New Roman" w:hAnsi="Arial" w:cs="Arial"/>
                <w:i/>
                <w:color w:val="000000"/>
                <w:sz w:val="20"/>
                <w:szCs w:val="20"/>
                <w:lang w:val="en-US"/>
              </w:rPr>
            </w:pPr>
          </w:p>
          <w:p w14:paraId="6782A200" w14:textId="77777777" w:rsidR="009339C8" w:rsidRDefault="009339C8" w:rsidP="006D7D6F">
            <w:pPr>
              <w:spacing w:after="0" w:line="240" w:lineRule="auto"/>
              <w:rPr>
                <w:rFonts w:ascii="Arial" w:eastAsia="Times New Roman" w:hAnsi="Arial" w:cs="Arial"/>
                <w:i/>
                <w:color w:val="000000"/>
                <w:sz w:val="20"/>
                <w:szCs w:val="20"/>
                <w:lang w:val="en-US"/>
              </w:rPr>
            </w:pPr>
          </w:p>
          <w:p w14:paraId="198DC274" w14:textId="77777777" w:rsidR="009339C8" w:rsidRDefault="009339C8" w:rsidP="006D7D6F">
            <w:pPr>
              <w:spacing w:after="0" w:line="240" w:lineRule="auto"/>
              <w:rPr>
                <w:rFonts w:ascii="Arial" w:eastAsia="Times New Roman" w:hAnsi="Arial" w:cs="Arial"/>
                <w:i/>
                <w:color w:val="000000"/>
                <w:sz w:val="20"/>
                <w:szCs w:val="20"/>
                <w:lang w:val="en-US"/>
              </w:rPr>
            </w:pPr>
          </w:p>
          <w:p w14:paraId="6E69978E" w14:textId="77777777" w:rsidR="009339C8" w:rsidRDefault="009339C8" w:rsidP="006D7D6F">
            <w:pPr>
              <w:spacing w:after="0" w:line="240" w:lineRule="auto"/>
              <w:rPr>
                <w:rFonts w:ascii="Arial" w:eastAsia="Times New Roman" w:hAnsi="Arial" w:cs="Arial"/>
                <w:i/>
                <w:color w:val="000000"/>
                <w:sz w:val="20"/>
                <w:szCs w:val="20"/>
                <w:lang w:val="en-US"/>
              </w:rPr>
            </w:pPr>
          </w:p>
          <w:p w14:paraId="63E8245C" w14:textId="77777777" w:rsidR="009339C8" w:rsidRDefault="009339C8" w:rsidP="006D7D6F">
            <w:pPr>
              <w:spacing w:after="0" w:line="240" w:lineRule="auto"/>
              <w:rPr>
                <w:rFonts w:ascii="Arial" w:eastAsia="Times New Roman" w:hAnsi="Arial" w:cs="Arial"/>
                <w:i/>
                <w:color w:val="000000"/>
                <w:sz w:val="20"/>
                <w:szCs w:val="20"/>
                <w:lang w:val="en-US"/>
              </w:rPr>
            </w:pPr>
          </w:p>
          <w:p w14:paraId="5BC7CE56" w14:textId="77777777" w:rsidR="009339C8" w:rsidRDefault="009339C8" w:rsidP="006D7D6F">
            <w:pPr>
              <w:spacing w:after="0" w:line="240" w:lineRule="auto"/>
              <w:rPr>
                <w:rFonts w:ascii="Arial" w:eastAsia="Times New Roman" w:hAnsi="Arial" w:cs="Arial"/>
                <w:i/>
                <w:color w:val="000000"/>
                <w:sz w:val="20"/>
                <w:szCs w:val="20"/>
                <w:lang w:val="en-US"/>
              </w:rPr>
            </w:pPr>
          </w:p>
          <w:p w14:paraId="1B43AF2F" w14:textId="77777777" w:rsidR="009339C8" w:rsidRDefault="009339C8" w:rsidP="006D7D6F">
            <w:pPr>
              <w:spacing w:after="0" w:line="240" w:lineRule="auto"/>
              <w:rPr>
                <w:rFonts w:ascii="Arial" w:eastAsia="Times New Roman" w:hAnsi="Arial" w:cs="Arial"/>
                <w:i/>
                <w:color w:val="000000"/>
                <w:sz w:val="20"/>
                <w:szCs w:val="20"/>
                <w:lang w:val="en-US"/>
              </w:rPr>
            </w:pPr>
          </w:p>
          <w:p w14:paraId="0EA44DCF" w14:textId="77777777" w:rsidR="009339C8" w:rsidRDefault="009339C8" w:rsidP="006D7D6F">
            <w:pPr>
              <w:spacing w:after="0" w:line="240" w:lineRule="auto"/>
              <w:rPr>
                <w:rFonts w:ascii="Arial" w:eastAsia="Times New Roman" w:hAnsi="Arial" w:cs="Arial"/>
                <w:i/>
                <w:color w:val="000000"/>
                <w:sz w:val="20"/>
                <w:szCs w:val="20"/>
                <w:lang w:val="en-US"/>
              </w:rPr>
            </w:pPr>
          </w:p>
          <w:p w14:paraId="5049A65C" w14:textId="77777777" w:rsidR="009339C8" w:rsidRDefault="009339C8" w:rsidP="006D7D6F">
            <w:pPr>
              <w:spacing w:after="0" w:line="240" w:lineRule="auto"/>
              <w:rPr>
                <w:rFonts w:ascii="Arial" w:eastAsia="Times New Roman" w:hAnsi="Arial" w:cs="Arial"/>
                <w:i/>
                <w:color w:val="000000"/>
                <w:sz w:val="20"/>
                <w:szCs w:val="20"/>
                <w:lang w:val="en-US"/>
              </w:rPr>
            </w:pPr>
          </w:p>
          <w:p w14:paraId="347FFF0C" w14:textId="77777777" w:rsidR="009339C8" w:rsidRDefault="009339C8" w:rsidP="006D7D6F">
            <w:pPr>
              <w:spacing w:after="0" w:line="240" w:lineRule="auto"/>
              <w:rPr>
                <w:rFonts w:ascii="Arial" w:eastAsia="Times New Roman" w:hAnsi="Arial" w:cs="Arial"/>
                <w:i/>
                <w:color w:val="000000"/>
                <w:sz w:val="20"/>
                <w:szCs w:val="20"/>
                <w:lang w:val="en-US"/>
              </w:rPr>
            </w:pPr>
          </w:p>
          <w:p w14:paraId="2D685138" w14:textId="77777777" w:rsidR="009339C8" w:rsidRDefault="009339C8" w:rsidP="006D7D6F">
            <w:pPr>
              <w:spacing w:after="0" w:line="240" w:lineRule="auto"/>
              <w:rPr>
                <w:rFonts w:ascii="Arial" w:eastAsia="Times New Roman" w:hAnsi="Arial" w:cs="Arial"/>
                <w:i/>
                <w:color w:val="000000"/>
                <w:sz w:val="20"/>
                <w:szCs w:val="20"/>
                <w:lang w:val="en-US"/>
              </w:rPr>
            </w:pPr>
          </w:p>
          <w:p w14:paraId="16008D5D" w14:textId="77777777" w:rsidR="009339C8" w:rsidRDefault="009339C8" w:rsidP="006D7D6F">
            <w:pPr>
              <w:spacing w:after="0" w:line="240" w:lineRule="auto"/>
              <w:rPr>
                <w:rFonts w:ascii="Arial" w:eastAsia="Times New Roman" w:hAnsi="Arial" w:cs="Arial"/>
                <w:i/>
                <w:color w:val="000000"/>
                <w:sz w:val="20"/>
                <w:szCs w:val="20"/>
                <w:lang w:val="en-US"/>
              </w:rPr>
            </w:pPr>
          </w:p>
          <w:p w14:paraId="2E3BEF38" w14:textId="77777777" w:rsidR="009339C8" w:rsidRDefault="009339C8" w:rsidP="006D7D6F">
            <w:pPr>
              <w:spacing w:after="0" w:line="240" w:lineRule="auto"/>
              <w:rPr>
                <w:rFonts w:ascii="Arial" w:eastAsia="Times New Roman" w:hAnsi="Arial" w:cs="Arial"/>
                <w:i/>
                <w:color w:val="000000"/>
                <w:sz w:val="20"/>
                <w:szCs w:val="20"/>
                <w:lang w:val="en-US"/>
              </w:rPr>
            </w:pPr>
          </w:p>
          <w:p w14:paraId="4C55074B" w14:textId="77777777" w:rsidR="009339C8" w:rsidRDefault="009339C8" w:rsidP="006D7D6F">
            <w:pPr>
              <w:spacing w:after="0" w:line="240" w:lineRule="auto"/>
              <w:rPr>
                <w:rFonts w:ascii="Arial" w:eastAsia="Times New Roman" w:hAnsi="Arial" w:cs="Arial"/>
                <w:i/>
                <w:color w:val="000000"/>
                <w:sz w:val="20"/>
                <w:szCs w:val="20"/>
                <w:lang w:val="en-US"/>
              </w:rPr>
            </w:pPr>
          </w:p>
          <w:p w14:paraId="75059AD0" w14:textId="77777777" w:rsidR="009339C8" w:rsidRDefault="009339C8" w:rsidP="006D7D6F">
            <w:pPr>
              <w:spacing w:after="0" w:line="240" w:lineRule="auto"/>
              <w:rPr>
                <w:rFonts w:ascii="Arial" w:eastAsia="Times New Roman" w:hAnsi="Arial" w:cs="Arial"/>
                <w:i/>
                <w:color w:val="000000"/>
                <w:sz w:val="20"/>
                <w:szCs w:val="20"/>
                <w:lang w:val="en-US"/>
              </w:rPr>
            </w:pPr>
          </w:p>
          <w:p w14:paraId="73112435" w14:textId="77777777" w:rsidR="009339C8" w:rsidRDefault="009339C8" w:rsidP="006D7D6F">
            <w:pPr>
              <w:spacing w:after="0" w:line="240" w:lineRule="auto"/>
              <w:rPr>
                <w:rFonts w:ascii="Arial" w:eastAsia="Times New Roman" w:hAnsi="Arial" w:cs="Arial"/>
                <w:i/>
                <w:color w:val="000000"/>
                <w:sz w:val="20"/>
                <w:szCs w:val="20"/>
                <w:lang w:val="en-US"/>
              </w:rPr>
            </w:pPr>
          </w:p>
          <w:p w14:paraId="73A6EED3" w14:textId="77777777" w:rsidR="009339C8" w:rsidRDefault="009339C8" w:rsidP="006D7D6F">
            <w:pPr>
              <w:spacing w:after="0" w:line="240" w:lineRule="auto"/>
              <w:rPr>
                <w:rFonts w:ascii="Arial" w:eastAsia="Times New Roman" w:hAnsi="Arial" w:cs="Arial"/>
                <w:i/>
                <w:color w:val="000000"/>
                <w:sz w:val="20"/>
                <w:szCs w:val="20"/>
                <w:lang w:val="en-US"/>
              </w:rPr>
            </w:pPr>
          </w:p>
          <w:p w14:paraId="6625124E" w14:textId="77777777" w:rsidR="009339C8" w:rsidRPr="000307AD" w:rsidDel="00EC6D02" w:rsidRDefault="009339C8" w:rsidP="006D7D6F">
            <w:pPr>
              <w:spacing w:after="0" w:line="240" w:lineRule="auto"/>
              <w:rPr>
                <w:rFonts w:ascii="Arial" w:eastAsia="Times New Roman" w:hAnsi="Arial" w:cs="Arial"/>
                <w:i/>
                <w:color w:val="000000"/>
                <w:sz w:val="20"/>
                <w:szCs w:val="20"/>
                <w:lang w:val="en-US"/>
              </w:rPr>
            </w:pPr>
          </w:p>
        </w:tc>
        <w:tc>
          <w:tcPr>
            <w:tcW w:w="219" w:type="pct"/>
          </w:tcPr>
          <w:p w14:paraId="373C2BB4"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lastRenderedPageBreak/>
              <w:t>26</w:t>
            </w:r>
          </w:p>
        </w:tc>
        <w:tc>
          <w:tcPr>
            <w:tcW w:w="1378" w:type="pct"/>
            <w:shd w:val="clear" w:color="auto" w:fill="auto"/>
          </w:tcPr>
          <w:p w14:paraId="1A656B6A" w14:textId="77777777" w:rsidR="009339C8"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There are written policies/procedures on the termination of delivery of </w:t>
            </w:r>
            <w:r w:rsidRPr="000307AD">
              <w:rPr>
                <w:rFonts w:ascii="Arial" w:eastAsia="Times New Roman" w:hAnsi="Arial" w:cs="Arial"/>
                <w:color w:val="000000"/>
                <w:lang w:val="en-US"/>
              </w:rPr>
              <w:lastRenderedPageBreak/>
              <w:t xml:space="preserve">development program or closure of the helping intervention  </w:t>
            </w:r>
          </w:p>
          <w:p w14:paraId="3FD67EE0" w14:textId="77777777" w:rsidR="009339C8" w:rsidRPr="00D87FA7" w:rsidRDefault="009339C8" w:rsidP="006D7D6F">
            <w:pPr>
              <w:spacing w:after="0" w:line="240" w:lineRule="auto"/>
              <w:rPr>
                <w:rFonts w:ascii="Arial" w:eastAsia="Times New Roman" w:hAnsi="Arial" w:cs="Arial"/>
                <w:color w:val="000000"/>
                <w:sz w:val="16"/>
                <w:szCs w:val="16"/>
                <w:lang w:val="en-US"/>
              </w:rPr>
            </w:pPr>
          </w:p>
          <w:p w14:paraId="22CE2826" w14:textId="77777777" w:rsidR="009339C8" w:rsidRPr="00FF7821" w:rsidRDefault="009339C8" w:rsidP="006D7D6F">
            <w:pPr>
              <w:spacing w:after="0" w:line="240" w:lineRule="auto"/>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 xml:space="preserve">MOV: MOO/Program Policies </w:t>
            </w:r>
          </w:p>
        </w:tc>
        <w:tc>
          <w:tcPr>
            <w:tcW w:w="231" w:type="pct"/>
            <w:shd w:val="clear" w:color="auto" w:fill="auto"/>
          </w:tcPr>
          <w:p w14:paraId="59E70C4D"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0FCFBF4A" w14:textId="77777777" w:rsidR="009339C8" w:rsidRPr="000307AD"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w:t>
            </w:r>
          </w:p>
        </w:tc>
        <w:tc>
          <w:tcPr>
            <w:tcW w:w="1259" w:type="pct"/>
          </w:tcPr>
          <w:p w14:paraId="2FEA4124"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48D1D1F4"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3470493F" w14:textId="77777777" w:rsidR="009339C8" w:rsidRPr="000307AD"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w:t>
            </w:r>
          </w:p>
          <w:p w14:paraId="52B6B3ED" w14:textId="77777777" w:rsidR="009339C8" w:rsidRPr="000307AD"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w:t>
            </w:r>
          </w:p>
        </w:tc>
      </w:tr>
      <w:tr w:rsidR="009339C8" w:rsidRPr="000307AD" w14:paraId="55ED06C3" w14:textId="77777777" w:rsidTr="006B71CA">
        <w:trPr>
          <w:trHeight w:val="280"/>
        </w:trPr>
        <w:tc>
          <w:tcPr>
            <w:tcW w:w="793" w:type="pct"/>
            <w:vMerge/>
          </w:tcPr>
          <w:p w14:paraId="0C74827B" w14:textId="77777777" w:rsidR="009339C8" w:rsidRPr="000307AD" w:rsidRDefault="009339C8" w:rsidP="006D7D6F">
            <w:pPr>
              <w:numPr>
                <w:ilvl w:val="0"/>
                <w:numId w:val="5"/>
              </w:numPr>
              <w:spacing w:after="0" w:line="240" w:lineRule="auto"/>
              <w:ind w:left="311" w:hanging="284"/>
              <w:rPr>
                <w:rFonts w:ascii="Arial" w:eastAsia="Times New Roman" w:hAnsi="Arial" w:cs="Arial"/>
                <w:color w:val="000000"/>
                <w:lang w:val="en-US"/>
              </w:rPr>
            </w:pPr>
          </w:p>
        </w:tc>
        <w:tc>
          <w:tcPr>
            <w:tcW w:w="219" w:type="pct"/>
          </w:tcPr>
          <w:p w14:paraId="6CBE5F01"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27</w:t>
            </w:r>
          </w:p>
        </w:tc>
        <w:tc>
          <w:tcPr>
            <w:tcW w:w="1378" w:type="pct"/>
            <w:shd w:val="clear" w:color="auto" w:fill="auto"/>
          </w:tcPr>
          <w:p w14:paraId="5E4F9DA7"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Termination plan is formulated with the beneficiary/</w:t>
            </w:r>
            <w:proofErr w:type="spellStart"/>
            <w:r>
              <w:rPr>
                <w:rFonts w:ascii="Arial" w:eastAsia="Times New Roman" w:hAnsi="Arial" w:cs="Arial"/>
                <w:color w:val="000000"/>
                <w:lang w:val="en-US"/>
              </w:rPr>
              <w:t>ies</w:t>
            </w:r>
            <w:proofErr w:type="spellEnd"/>
            <w:r>
              <w:rPr>
                <w:rFonts w:ascii="Arial" w:eastAsia="Times New Roman" w:hAnsi="Arial" w:cs="Arial"/>
                <w:color w:val="000000"/>
                <w:lang w:val="en-US"/>
              </w:rPr>
              <w:t xml:space="preserve"> prior to actual termination</w:t>
            </w:r>
          </w:p>
          <w:p w14:paraId="2F5FE5E9" w14:textId="77777777" w:rsidR="009339C8" w:rsidRPr="002B417B" w:rsidRDefault="009339C8" w:rsidP="006D7D6F">
            <w:pPr>
              <w:spacing w:after="0" w:line="240" w:lineRule="auto"/>
              <w:rPr>
                <w:rFonts w:ascii="Arial" w:eastAsia="Times New Roman" w:hAnsi="Arial" w:cs="Arial"/>
                <w:color w:val="000000"/>
                <w:sz w:val="16"/>
                <w:szCs w:val="16"/>
                <w:lang w:val="en-US"/>
              </w:rPr>
            </w:pPr>
          </w:p>
          <w:p w14:paraId="0D03F81C" w14:textId="77777777" w:rsidR="009339C8" w:rsidRPr="000307AD" w:rsidRDefault="009339C8" w:rsidP="006D7D6F">
            <w:pPr>
              <w:spacing w:after="0" w:line="240" w:lineRule="auto"/>
              <w:rPr>
                <w:rFonts w:ascii="Arial" w:eastAsia="Times New Roman" w:hAnsi="Arial" w:cs="Arial"/>
                <w:color w:val="000000"/>
                <w:lang w:val="en-US"/>
              </w:rPr>
            </w:pPr>
            <w:r w:rsidRPr="00FF7821">
              <w:rPr>
                <w:rFonts w:ascii="Arial" w:eastAsia="Times New Roman" w:hAnsi="Arial" w:cs="Arial"/>
                <w:color w:val="000000"/>
                <w:sz w:val="18"/>
                <w:szCs w:val="18"/>
                <w:lang w:val="en-US"/>
              </w:rPr>
              <w:t>MOV: MOO/</w:t>
            </w:r>
            <w:r>
              <w:rPr>
                <w:rFonts w:ascii="Arial" w:eastAsia="Times New Roman" w:hAnsi="Arial" w:cs="Arial"/>
                <w:color w:val="000000"/>
                <w:sz w:val="18"/>
                <w:szCs w:val="18"/>
                <w:lang w:val="en-US"/>
              </w:rPr>
              <w:t xml:space="preserve">Termination </w:t>
            </w:r>
            <w:r w:rsidRPr="00FF7821">
              <w:rPr>
                <w:rFonts w:ascii="Arial" w:eastAsia="Times New Roman" w:hAnsi="Arial" w:cs="Arial"/>
                <w:color w:val="000000"/>
                <w:sz w:val="18"/>
                <w:szCs w:val="18"/>
                <w:lang w:val="en-US"/>
              </w:rPr>
              <w:t xml:space="preserve">Program </w:t>
            </w:r>
          </w:p>
        </w:tc>
        <w:tc>
          <w:tcPr>
            <w:tcW w:w="231" w:type="pct"/>
            <w:shd w:val="clear" w:color="auto" w:fill="auto"/>
          </w:tcPr>
          <w:p w14:paraId="6C520331"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21515169"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1259" w:type="pct"/>
          </w:tcPr>
          <w:p w14:paraId="47ACDE1E"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4DD20ED9"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0E906E88"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4AD7240" w14:textId="77777777" w:rsidTr="006B71CA">
        <w:trPr>
          <w:trHeight w:val="215"/>
        </w:trPr>
        <w:tc>
          <w:tcPr>
            <w:tcW w:w="793" w:type="pct"/>
            <w:vMerge/>
          </w:tcPr>
          <w:p w14:paraId="012938E4" w14:textId="77777777" w:rsidR="009339C8" w:rsidRPr="000307AD" w:rsidDel="00EC6D02" w:rsidRDefault="009339C8" w:rsidP="006D7D6F">
            <w:pPr>
              <w:spacing w:after="0" w:line="240" w:lineRule="auto"/>
              <w:rPr>
                <w:rFonts w:ascii="Arial" w:eastAsia="Times New Roman" w:hAnsi="Arial" w:cs="Arial"/>
                <w:i/>
                <w:color w:val="000000"/>
                <w:sz w:val="20"/>
                <w:szCs w:val="20"/>
                <w:lang w:val="en-US"/>
              </w:rPr>
            </w:pPr>
          </w:p>
        </w:tc>
        <w:tc>
          <w:tcPr>
            <w:tcW w:w="219" w:type="pct"/>
          </w:tcPr>
          <w:p w14:paraId="25783256"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28</w:t>
            </w:r>
          </w:p>
        </w:tc>
        <w:tc>
          <w:tcPr>
            <w:tcW w:w="1378" w:type="pct"/>
            <w:shd w:val="clear" w:color="auto" w:fill="auto"/>
          </w:tcPr>
          <w:p w14:paraId="0F2FC6DE" w14:textId="77777777" w:rsidR="009339C8"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Provision of necessary services outside of the agency is arranged prior to termination</w:t>
            </w:r>
          </w:p>
          <w:p w14:paraId="36ECE56A" w14:textId="77777777" w:rsidR="009339C8" w:rsidRPr="00D87FA7" w:rsidRDefault="009339C8" w:rsidP="006D7D6F">
            <w:pPr>
              <w:spacing w:after="0" w:line="240" w:lineRule="auto"/>
              <w:rPr>
                <w:rFonts w:ascii="Arial" w:eastAsia="Times New Roman" w:hAnsi="Arial" w:cs="Arial"/>
                <w:color w:val="000000"/>
                <w:sz w:val="16"/>
                <w:szCs w:val="16"/>
                <w:lang w:val="en-US"/>
              </w:rPr>
            </w:pPr>
          </w:p>
          <w:p w14:paraId="3929DC87" w14:textId="77777777" w:rsidR="009339C8" w:rsidRPr="00FF7821" w:rsidRDefault="009339C8" w:rsidP="006D7D6F">
            <w:pPr>
              <w:spacing w:after="0" w:line="240" w:lineRule="auto"/>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MOV: After-</w:t>
            </w:r>
            <w:r>
              <w:rPr>
                <w:rFonts w:ascii="Arial" w:eastAsia="Times New Roman" w:hAnsi="Arial" w:cs="Arial"/>
                <w:color w:val="000000"/>
                <w:sz w:val="18"/>
                <w:szCs w:val="18"/>
                <w:lang w:val="en-US"/>
              </w:rPr>
              <w:t>C</w:t>
            </w:r>
            <w:r w:rsidRPr="00FF7821">
              <w:rPr>
                <w:rFonts w:ascii="Arial" w:eastAsia="Times New Roman" w:hAnsi="Arial" w:cs="Arial"/>
                <w:color w:val="000000"/>
                <w:sz w:val="18"/>
                <w:szCs w:val="18"/>
                <w:lang w:val="en-US"/>
              </w:rPr>
              <w:t>are Service Program/Agreement</w:t>
            </w:r>
          </w:p>
        </w:tc>
        <w:tc>
          <w:tcPr>
            <w:tcW w:w="231" w:type="pct"/>
            <w:shd w:val="clear" w:color="auto" w:fill="auto"/>
          </w:tcPr>
          <w:p w14:paraId="15FDEE14"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49A3303C" w14:textId="77777777" w:rsidR="009339C8" w:rsidRPr="00F0239D"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21</w:t>
            </w:r>
          </w:p>
        </w:tc>
        <w:tc>
          <w:tcPr>
            <w:tcW w:w="1259" w:type="pct"/>
          </w:tcPr>
          <w:p w14:paraId="147E45C4"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Sustainability </w:t>
            </w:r>
            <w:r w:rsidRPr="000307AD">
              <w:rPr>
                <w:rFonts w:ascii="Arial" w:eastAsia="Times New Roman" w:hAnsi="Arial" w:cs="Arial"/>
                <w:color w:val="000000"/>
                <w:lang w:val="en-US"/>
              </w:rPr>
              <w:t xml:space="preserve">of necessary services outside of the agency is </w:t>
            </w:r>
            <w:r>
              <w:rPr>
                <w:rFonts w:ascii="Arial" w:eastAsia="Times New Roman" w:hAnsi="Arial" w:cs="Arial"/>
                <w:color w:val="000000"/>
                <w:lang w:val="en-US"/>
              </w:rPr>
              <w:t>ensured</w:t>
            </w:r>
          </w:p>
          <w:p w14:paraId="4B472D1F" w14:textId="77777777" w:rsidR="009339C8" w:rsidRPr="00D87FA7" w:rsidRDefault="009339C8" w:rsidP="006D7D6F">
            <w:pPr>
              <w:spacing w:after="0" w:line="240" w:lineRule="auto"/>
              <w:rPr>
                <w:rFonts w:ascii="Arial" w:eastAsia="Times New Roman" w:hAnsi="Arial" w:cs="Arial"/>
                <w:color w:val="000000"/>
                <w:sz w:val="16"/>
                <w:szCs w:val="16"/>
                <w:lang w:val="en-US"/>
              </w:rPr>
            </w:pPr>
          </w:p>
          <w:p w14:paraId="049ACB97" w14:textId="77777777" w:rsidR="009339C8" w:rsidRPr="000307AD" w:rsidRDefault="009339C8" w:rsidP="006D7D6F">
            <w:pPr>
              <w:spacing w:after="0" w:line="240" w:lineRule="auto"/>
              <w:ind w:left="596" w:hanging="567"/>
              <w:rPr>
                <w:rFonts w:ascii="Arial" w:eastAsia="Times New Roman" w:hAnsi="Arial" w:cs="Arial"/>
                <w:color w:val="000000"/>
                <w:sz w:val="16"/>
                <w:szCs w:val="16"/>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 </w:t>
            </w:r>
            <w:r w:rsidRPr="00FF7821">
              <w:rPr>
                <w:rFonts w:ascii="Arial" w:eastAsia="Times New Roman" w:hAnsi="Arial" w:cs="Arial"/>
                <w:color w:val="000000"/>
                <w:sz w:val="18"/>
                <w:szCs w:val="18"/>
                <w:lang w:val="en-US"/>
              </w:rPr>
              <w:t>After-</w:t>
            </w:r>
            <w:r>
              <w:rPr>
                <w:rFonts w:ascii="Arial" w:eastAsia="Times New Roman" w:hAnsi="Arial" w:cs="Arial"/>
                <w:color w:val="000000"/>
                <w:sz w:val="18"/>
                <w:szCs w:val="18"/>
                <w:lang w:val="en-US"/>
              </w:rPr>
              <w:t>C</w:t>
            </w:r>
            <w:r w:rsidRPr="00FF7821">
              <w:rPr>
                <w:rFonts w:ascii="Arial" w:eastAsia="Times New Roman" w:hAnsi="Arial" w:cs="Arial"/>
                <w:color w:val="000000"/>
                <w:sz w:val="18"/>
                <w:szCs w:val="18"/>
                <w:lang w:val="en-US"/>
              </w:rPr>
              <w:t>are Service Program/</w:t>
            </w:r>
            <w:r>
              <w:rPr>
                <w:rFonts w:ascii="Arial" w:eastAsia="Times New Roman" w:hAnsi="Arial" w:cs="Arial"/>
                <w:color w:val="000000"/>
                <w:sz w:val="18"/>
                <w:szCs w:val="18"/>
                <w:lang w:val="en-US"/>
              </w:rPr>
              <w:t xml:space="preserve"> </w:t>
            </w:r>
            <w:r w:rsidRPr="00FF7821">
              <w:rPr>
                <w:rFonts w:ascii="Arial" w:eastAsia="Times New Roman" w:hAnsi="Arial" w:cs="Arial"/>
                <w:color w:val="000000"/>
                <w:sz w:val="18"/>
                <w:szCs w:val="18"/>
                <w:lang w:val="en-US"/>
              </w:rPr>
              <w:t>Agreement</w:t>
            </w:r>
          </w:p>
        </w:tc>
        <w:tc>
          <w:tcPr>
            <w:tcW w:w="264" w:type="pct"/>
            <w:shd w:val="clear" w:color="auto" w:fill="auto"/>
          </w:tcPr>
          <w:p w14:paraId="418124B7"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126A578D"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2EB8B8C0" w14:textId="77777777" w:rsidTr="006B71CA">
        <w:trPr>
          <w:trHeight w:val="215"/>
        </w:trPr>
        <w:tc>
          <w:tcPr>
            <w:tcW w:w="793" w:type="pct"/>
            <w:vMerge/>
          </w:tcPr>
          <w:p w14:paraId="5D04B34D" w14:textId="77777777" w:rsidR="009339C8" w:rsidRPr="000307AD" w:rsidDel="00EC6D02" w:rsidRDefault="009339C8" w:rsidP="006D7D6F">
            <w:pPr>
              <w:spacing w:after="0" w:line="240" w:lineRule="auto"/>
              <w:rPr>
                <w:rFonts w:ascii="Arial" w:eastAsia="Times New Roman" w:hAnsi="Arial" w:cs="Arial"/>
                <w:i/>
                <w:color w:val="000000"/>
                <w:sz w:val="20"/>
                <w:szCs w:val="20"/>
                <w:lang w:val="en-US"/>
              </w:rPr>
            </w:pPr>
          </w:p>
        </w:tc>
        <w:tc>
          <w:tcPr>
            <w:tcW w:w="219" w:type="pct"/>
          </w:tcPr>
          <w:p w14:paraId="185F77B4" w14:textId="77777777" w:rsidR="009339C8" w:rsidRPr="00ED17E6"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29</w:t>
            </w:r>
          </w:p>
        </w:tc>
        <w:tc>
          <w:tcPr>
            <w:tcW w:w="1378" w:type="pct"/>
            <w:shd w:val="clear" w:color="auto" w:fill="auto"/>
          </w:tcPr>
          <w:p w14:paraId="217FE8FE"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Termination/Closure is appropriately done by the preparation of Terminal Report or Closing Summary</w:t>
            </w:r>
          </w:p>
          <w:p w14:paraId="431A1F61" w14:textId="77777777" w:rsidR="009339C8" w:rsidRPr="00A36EE7" w:rsidRDefault="009339C8" w:rsidP="006D7D6F">
            <w:pPr>
              <w:spacing w:after="0" w:line="240" w:lineRule="auto"/>
              <w:jc w:val="both"/>
              <w:rPr>
                <w:rFonts w:ascii="Arial" w:eastAsia="Times New Roman" w:hAnsi="Arial" w:cs="Arial"/>
                <w:color w:val="000000"/>
                <w:sz w:val="16"/>
                <w:szCs w:val="16"/>
                <w:lang w:val="en-US"/>
              </w:rPr>
            </w:pPr>
          </w:p>
          <w:p w14:paraId="5C32B489" w14:textId="77777777" w:rsidR="009339C8" w:rsidRDefault="009339C8" w:rsidP="006D7D6F">
            <w:pPr>
              <w:spacing w:after="0" w:line="240" w:lineRule="auto"/>
              <w:rPr>
                <w:rFonts w:ascii="Arial" w:eastAsia="Times New Roman" w:hAnsi="Arial" w:cs="Arial"/>
                <w:color w:val="000000"/>
                <w:sz w:val="18"/>
                <w:szCs w:val="18"/>
                <w:lang w:val="en-US"/>
              </w:rPr>
            </w:pPr>
          </w:p>
          <w:p w14:paraId="2044E5FB" w14:textId="77777777" w:rsidR="009339C8" w:rsidRDefault="009339C8" w:rsidP="006D7D6F">
            <w:pPr>
              <w:spacing w:after="0" w:line="240" w:lineRule="auto"/>
              <w:rPr>
                <w:rFonts w:ascii="Arial" w:eastAsia="Times New Roman" w:hAnsi="Arial" w:cs="Arial"/>
                <w:color w:val="000000"/>
                <w:sz w:val="18"/>
                <w:szCs w:val="18"/>
                <w:lang w:val="en-US"/>
              </w:rPr>
            </w:pPr>
          </w:p>
          <w:p w14:paraId="0E378B7A" w14:textId="77777777" w:rsidR="009339C8" w:rsidRDefault="009339C8" w:rsidP="006D7D6F">
            <w:pPr>
              <w:spacing w:after="0" w:line="240" w:lineRule="auto"/>
              <w:rPr>
                <w:rFonts w:ascii="Arial" w:eastAsia="Times New Roman" w:hAnsi="Arial" w:cs="Arial"/>
                <w:color w:val="000000"/>
                <w:sz w:val="18"/>
                <w:szCs w:val="18"/>
                <w:lang w:val="en-US"/>
              </w:rPr>
            </w:pPr>
          </w:p>
          <w:p w14:paraId="03EE9121" w14:textId="77777777" w:rsidR="009339C8" w:rsidRPr="000307AD" w:rsidRDefault="009339C8" w:rsidP="006D7D6F">
            <w:pPr>
              <w:spacing w:after="0" w:line="240" w:lineRule="auto"/>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 Terminal Report/Closing Summary </w:t>
            </w:r>
          </w:p>
        </w:tc>
        <w:tc>
          <w:tcPr>
            <w:tcW w:w="231" w:type="pct"/>
            <w:shd w:val="clear" w:color="auto" w:fill="auto"/>
          </w:tcPr>
          <w:p w14:paraId="72424F3D"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74E6D676" w14:textId="77777777" w:rsidR="009339C8" w:rsidRPr="00F0239D"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22</w:t>
            </w:r>
          </w:p>
        </w:tc>
        <w:tc>
          <w:tcPr>
            <w:tcW w:w="1259" w:type="pct"/>
          </w:tcPr>
          <w:p w14:paraId="56BE5E15"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Closure is done after receipt of two (2) positive feedback reports on the beneficiaries recovery from their difficult/crisis situation from the client/s themselves, relatives or partner agencies such as the LGU  </w:t>
            </w:r>
          </w:p>
          <w:p w14:paraId="602C3726" w14:textId="77777777" w:rsidR="009339C8" w:rsidRPr="00734AFE" w:rsidRDefault="009339C8" w:rsidP="006D7D6F">
            <w:pPr>
              <w:spacing w:after="0" w:line="240" w:lineRule="auto"/>
              <w:rPr>
                <w:rFonts w:ascii="Arial" w:eastAsia="Times New Roman" w:hAnsi="Arial" w:cs="Arial"/>
                <w:color w:val="000000"/>
                <w:sz w:val="16"/>
                <w:szCs w:val="16"/>
                <w:lang w:val="en-US"/>
              </w:rPr>
            </w:pPr>
          </w:p>
          <w:p w14:paraId="1B4C9FBF" w14:textId="77777777" w:rsidR="009339C8" w:rsidRDefault="009339C8" w:rsidP="006D7D6F">
            <w:pPr>
              <w:spacing w:after="0" w:line="240" w:lineRule="auto"/>
              <w:ind w:left="584" w:hanging="567"/>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 Closing Summary with the Feedback Reports </w:t>
            </w:r>
          </w:p>
        </w:tc>
        <w:tc>
          <w:tcPr>
            <w:tcW w:w="264" w:type="pct"/>
            <w:shd w:val="clear" w:color="auto" w:fill="auto"/>
          </w:tcPr>
          <w:p w14:paraId="65992E4A"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4091A6CC"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7D0D556A" w14:textId="77777777" w:rsidTr="006B71CA">
        <w:trPr>
          <w:trHeight w:val="215"/>
        </w:trPr>
        <w:tc>
          <w:tcPr>
            <w:tcW w:w="5000" w:type="pct"/>
            <w:gridSpan w:val="8"/>
          </w:tcPr>
          <w:p w14:paraId="7F947304" w14:textId="77777777" w:rsidR="009339C8" w:rsidRPr="001C121C" w:rsidRDefault="009339C8" w:rsidP="006D7D6F">
            <w:pPr>
              <w:pStyle w:val="ListParagraph"/>
              <w:numPr>
                <w:ilvl w:val="0"/>
                <w:numId w:val="13"/>
              </w:numPr>
              <w:spacing w:after="0" w:line="240" w:lineRule="auto"/>
              <w:ind w:left="311" w:hanging="311"/>
              <w:jc w:val="both"/>
              <w:rPr>
                <w:rFonts w:ascii="Arial" w:hAnsi="Arial" w:cs="Arial"/>
                <w:color w:val="000000"/>
                <w:lang w:val="en-US"/>
              </w:rPr>
            </w:pPr>
            <w:r w:rsidRPr="002B417B">
              <w:rPr>
                <w:rFonts w:ascii="Arial" w:hAnsi="Arial" w:cs="Arial"/>
                <w:color w:val="000000"/>
                <w:lang w:val="en-US"/>
              </w:rPr>
              <w:t xml:space="preserve">Case Recording - </w:t>
            </w:r>
            <w:r>
              <w:rPr>
                <w:rFonts w:ascii="Arial" w:hAnsi="Arial" w:cs="Arial"/>
                <w:color w:val="000000"/>
                <w:lang w:val="en-US"/>
              </w:rPr>
              <w:t>c</w:t>
            </w:r>
            <w:r w:rsidRPr="001C121C">
              <w:rPr>
                <w:rFonts w:ascii="Arial" w:hAnsi="Arial" w:cs="Arial"/>
                <w:color w:val="000000"/>
                <w:lang w:val="en-US"/>
              </w:rPr>
              <w:t>ase folders shall have the following documents that provide evidence of appropriate and efficient management of cases</w:t>
            </w:r>
            <w:r>
              <w:rPr>
                <w:rFonts w:ascii="Arial" w:hAnsi="Arial" w:cs="Arial"/>
                <w:color w:val="000000"/>
                <w:lang w:val="en-US"/>
              </w:rPr>
              <w:t>:</w:t>
            </w:r>
          </w:p>
        </w:tc>
      </w:tr>
      <w:tr w:rsidR="009339C8" w:rsidRPr="000307AD" w14:paraId="3CFD784D" w14:textId="77777777" w:rsidTr="006B71CA">
        <w:trPr>
          <w:trHeight w:val="1119"/>
        </w:trPr>
        <w:tc>
          <w:tcPr>
            <w:tcW w:w="793" w:type="pct"/>
            <w:vMerge w:val="restart"/>
          </w:tcPr>
          <w:p w14:paraId="0392B22E" w14:textId="77777777" w:rsidR="009339C8" w:rsidRPr="000307AD" w:rsidRDefault="009339C8" w:rsidP="006D7D6F">
            <w:pPr>
              <w:numPr>
                <w:ilvl w:val="0"/>
                <w:numId w:val="9"/>
              </w:numPr>
              <w:spacing w:after="0" w:line="240" w:lineRule="auto"/>
              <w:ind w:left="311" w:hanging="284"/>
              <w:rPr>
                <w:rFonts w:ascii="Arial" w:eastAsia="Times New Roman" w:hAnsi="Arial" w:cs="Arial"/>
                <w:color w:val="000000"/>
                <w:lang w:val="en-US"/>
              </w:rPr>
            </w:pPr>
            <w:r w:rsidRPr="000307AD">
              <w:rPr>
                <w:rFonts w:ascii="Arial" w:eastAsia="Times New Roman" w:hAnsi="Arial" w:cs="Arial"/>
                <w:color w:val="000000"/>
                <w:lang w:val="en-US"/>
              </w:rPr>
              <w:t xml:space="preserve">Individual Beneficiaries </w:t>
            </w:r>
          </w:p>
          <w:p w14:paraId="2DCA4D21" w14:textId="77777777" w:rsidR="009339C8" w:rsidRDefault="009339C8" w:rsidP="006D7D6F">
            <w:pPr>
              <w:spacing w:after="0" w:line="240" w:lineRule="auto"/>
              <w:rPr>
                <w:rFonts w:ascii="Arial" w:eastAsia="Times New Roman" w:hAnsi="Arial" w:cs="Arial"/>
                <w:i/>
                <w:color w:val="000000"/>
                <w:sz w:val="20"/>
                <w:szCs w:val="20"/>
                <w:lang w:val="en-US"/>
              </w:rPr>
            </w:pPr>
          </w:p>
          <w:p w14:paraId="44FDAA3A" w14:textId="77777777" w:rsidR="009339C8" w:rsidRDefault="009339C8" w:rsidP="006D7D6F">
            <w:pPr>
              <w:spacing w:after="0" w:line="240" w:lineRule="auto"/>
              <w:rPr>
                <w:rFonts w:ascii="Arial" w:eastAsia="Times New Roman" w:hAnsi="Arial" w:cs="Arial"/>
                <w:i/>
                <w:color w:val="000000"/>
                <w:sz w:val="20"/>
                <w:szCs w:val="20"/>
                <w:lang w:val="en-US"/>
              </w:rPr>
            </w:pPr>
          </w:p>
          <w:p w14:paraId="52785899" w14:textId="77777777" w:rsidR="009339C8" w:rsidRDefault="009339C8" w:rsidP="006D7D6F">
            <w:pPr>
              <w:spacing w:after="0" w:line="240" w:lineRule="auto"/>
              <w:rPr>
                <w:rFonts w:ascii="Arial" w:eastAsia="Times New Roman" w:hAnsi="Arial" w:cs="Arial"/>
                <w:i/>
                <w:color w:val="000000"/>
                <w:sz w:val="20"/>
                <w:szCs w:val="20"/>
                <w:lang w:val="en-US"/>
              </w:rPr>
            </w:pPr>
          </w:p>
          <w:p w14:paraId="6DEBC424" w14:textId="77777777" w:rsidR="009339C8" w:rsidRDefault="009339C8" w:rsidP="006D7D6F">
            <w:pPr>
              <w:spacing w:after="0" w:line="240" w:lineRule="auto"/>
              <w:rPr>
                <w:rFonts w:ascii="Arial" w:eastAsia="Times New Roman" w:hAnsi="Arial" w:cs="Arial"/>
                <w:i/>
                <w:color w:val="000000"/>
                <w:sz w:val="20"/>
                <w:szCs w:val="20"/>
                <w:lang w:val="en-US"/>
              </w:rPr>
            </w:pPr>
          </w:p>
          <w:p w14:paraId="08D07BC3" w14:textId="77777777" w:rsidR="009339C8" w:rsidRDefault="009339C8" w:rsidP="006D7D6F">
            <w:pPr>
              <w:spacing w:after="0" w:line="240" w:lineRule="auto"/>
              <w:rPr>
                <w:rFonts w:ascii="Arial" w:eastAsia="Times New Roman" w:hAnsi="Arial" w:cs="Arial"/>
                <w:i/>
                <w:color w:val="000000"/>
                <w:sz w:val="20"/>
                <w:szCs w:val="20"/>
                <w:lang w:val="en-US"/>
              </w:rPr>
            </w:pPr>
          </w:p>
          <w:p w14:paraId="4128A3DC" w14:textId="77777777" w:rsidR="009339C8" w:rsidRDefault="009339C8" w:rsidP="006D7D6F">
            <w:pPr>
              <w:spacing w:after="0" w:line="240" w:lineRule="auto"/>
              <w:rPr>
                <w:rFonts w:ascii="Arial" w:eastAsia="Times New Roman" w:hAnsi="Arial" w:cs="Arial"/>
                <w:i/>
                <w:color w:val="000000"/>
                <w:sz w:val="20"/>
                <w:szCs w:val="20"/>
                <w:lang w:val="en-US"/>
              </w:rPr>
            </w:pPr>
          </w:p>
          <w:p w14:paraId="4F22F55B" w14:textId="77777777" w:rsidR="009339C8" w:rsidRDefault="009339C8" w:rsidP="006D7D6F">
            <w:pPr>
              <w:spacing w:after="0" w:line="240" w:lineRule="auto"/>
              <w:rPr>
                <w:rFonts w:ascii="Arial" w:eastAsia="Times New Roman" w:hAnsi="Arial" w:cs="Arial"/>
                <w:i/>
                <w:color w:val="000000"/>
                <w:sz w:val="20"/>
                <w:szCs w:val="20"/>
                <w:lang w:val="en-US"/>
              </w:rPr>
            </w:pPr>
          </w:p>
          <w:p w14:paraId="0B2B7403" w14:textId="77777777" w:rsidR="009339C8" w:rsidRDefault="009339C8" w:rsidP="006D7D6F">
            <w:pPr>
              <w:spacing w:after="0" w:line="240" w:lineRule="auto"/>
              <w:rPr>
                <w:rFonts w:ascii="Arial" w:eastAsia="Times New Roman" w:hAnsi="Arial" w:cs="Arial"/>
                <w:i/>
                <w:color w:val="000000"/>
                <w:sz w:val="20"/>
                <w:szCs w:val="20"/>
                <w:lang w:val="en-US"/>
              </w:rPr>
            </w:pPr>
          </w:p>
          <w:p w14:paraId="1D0E434D" w14:textId="77777777" w:rsidR="009339C8" w:rsidRDefault="009339C8" w:rsidP="006D7D6F">
            <w:pPr>
              <w:spacing w:after="0" w:line="240" w:lineRule="auto"/>
              <w:rPr>
                <w:rFonts w:ascii="Arial" w:eastAsia="Times New Roman" w:hAnsi="Arial" w:cs="Arial"/>
                <w:i/>
                <w:color w:val="000000"/>
                <w:sz w:val="20"/>
                <w:szCs w:val="20"/>
                <w:lang w:val="en-US"/>
              </w:rPr>
            </w:pPr>
          </w:p>
          <w:p w14:paraId="47389AE4" w14:textId="77777777" w:rsidR="009339C8" w:rsidRDefault="009339C8" w:rsidP="006D7D6F">
            <w:pPr>
              <w:spacing w:after="0" w:line="240" w:lineRule="auto"/>
              <w:rPr>
                <w:rFonts w:ascii="Arial" w:eastAsia="Times New Roman" w:hAnsi="Arial" w:cs="Arial"/>
                <w:i/>
                <w:color w:val="000000"/>
                <w:sz w:val="20"/>
                <w:szCs w:val="20"/>
                <w:lang w:val="en-US"/>
              </w:rPr>
            </w:pPr>
          </w:p>
          <w:p w14:paraId="619B0653" w14:textId="77777777" w:rsidR="009339C8" w:rsidRDefault="009339C8" w:rsidP="006D7D6F">
            <w:pPr>
              <w:spacing w:after="0" w:line="240" w:lineRule="auto"/>
              <w:rPr>
                <w:rFonts w:ascii="Arial" w:eastAsia="Times New Roman" w:hAnsi="Arial" w:cs="Arial"/>
                <w:i/>
                <w:color w:val="000000"/>
                <w:sz w:val="20"/>
                <w:szCs w:val="20"/>
                <w:lang w:val="en-US"/>
              </w:rPr>
            </w:pPr>
          </w:p>
          <w:p w14:paraId="134E94C4" w14:textId="77777777" w:rsidR="009339C8" w:rsidRDefault="009339C8" w:rsidP="006D7D6F">
            <w:pPr>
              <w:spacing w:after="0" w:line="240" w:lineRule="auto"/>
              <w:rPr>
                <w:rFonts w:ascii="Arial" w:eastAsia="Times New Roman" w:hAnsi="Arial" w:cs="Arial"/>
                <w:i/>
                <w:color w:val="000000"/>
                <w:sz w:val="20"/>
                <w:szCs w:val="20"/>
                <w:lang w:val="en-US"/>
              </w:rPr>
            </w:pPr>
          </w:p>
          <w:p w14:paraId="48ADEB49" w14:textId="77777777" w:rsidR="009339C8" w:rsidRDefault="009339C8" w:rsidP="006D7D6F">
            <w:pPr>
              <w:spacing w:after="0" w:line="240" w:lineRule="auto"/>
              <w:rPr>
                <w:rFonts w:ascii="Arial" w:eastAsia="Times New Roman" w:hAnsi="Arial" w:cs="Arial"/>
                <w:i/>
                <w:color w:val="000000"/>
                <w:sz w:val="20"/>
                <w:szCs w:val="20"/>
                <w:lang w:val="en-US"/>
              </w:rPr>
            </w:pPr>
          </w:p>
          <w:p w14:paraId="53281F51" w14:textId="77777777" w:rsidR="009339C8" w:rsidRDefault="009339C8" w:rsidP="006D7D6F">
            <w:pPr>
              <w:spacing w:after="0" w:line="240" w:lineRule="auto"/>
              <w:rPr>
                <w:rFonts w:ascii="Arial" w:eastAsia="Times New Roman" w:hAnsi="Arial" w:cs="Arial"/>
                <w:i/>
                <w:color w:val="000000"/>
                <w:sz w:val="20"/>
                <w:szCs w:val="20"/>
                <w:lang w:val="en-US"/>
              </w:rPr>
            </w:pPr>
          </w:p>
          <w:p w14:paraId="4546516C" w14:textId="77777777" w:rsidR="009339C8" w:rsidRDefault="009339C8" w:rsidP="006D7D6F">
            <w:pPr>
              <w:spacing w:after="0" w:line="240" w:lineRule="auto"/>
              <w:rPr>
                <w:rFonts w:ascii="Arial" w:eastAsia="Times New Roman" w:hAnsi="Arial" w:cs="Arial"/>
                <w:i/>
                <w:color w:val="000000"/>
                <w:sz w:val="20"/>
                <w:szCs w:val="20"/>
                <w:lang w:val="en-US"/>
              </w:rPr>
            </w:pPr>
          </w:p>
          <w:p w14:paraId="35AE84C3" w14:textId="77777777" w:rsidR="009339C8" w:rsidRDefault="009339C8" w:rsidP="006D7D6F">
            <w:pPr>
              <w:spacing w:after="0" w:line="240" w:lineRule="auto"/>
              <w:rPr>
                <w:rFonts w:ascii="Arial" w:eastAsia="Times New Roman" w:hAnsi="Arial" w:cs="Arial"/>
                <w:i/>
                <w:color w:val="000000"/>
                <w:sz w:val="20"/>
                <w:szCs w:val="20"/>
                <w:lang w:val="en-US"/>
              </w:rPr>
            </w:pPr>
          </w:p>
          <w:p w14:paraId="0327EF3B" w14:textId="77777777" w:rsidR="009339C8" w:rsidRDefault="009339C8" w:rsidP="006D7D6F">
            <w:pPr>
              <w:spacing w:after="0" w:line="240" w:lineRule="auto"/>
              <w:rPr>
                <w:rFonts w:ascii="Arial" w:eastAsia="Times New Roman" w:hAnsi="Arial" w:cs="Arial"/>
                <w:i/>
                <w:color w:val="000000"/>
                <w:sz w:val="20"/>
                <w:szCs w:val="20"/>
                <w:lang w:val="en-US"/>
              </w:rPr>
            </w:pPr>
          </w:p>
          <w:p w14:paraId="2E115B5D" w14:textId="77777777" w:rsidR="009339C8" w:rsidRDefault="009339C8" w:rsidP="006D7D6F">
            <w:pPr>
              <w:spacing w:after="0" w:line="240" w:lineRule="auto"/>
              <w:rPr>
                <w:rFonts w:ascii="Arial" w:eastAsia="Times New Roman" w:hAnsi="Arial" w:cs="Arial"/>
                <w:i/>
                <w:color w:val="000000"/>
                <w:sz w:val="20"/>
                <w:szCs w:val="20"/>
                <w:lang w:val="en-US"/>
              </w:rPr>
            </w:pPr>
          </w:p>
          <w:p w14:paraId="6AEAC9B7" w14:textId="77777777" w:rsidR="009339C8" w:rsidRDefault="009339C8" w:rsidP="006D7D6F">
            <w:pPr>
              <w:spacing w:after="0" w:line="240" w:lineRule="auto"/>
              <w:rPr>
                <w:rFonts w:ascii="Arial" w:eastAsia="Times New Roman" w:hAnsi="Arial" w:cs="Arial"/>
                <w:i/>
                <w:color w:val="000000"/>
                <w:sz w:val="20"/>
                <w:szCs w:val="20"/>
                <w:lang w:val="en-US"/>
              </w:rPr>
            </w:pPr>
          </w:p>
          <w:p w14:paraId="4C495489" w14:textId="77777777" w:rsidR="009339C8" w:rsidRDefault="009339C8" w:rsidP="006D7D6F">
            <w:pPr>
              <w:spacing w:after="0" w:line="240" w:lineRule="auto"/>
              <w:rPr>
                <w:rFonts w:ascii="Arial" w:eastAsia="Times New Roman" w:hAnsi="Arial" w:cs="Arial"/>
                <w:i/>
                <w:color w:val="000000"/>
                <w:sz w:val="20"/>
                <w:szCs w:val="20"/>
                <w:lang w:val="en-US"/>
              </w:rPr>
            </w:pPr>
          </w:p>
          <w:p w14:paraId="343CEAB4" w14:textId="77777777" w:rsidR="009339C8" w:rsidRDefault="009339C8" w:rsidP="006D7D6F">
            <w:pPr>
              <w:spacing w:after="0" w:line="240" w:lineRule="auto"/>
              <w:rPr>
                <w:rFonts w:ascii="Arial" w:eastAsia="Times New Roman" w:hAnsi="Arial" w:cs="Arial"/>
                <w:i/>
                <w:color w:val="000000"/>
                <w:sz w:val="20"/>
                <w:szCs w:val="20"/>
                <w:lang w:val="en-US"/>
              </w:rPr>
            </w:pPr>
          </w:p>
          <w:p w14:paraId="2004DA8D" w14:textId="77777777" w:rsidR="009339C8" w:rsidRDefault="009339C8" w:rsidP="006D7D6F">
            <w:pPr>
              <w:spacing w:after="0" w:line="240" w:lineRule="auto"/>
              <w:rPr>
                <w:rFonts w:ascii="Arial" w:eastAsia="Times New Roman" w:hAnsi="Arial" w:cs="Arial"/>
                <w:i/>
                <w:color w:val="000000"/>
                <w:sz w:val="20"/>
                <w:szCs w:val="20"/>
                <w:lang w:val="en-US"/>
              </w:rPr>
            </w:pPr>
          </w:p>
          <w:p w14:paraId="754120EC" w14:textId="77777777" w:rsidR="009339C8" w:rsidRDefault="009339C8" w:rsidP="006D7D6F">
            <w:pPr>
              <w:spacing w:after="0" w:line="240" w:lineRule="auto"/>
              <w:rPr>
                <w:rFonts w:ascii="Arial" w:eastAsia="Times New Roman" w:hAnsi="Arial" w:cs="Arial"/>
                <w:i/>
                <w:color w:val="000000"/>
                <w:sz w:val="20"/>
                <w:szCs w:val="20"/>
                <w:lang w:val="en-US"/>
              </w:rPr>
            </w:pPr>
          </w:p>
          <w:p w14:paraId="5E98E56F" w14:textId="77777777" w:rsidR="009339C8" w:rsidRDefault="009339C8" w:rsidP="006D7D6F">
            <w:pPr>
              <w:spacing w:after="0" w:line="240" w:lineRule="auto"/>
              <w:rPr>
                <w:rFonts w:ascii="Arial" w:eastAsia="Times New Roman" w:hAnsi="Arial" w:cs="Arial"/>
                <w:i/>
                <w:color w:val="000000"/>
                <w:sz w:val="20"/>
                <w:szCs w:val="20"/>
                <w:lang w:val="en-US"/>
              </w:rPr>
            </w:pPr>
          </w:p>
          <w:p w14:paraId="2AA6BC27" w14:textId="77777777" w:rsidR="009339C8" w:rsidRDefault="009339C8" w:rsidP="006D7D6F">
            <w:pPr>
              <w:spacing w:after="0" w:line="240" w:lineRule="auto"/>
              <w:rPr>
                <w:rFonts w:ascii="Arial" w:eastAsia="Times New Roman" w:hAnsi="Arial" w:cs="Arial"/>
                <w:i/>
                <w:color w:val="000000"/>
                <w:sz w:val="20"/>
                <w:szCs w:val="20"/>
                <w:lang w:val="en-US"/>
              </w:rPr>
            </w:pPr>
          </w:p>
          <w:p w14:paraId="598CDC10" w14:textId="77777777" w:rsidR="009339C8" w:rsidRDefault="009339C8" w:rsidP="006D7D6F">
            <w:pPr>
              <w:spacing w:after="0" w:line="240" w:lineRule="auto"/>
              <w:rPr>
                <w:rFonts w:ascii="Arial" w:eastAsia="Times New Roman" w:hAnsi="Arial" w:cs="Arial"/>
                <w:i/>
                <w:color w:val="000000"/>
                <w:sz w:val="20"/>
                <w:szCs w:val="20"/>
                <w:lang w:val="en-US"/>
              </w:rPr>
            </w:pPr>
          </w:p>
          <w:p w14:paraId="0BE33EFD" w14:textId="77777777" w:rsidR="009339C8" w:rsidRDefault="009339C8" w:rsidP="006D7D6F">
            <w:pPr>
              <w:spacing w:after="0" w:line="240" w:lineRule="auto"/>
              <w:rPr>
                <w:rFonts w:ascii="Arial" w:eastAsia="Times New Roman" w:hAnsi="Arial" w:cs="Arial"/>
                <w:i/>
                <w:color w:val="000000"/>
                <w:sz w:val="20"/>
                <w:szCs w:val="20"/>
                <w:lang w:val="en-US"/>
              </w:rPr>
            </w:pPr>
          </w:p>
          <w:p w14:paraId="27F415FA" w14:textId="77777777" w:rsidR="009339C8" w:rsidRDefault="009339C8" w:rsidP="006D7D6F">
            <w:pPr>
              <w:spacing w:after="0" w:line="240" w:lineRule="auto"/>
              <w:rPr>
                <w:rFonts w:ascii="Arial" w:eastAsia="Times New Roman" w:hAnsi="Arial" w:cs="Arial"/>
                <w:i/>
                <w:color w:val="000000"/>
                <w:sz w:val="20"/>
                <w:szCs w:val="20"/>
                <w:lang w:val="en-US"/>
              </w:rPr>
            </w:pPr>
          </w:p>
          <w:p w14:paraId="59FBD5C9" w14:textId="77777777" w:rsidR="009339C8" w:rsidRDefault="009339C8" w:rsidP="006D7D6F">
            <w:pPr>
              <w:spacing w:after="0" w:line="240" w:lineRule="auto"/>
              <w:rPr>
                <w:rFonts w:ascii="Arial" w:eastAsia="Times New Roman" w:hAnsi="Arial" w:cs="Arial"/>
                <w:i/>
                <w:color w:val="000000"/>
                <w:sz w:val="20"/>
                <w:szCs w:val="20"/>
                <w:lang w:val="en-US"/>
              </w:rPr>
            </w:pPr>
          </w:p>
          <w:p w14:paraId="2D45622D" w14:textId="77777777" w:rsidR="009339C8" w:rsidRDefault="009339C8" w:rsidP="006D7D6F">
            <w:pPr>
              <w:spacing w:after="0" w:line="240" w:lineRule="auto"/>
              <w:rPr>
                <w:rFonts w:ascii="Arial" w:eastAsia="Times New Roman" w:hAnsi="Arial" w:cs="Arial"/>
                <w:i/>
                <w:color w:val="000000"/>
                <w:sz w:val="20"/>
                <w:szCs w:val="20"/>
                <w:lang w:val="en-US"/>
              </w:rPr>
            </w:pPr>
          </w:p>
          <w:p w14:paraId="59D4303D" w14:textId="77777777" w:rsidR="009339C8" w:rsidRDefault="009339C8" w:rsidP="006D7D6F">
            <w:pPr>
              <w:spacing w:after="0" w:line="240" w:lineRule="auto"/>
              <w:rPr>
                <w:rFonts w:ascii="Arial" w:eastAsia="Times New Roman" w:hAnsi="Arial" w:cs="Arial"/>
                <w:i/>
                <w:color w:val="000000"/>
                <w:sz w:val="20"/>
                <w:szCs w:val="20"/>
                <w:lang w:val="en-US"/>
              </w:rPr>
            </w:pPr>
          </w:p>
          <w:p w14:paraId="3C4B7079" w14:textId="77777777" w:rsidR="009339C8" w:rsidRDefault="009339C8" w:rsidP="006D7D6F">
            <w:pPr>
              <w:spacing w:after="0" w:line="240" w:lineRule="auto"/>
              <w:rPr>
                <w:rFonts w:ascii="Arial" w:eastAsia="Times New Roman" w:hAnsi="Arial" w:cs="Arial"/>
                <w:i/>
                <w:color w:val="000000"/>
                <w:sz w:val="20"/>
                <w:szCs w:val="20"/>
                <w:lang w:val="en-US"/>
              </w:rPr>
            </w:pPr>
          </w:p>
          <w:p w14:paraId="3526A368" w14:textId="77777777" w:rsidR="009339C8" w:rsidRDefault="009339C8" w:rsidP="006D7D6F">
            <w:pPr>
              <w:spacing w:after="0" w:line="240" w:lineRule="auto"/>
              <w:rPr>
                <w:rFonts w:ascii="Arial" w:eastAsia="Times New Roman" w:hAnsi="Arial" w:cs="Arial"/>
                <w:i/>
                <w:color w:val="000000"/>
                <w:sz w:val="20"/>
                <w:szCs w:val="20"/>
                <w:lang w:val="en-US"/>
              </w:rPr>
            </w:pPr>
          </w:p>
          <w:p w14:paraId="26579145" w14:textId="77777777" w:rsidR="009339C8" w:rsidRPr="000307AD" w:rsidDel="00EC6D02" w:rsidRDefault="009339C8" w:rsidP="006D7D6F">
            <w:pPr>
              <w:spacing w:after="0" w:line="240" w:lineRule="auto"/>
              <w:rPr>
                <w:rFonts w:ascii="Arial" w:eastAsia="Times New Roman" w:hAnsi="Arial" w:cs="Arial"/>
                <w:i/>
                <w:color w:val="000000"/>
                <w:sz w:val="20"/>
                <w:szCs w:val="20"/>
                <w:lang w:val="en-US"/>
              </w:rPr>
            </w:pPr>
          </w:p>
        </w:tc>
        <w:tc>
          <w:tcPr>
            <w:tcW w:w="219" w:type="pct"/>
          </w:tcPr>
          <w:p w14:paraId="086CB84C"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lastRenderedPageBreak/>
              <w:t>30</w:t>
            </w:r>
          </w:p>
        </w:tc>
        <w:tc>
          <w:tcPr>
            <w:tcW w:w="1378" w:type="pct"/>
            <w:shd w:val="clear" w:color="auto" w:fill="auto"/>
          </w:tcPr>
          <w:p w14:paraId="4DE6DFE0" w14:textId="77777777" w:rsidR="009339C8" w:rsidRPr="003E1AD5" w:rsidRDefault="009339C8" w:rsidP="006D7D6F">
            <w:pPr>
              <w:pStyle w:val="ListParagraph"/>
              <w:numPr>
                <w:ilvl w:val="1"/>
                <w:numId w:val="9"/>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Intake Sheet - that provide information and assessment of the individual’s situation and needs</w:t>
            </w:r>
            <w:r>
              <w:rPr>
                <w:rFonts w:ascii="Arial" w:hAnsi="Arial" w:cs="Arial"/>
                <w:color w:val="000000"/>
                <w:lang w:val="en-US"/>
              </w:rPr>
              <w:t>.</w:t>
            </w:r>
            <w:r w:rsidRPr="003E1AD5">
              <w:rPr>
                <w:rFonts w:ascii="Arial" w:hAnsi="Arial" w:cs="Arial"/>
                <w:color w:val="000000"/>
                <w:lang w:val="en-US"/>
              </w:rPr>
              <w:t xml:space="preserve"> It is properly and completely accomplished within 24 hours after the initial contact with the client </w:t>
            </w:r>
          </w:p>
          <w:p w14:paraId="2D276AEB" w14:textId="77777777" w:rsidR="009339C8" w:rsidRPr="001848BB" w:rsidRDefault="009339C8" w:rsidP="006D7D6F">
            <w:pPr>
              <w:spacing w:after="0" w:line="240" w:lineRule="auto"/>
              <w:rPr>
                <w:rFonts w:ascii="Arial" w:eastAsia="Times New Roman" w:hAnsi="Arial" w:cs="Arial"/>
                <w:color w:val="000000"/>
                <w:sz w:val="16"/>
                <w:szCs w:val="16"/>
                <w:lang w:val="en-US"/>
              </w:rPr>
            </w:pPr>
          </w:p>
          <w:p w14:paraId="5C3D8B57" w14:textId="77777777" w:rsidR="009339C8" w:rsidRPr="000307AD" w:rsidRDefault="009339C8" w:rsidP="006D7D6F">
            <w:pPr>
              <w:spacing w:after="0" w:line="240" w:lineRule="auto"/>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Intake Sheet </w:t>
            </w:r>
          </w:p>
        </w:tc>
        <w:tc>
          <w:tcPr>
            <w:tcW w:w="231" w:type="pct"/>
            <w:shd w:val="clear" w:color="auto" w:fill="auto"/>
          </w:tcPr>
          <w:p w14:paraId="40177DDE"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604491C0"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1259" w:type="pct"/>
          </w:tcPr>
          <w:p w14:paraId="4198665D"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264" w:type="pct"/>
            <w:shd w:val="clear" w:color="auto" w:fill="auto"/>
          </w:tcPr>
          <w:p w14:paraId="0E9BE20B"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0D3B74D3"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55B7C4DA" w14:textId="77777777" w:rsidTr="006B71CA">
        <w:trPr>
          <w:trHeight w:val="215"/>
        </w:trPr>
        <w:tc>
          <w:tcPr>
            <w:tcW w:w="793" w:type="pct"/>
            <w:vMerge/>
          </w:tcPr>
          <w:p w14:paraId="62FCFDE8" w14:textId="77777777" w:rsidR="009339C8" w:rsidRPr="000307AD" w:rsidRDefault="009339C8" w:rsidP="006D7D6F">
            <w:pPr>
              <w:spacing w:after="0" w:line="240" w:lineRule="auto"/>
              <w:rPr>
                <w:rFonts w:ascii="Arial" w:eastAsia="Times New Roman" w:hAnsi="Arial" w:cs="Arial"/>
                <w:i/>
                <w:color w:val="000000"/>
                <w:sz w:val="20"/>
                <w:szCs w:val="20"/>
                <w:lang w:val="en-US"/>
              </w:rPr>
            </w:pPr>
          </w:p>
        </w:tc>
        <w:tc>
          <w:tcPr>
            <w:tcW w:w="219" w:type="pct"/>
          </w:tcPr>
          <w:p w14:paraId="1EA5A89E"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3</w:t>
            </w:r>
            <w:r>
              <w:rPr>
                <w:rFonts w:ascii="Arial" w:eastAsia="Times New Roman" w:hAnsi="Arial" w:cs="Arial"/>
                <w:color w:val="000000"/>
                <w:sz w:val="16"/>
                <w:szCs w:val="16"/>
                <w:lang w:val="en-US"/>
              </w:rPr>
              <w:t>1</w:t>
            </w:r>
          </w:p>
        </w:tc>
        <w:tc>
          <w:tcPr>
            <w:tcW w:w="1378" w:type="pct"/>
            <w:shd w:val="clear" w:color="auto" w:fill="auto"/>
          </w:tcPr>
          <w:p w14:paraId="54426820" w14:textId="77777777" w:rsidR="009339C8" w:rsidRPr="003E1AD5" w:rsidRDefault="009339C8" w:rsidP="006D7D6F">
            <w:pPr>
              <w:pStyle w:val="ListParagraph"/>
              <w:numPr>
                <w:ilvl w:val="0"/>
                <w:numId w:val="9"/>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 xml:space="preserve">A written Social Case Study Report (SCSR) - with the agreed intervention/helping plan as basis in providing intervention for the client  </w:t>
            </w:r>
          </w:p>
          <w:p w14:paraId="12A16C58" w14:textId="77777777" w:rsidR="009339C8" w:rsidRPr="001848BB" w:rsidRDefault="009339C8" w:rsidP="006D7D6F">
            <w:pPr>
              <w:spacing w:after="0" w:line="240" w:lineRule="auto"/>
              <w:rPr>
                <w:rFonts w:ascii="Arial" w:eastAsia="Times New Roman" w:hAnsi="Arial" w:cs="Arial"/>
                <w:color w:val="000000"/>
                <w:sz w:val="16"/>
                <w:szCs w:val="16"/>
                <w:lang w:val="en-US"/>
              </w:rPr>
            </w:pPr>
          </w:p>
          <w:p w14:paraId="55C621D7" w14:textId="77777777" w:rsidR="009339C8" w:rsidRPr="000307AD" w:rsidRDefault="009339C8" w:rsidP="006D7D6F">
            <w:pPr>
              <w:spacing w:after="0" w:line="240" w:lineRule="auto"/>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SCSR</w:t>
            </w:r>
          </w:p>
        </w:tc>
        <w:tc>
          <w:tcPr>
            <w:tcW w:w="231" w:type="pct"/>
            <w:shd w:val="clear" w:color="auto" w:fill="auto"/>
          </w:tcPr>
          <w:p w14:paraId="2D0D25F3"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6C75A3E1" w14:textId="77777777" w:rsidR="009339C8" w:rsidRPr="0021112E"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23</w:t>
            </w:r>
          </w:p>
        </w:tc>
        <w:tc>
          <w:tcPr>
            <w:tcW w:w="1259" w:type="pct"/>
            <w:shd w:val="clear" w:color="auto" w:fill="auto"/>
          </w:tcPr>
          <w:p w14:paraId="781CEF50"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An updated </w:t>
            </w:r>
            <w:r w:rsidRPr="000307AD">
              <w:rPr>
                <w:rFonts w:ascii="Arial" w:eastAsia="Times New Roman" w:hAnsi="Arial" w:cs="Arial"/>
                <w:color w:val="000000"/>
                <w:lang w:val="en-US"/>
              </w:rPr>
              <w:t xml:space="preserve">Social Case Study Report (SCSR) </w:t>
            </w:r>
            <w:r>
              <w:rPr>
                <w:rFonts w:ascii="Arial" w:eastAsia="Times New Roman" w:hAnsi="Arial" w:cs="Arial"/>
                <w:color w:val="000000"/>
                <w:lang w:val="en-US"/>
              </w:rPr>
              <w:t xml:space="preserve">with enhanced </w:t>
            </w:r>
            <w:r w:rsidRPr="000307AD">
              <w:rPr>
                <w:rFonts w:ascii="Arial" w:eastAsia="Times New Roman" w:hAnsi="Arial" w:cs="Arial"/>
                <w:color w:val="000000"/>
                <w:lang w:val="en-US"/>
              </w:rPr>
              <w:t xml:space="preserve">intervention plan </w:t>
            </w:r>
            <w:r>
              <w:rPr>
                <w:rFonts w:ascii="Arial" w:eastAsia="Times New Roman" w:hAnsi="Arial" w:cs="Arial"/>
                <w:color w:val="000000"/>
                <w:lang w:val="en-US"/>
              </w:rPr>
              <w:t>based on the result of monitoring and evaluation</w:t>
            </w:r>
          </w:p>
          <w:p w14:paraId="0915C494" w14:textId="77777777" w:rsidR="009339C8" w:rsidRPr="00CC5416" w:rsidRDefault="009339C8" w:rsidP="006D7D6F">
            <w:pPr>
              <w:spacing w:after="0" w:line="240" w:lineRule="auto"/>
              <w:rPr>
                <w:rFonts w:ascii="Arial" w:eastAsia="Times New Roman" w:hAnsi="Arial" w:cs="Arial"/>
                <w:color w:val="000000"/>
                <w:sz w:val="16"/>
                <w:szCs w:val="16"/>
                <w:lang w:val="en-US"/>
              </w:rPr>
            </w:pPr>
          </w:p>
          <w:p w14:paraId="232326A0" w14:textId="77777777" w:rsidR="009339C8" w:rsidRPr="000307AD" w:rsidRDefault="009339C8" w:rsidP="006D7D6F">
            <w:pPr>
              <w:spacing w:after="0" w:line="240" w:lineRule="auto"/>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Updated SCSR</w:t>
            </w:r>
          </w:p>
        </w:tc>
        <w:tc>
          <w:tcPr>
            <w:tcW w:w="264" w:type="pct"/>
            <w:shd w:val="clear" w:color="auto" w:fill="auto"/>
          </w:tcPr>
          <w:p w14:paraId="168D9F32"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5220F730"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8593483" w14:textId="77777777" w:rsidTr="006B71CA">
        <w:trPr>
          <w:trHeight w:val="215"/>
        </w:trPr>
        <w:tc>
          <w:tcPr>
            <w:tcW w:w="793" w:type="pct"/>
            <w:vMerge/>
          </w:tcPr>
          <w:p w14:paraId="0607C5ED" w14:textId="77777777" w:rsidR="009339C8" w:rsidRPr="000307AD" w:rsidRDefault="009339C8" w:rsidP="006D7D6F">
            <w:pPr>
              <w:spacing w:after="0" w:line="240" w:lineRule="auto"/>
              <w:rPr>
                <w:rFonts w:ascii="Arial" w:eastAsia="Times New Roman" w:hAnsi="Arial" w:cs="Arial"/>
                <w:i/>
                <w:color w:val="000000"/>
                <w:sz w:val="20"/>
                <w:szCs w:val="20"/>
                <w:lang w:val="en-US"/>
              </w:rPr>
            </w:pPr>
          </w:p>
        </w:tc>
        <w:tc>
          <w:tcPr>
            <w:tcW w:w="219" w:type="pct"/>
          </w:tcPr>
          <w:p w14:paraId="7340C9B2"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3</w:t>
            </w:r>
            <w:r>
              <w:rPr>
                <w:rFonts w:ascii="Arial" w:eastAsia="Times New Roman" w:hAnsi="Arial" w:cs="Arial"/>
                <w:color w:val="000000"/>
                <w:sz w:val="16"/>
                <w:szCs w:val="16"/>
                <w:lang w:val="en-US"/>
              </w:rPr>
              <w:t>2</w:t>
            </w:r>
          </w:p>
        </w:tc>
        <w:tc>
          <w:tcPr>
            <w:tcW w:w="1378" w:type="pct"/>
            <w:shd w:val="clear" w:color="auto" w:fill="auto"/>
          </w:tcPr>
          <w:p w14:paraId="17869F23" w14:textId="77777777" w:rsidR="009339C8" w:rsidRPr="003E1AD5" w:rsidRDefault="009339C8" w:rsidP="006D7D6F">
            <w:pPr>
              <w:pStyle w:val="ListParagraph"/>
              <w:numPr>
                <w:ilvl w:val="0"/>
                <w:numId w:val="9"/>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 xml:space="preserve">Activity Report/s or Process Recording/s - that capture the events/activities in the implementation of intervention plan or delivery of programs/services   </w:t>
            </w:r>
          </w:p>
          <w:p w14:paraId="2293C3BB" w14:textId="77777777" w:rsidR="009339C8" w:rsidRPr="001848BB" w:rsidRDefault="009339C8" w:rsidP="006D7D6F">
            <w:pPr>
              <w:spacing w:after="0" w:line="240" w:lineRule="auto"/>
              <w:rPr>
                <w:rFonts w:ascii="Arial" w:eastAsia="Times New Roman" w:hAnsi="Arial" w:cs="Arial"/>
                <w:color w:val="000000"/>
                <w:sz w:val="16"/>
                <w:szCs w:val="16"/>
                <w:lang w:val="en-US"/>
              </w:rPr>
            </w:pPr>
          </w:p>
          <w:p w14:paraId="19C89163" w14:textId="77777777" w:rsidR="009339C8" w:rsidRPr="000307AD" w:rsidRDefault="009339C8" w:rsidP="006D7D6F">
            <w:pPr>
              <w:spacing w:after="0" w:line="240" w:lineRule="auto"/>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Activity Report/Process Recordings </w:t>
            </w:r>
          </w:p>
        </w:tc>
        <w:tc>
          <w:tcPr>
            <w:tcW w:w="231" w:type="pct"/>
            <w:shd w:val="clear" w:color="auto" w:fill="auto"/>
          </w:tcPr>
          <w:p w14:paraId="3E7E3C23"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0BD5D4E6" w14:textId="77777777" w:rsidR="009339C8" w:rsidRPr="0021112E" w:rsidRDefault="009339C8" w:rsidP="006D7D6F">
            <w:pPr>
              <w:spacing w:after="0" w:line="240" w:lineRule="auto"/>
              <w:jc w:val="center"/>
              <w:rPr>
                <w:rFonts w:ascii="Arial" w:eastAsia="Times New Roman" w:hAnsi="Arial" w:cs="Arial"/>
                <w:color w:val="000000"/>
                <w:sz w:val="16"/>
                <w:szCs w:val="16"/>
                <w:lang w:val="en-US"/>
              </w:rPr>
            </w:pPr>
          </w:p>
        </w:tc>
        <w:tc>
          <w:tcPr>
            <w:tcW w:w="1259" w:type="pct"/>
          </w:tcPr>
          <w:p w14:paraId="2555284A"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264" w:type="pct"/>
            <w:shd w:val="clear" w:color="auto" w:fill="auto"/>
          </w:tcPr>
          <w:p w14:paraId="4EF76338"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03A62800"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0BD16A0D" w14:textId="77777777" w:rsidTr="006B71CA">
        <w:trPr>
          <w:trHeight w:val="215"/>
        </w:trPr>
        <w:tc>
          <w:tcPr>
            <w:tcW w:w="793" w:type="pct"/>
            <w:vMerge/>
          </w:tcPr>
          <w:p w14:paraId="31403505" w14:textId="77777777" w:rsidR="009339C8" w:rsidRPr="000307AD" w:rsidRDefault="009339C8" w:rsidP="006D7D6F">
            <w:pPr>
              <w:spacing w:after="0" w:line="240" w:lineRule="auto"/>
              <w:rPr>
                <w:rFonts w:ascii="Arial" w:eastAsia="Times New Roman" w:hAnsi="Arial" w:cs="Arial"/>
                <w:i/>
                <w:color w:val="000000"/>
                <w:sz w:val="20"/>
                <w:szCs w:val="20"/>
                <w:lang w:val="en-US"/>
              </w:rPr>
            </w:pPr>
          </w:p>
        </w:tc>
        <w:tc>
          <w:tcPr>
            <w:tcW w:w="219" w:type="pct"/>
          </w:tcPr>
          <w:p w14:paraId="073ED9D6"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sidRPr="008871D5">
              <w:rPr>
                <w:rFonts w:ascii="Arial" w:eastAsia="Times New Roman" w:hAnsi="Arial" w:cs="Arial"/>
                <w:color w:val="000000"/>
                <w:sz w:val="16"/>
                <w:szCs w:val="16"/>
                <w:lang w:val="en-US"/>
              </w:rPr>
              <w:t>3</w:t>
            </w:r>
            <w:r>
              <w:rPr>
                <w:rFonts w:ascii="Arial" w:eastAsia="Times New Roman" w:hAnsi="Arial" w:cs="Arial"/>
                <w:color w:val="000000"/>
                <w:sz w:val="16"/>
                <w:szCs w:val="16"/>
                <w:lang w:val="en-US"/>
              </w:rPr>
              <w:t>3</w:t>
            </w:r>
          </w:p>
        </w:tc>
        <w:tc>
          <w:tcPr>
            <w:tcW w:w="1378" w:type="pct"/>
            <w:shd w:val="clear" w:color="auto" w:fill="auto"/>
          </w:tcPr>
          <w:p w14:paraId="11379221" w14:textId="77777777" w:rsidR="009339C8" w:rsidRPr="003E1AD5" w:rsidRDefault="009339C8" w:rsidP="006D7D6F">
            <w:pPr>
              <w:pStyle w:val="ListParagraph"/>
              <w:numPr>
                <w:ilvl w:val="0"/>
                <w:numId w:val="9"/>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Progress Report/s - that provide information on the effect of the implementation of intervention program or delivery of programs and services to the individual</w:t>
            </w:r>
          </w:p>
          <w:p w14:paraId="1BEDB5FC" w14:textId="77777777" w:rsidR="009339C8" w:rsidRPr="002B417B" w:rsidRDefault="009339C8" w:rsidP="006D7D6F">
            <w:pPr>
              <w:spacing w:after="0" w:line="240" w:lineRule="auto"/>
              <w:rPr>
                <w:rFonts w:ascii="Arial" w:eastAsia="Times New Roman" w:hAnsi="Arial" w:cs="Arial"/>
                <w:color w:val="000000"/>
                <w:sz w:val="14"/>
                <w:szCs w:val="14"/>
                <w:lang w:val="en-US"/>
              </w:rPr>
            </w:pPr>
          </w:p>
          <w:p w14:paraId="096B4EA8" w14:textId="77777777" w:rsidR="009339C8" w:rsidRPr="000307AD" w:rsidRDefault="009339C8" w:rsidP="006D7D6F">
            <w:pPr>
              <w:spacing w:after="0" w:line="240" w:lineRule="auto"/>
              <w:rPr>
                <w:rFonts w:ascii="Arial" w:eastAsia="Times New Roman" w:hAnsi="Arial" w:cs="Arial"/>
                <w:color w:val="000000"/>
                <w:lang w:val="en-US"/>
              </w:rPr>
            </w:pPr>
            <w:r w:rsidRPr="00FF7821">
              <w:rPr>
                <w:rFonts w:ascii="Arial" w:eastAsia="Times New Roman" w:hAnsi="Arial" w:cs="Arial"/>
                <w:color w:val="000000"/>
                <w:sz w:val="18"/>
                <w:szCs w:val="18"/>
                <w:lang w:val="en-US"/>
              </w:rPr>
              <w:t>MOV: Progr</w:t>
            </w:r>
            <w:r>
              <w:rPr>
                <w:rFonts w:ascii="Arial" w:eastAsia="Times New Roman" w:hAnsi="Arial" w:cs="Arial"/>
                <w:color w:val="000000"/>
                <w:sz w:val="18"/>
                <w:szCs w:val="18"/>
                <w:lang w:val="en-US"/>
              </w:rPr>
              <w:t>ess Report/Journal</w:t>
            </w:r>
          </w:p>
        </w:tc>
        <w:tc>
          <w:tcPr>
            <w:tcW w:w="231" w:type="pct"/>
            <w:shd w:val="clear" w:color="auto" w:fill="auto"/>
          </w:tcPr>
          <w:p w14:paraId="74B528CB"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64EAE290" w14:textId="77777777" w:rsidR="009339C8" w:rsidRPr="0021112E"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24</w:t>
            </w:r>
          </w:p>
        </w:tc>
        <w:tc>
          <w:tcPr>
            <w:tcW w:w="1259" w:type="pct"/>
          </w:tcPr>
          <w:p w14:paraId="2202A108" w14:textId="77777777" w:rsidR="009339C8"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Progress</w:t>
            </w:r>
            <w:r>
              <w:rPr>
                <w:rFonts w:ascii="Arial" w:eastAsia="Times New Roman" w:hAnsi="Arial" w:cs="Arial"/>
                <w:color w:val="000000"/>
                <w:lang w:val="en-US"/>
              </w:rPr>
              <w:t xml:space="preserve"> Report is submitted </w:t>
            </w:r>
            <w:r w:rsidRPr="000307AD">
              <w:rPr>
                <w:rFonts w:ascii="Arial" w:eastAsia="Times New Roman" w:hAnsi="Arial" w:cs="Arial"/>
                <w:color w:val="000000"/>
                <w:lang w:val="en-US"/>
              </w:rPr>
              <w:t>monthly</w:t>
            </w:r>
            <w:r>
              <w:rPr>
                <w:rFonts w:ascii="Arial" w:eastAsia="Times New Roman" w:hAnsi="Arial" w:cs="Arial"/>
                <w:color w:val="000000"/>
                <w:lang w:val="en-US"/>
              </w:rPr>
              <w:t xml:space="preserve"> or quarterly </w:t>
            </w:r>
          </w:p>
          <w:p w14:paraId="59E866E7" w14:textId="77777777" w:rsidR="009339C8" w:rsidRPr="00CC5416" w:rsidRDefault="009339C8" w:rsidP="006D7D6F">
            <w:pPr>
              <w:spacing w:after="0" w:line="240" w:lineRule="auto"/>
              <w:jc w:val="both"/>
              <w:rPr>
                <w:rFonts w:ascii="Arial" w:eastAsia="Times New Roman" w:hAnsi="Arial" w:cs="Arial"/>
                <w:color w:val="000000"/>
                <w:sz w:val="16"/>
                <w:szCs w:val="16"/>
                <w:lang w:val="en-US"/>
              </w:rPr>
            </w:pPr>
          </w:p>
          <w:p w14:paraId="43C09232"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r w:rsidRPr="00FF7821">
              <w:rPr>
                <w:rFonts w:ascii="Arial" w:eastAsia="Times New Roman" w:hAnsi="Arial" w:cs="Arial"/>
                <w:color w:val="000000"/>
                <w:sz w:val="18"/>
                <w:szCs w:val="18"/>
                <w:lang w:val="en-US"/>
              </w:rPr>
              <w:t>MOV: M</w:t>
            </w:r>
            <w:r>
              <w:rPr>
                <w:rFonts w:ascii="Arial" w:eastAsia="Times New Roman" w:hAnsi="Arial" w:cs="Arial"/>
                <w:color w:val="000000"/>
                <w:sz w:val="18"/>
                <w:szCs w:val="18"/>
                <w:lang w:val="en-US"/>
              </w:rPr>
              <w:t>onthly/Quarterly Progress Reports</w:t>
            </w:r>
          </w:p>
        </w:tc>
        <w:tc>
          <w:tcPr>
            <w:tcW w:w="264" w:type="pct"/>
            <w:shd w:val="clear" w:color="auto" w:fill="auto"/>
          </w:tcPr>
          <w:p w14:paraId="4DB55FAE"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4224760B"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5226EA5" w14:textId="77777777" w:rsidTr="006B71CA">
        <w:trPr>
          <w:trHeight w:val="215"/>
        </w:trPr>
        <w:tc>
          <w:tcPr>
            <w:tcW w:w="793" w:type="pct"/>
            <w:vMerge/>
          </w:tcPr>
          <w:p w14:paraId="7BDE3755" w14:textId="77777777" w:rsidR="009339C8" w:rsidRPr="000307AD" w:rsidRDefault="009339C8" w:rsidP="006D7D6F">
            <w:pPr>
              <w:spacing w:after="0" w:line="240" w:lineRule="auto"/>
              <w:rPr>
                <w:rFonts w:ascii="Arial" w:eastAsia="Times New Roman" w:hAnsi="Arial" w:cs="Arial"/>
                <w:i/>
                <w:color w:val="000000"/>
                <w:sz w:val="20"/>
                <w:szCs w:val="20"/>
                <w:lang w:val="en-US"/>
              </w:rPr>
            </w:pPr>
          </w:p>
        </w:tc>
        <w:tc>
          <w:tcPr>
            <w:tcW w:w="219" w:type="pct"/>
          </w:tcPr>
          <w:p w14:paraId="16FDA414"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34</w:t>
            </w:r>
          </w:p>
        </w:tc>
        <w:tc>
          <w:tcPr>
            <w:tcW w:w="1378" w:type="pct"/>
            <w:shd w:val="clear" w:color="auto" w:fill="auto"/>
          </w:tcPr>
          <w:p w14:paraId="1B8C51D5" w14:textId="77777777" w:rsidR="009339C8" w:rsidRPr="003E1AD5" w:rsidRDefault="009339C8" w:rsidP="006D7D6F">
            <w:pPr>
              <w:pStyle w:val="ListParagraph"/>
              <w:numPr>
                <w:ilvl w:val="0"/>
                <w:numId w:val="9"/>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 xml:space="preserve">Other pertinent documents relative to the case management of the individual such as referral letters, </w:t>
            </w:r>
            <w:proofErr w:type="spellStart"/>
            <w:r w:rsidRPr="003E1AD5">
              <w:rPr>
                <w:rFonts w:ascii="Arial" w:hAnsi="Arial" w:cs="Arial"/>
                <w:color w:val="000000"/>
                <w:lang w:val="en-US"/>
              </w:rPr>
              <w:t>homevisit</w:t>
            </w:r>
            <w:proofErr w:type="spellEnd"/>
            <w:r w:rsidRPr="003E1AD5">
              <w:rPr>
                <w:rFonts w:ascii="Arial" w:hAnsi="Arial" w:cs="Arial"/>
                <w:color w:val="000000"/>
                <w:lang w:val="en-US"/>
              </w:rPr>
              <w:t xml:space="preserve"> reports, medical/health or school records, etc. </w:t>
            </w:r>
          </w:p>
          <w:p w14:paraId="712C258D" w14:textId="77777777" w:rsidR="009339C8" w:rsidRPr="002B417B" w:rsidRDefault="009339C8" w:rsidP="006D7D6F">
            <w:pPr>
              <w:spacing w:after="0" w:line="240" w:lineRule="auto"/>
              <w:rPr>
                <w:rFonts w:ascii="Arial" w:eastAsia="Times New Roman" w:hAnsi="Arial" w:cs="Arial"/>
                <w:color w:val="000000"/>
                <w:sz w:val="14"/>
                <w:szCs w:val="14"/>
                <w:lang w:val="en-US"/>
              </w:rPr>
            </w:pPr>
          </w:p>
          <w:p w14:paraId="45A995DF" w14:textId="77777777" w:rsidR="009339C8" w:rsidRDefault="009339C8" w:rsidP="006D7D6F">
            <w:pPr>
              <w:spacing w:after="0" w:line="240" w:lineRule="auto"/>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Referral Letters, </w:t>
            </w:r>
            <w:proofErr w:type="spellStart"/>
            <w:r>
              <w:rPr>
                <w:rFonts w:ascii="Arial" w:eastAsia="Times New Roman" w:hAnsi="Arial" w:cs="Arial"/>
                <w:color w:val="000000"/>
                <w:sz w:val="18"/>
                <w:szCs w:val="18"/>
                <w:lang w:val="en-US"/>
              </w:rPr>
              <w:t>Homevisit</w:t>
            </w:r>
            <w:proofErr w:type="spellEnd"/>
            <w:r>
              <w:rPr>
                <w:rFonts w:ascii="Arial" w:eastAsia="Times New Roman" w:hAnsi="Arial" w:cs="Arial"/>
                <w:color w:val="000000"/>
                <w:sz w:val="18"/>
                <w:szCs w:val="18"/>
                <w:lang w:val="en-US"/>
              </w:rPr>
              <w:t xml:space="preserve"> Reports, etc.</w:t>
            </w:r>
          </w:p>
        </w:tc>
        <w:tc>
          <w:tcPr>
            <w:tcW w:w="231" w:type="pct"/>
            <w:shd w:val="clear" w:color="auto" w:fill="auto"/>
          </w:tcPr>
          <w:p w14:paraId="15E76B66"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6A0FE44B" w14:textId="77777777" w:rsidR="009339C8" w:rsidRPr="007A682A" w:rsidRDefault="009339C8" w:rsidP="006D7D6F">
            <w:pPr>
              <w:spacing w:after="0" w:line="240" w:lineRule="auto"/>
              <w:jc w:val="center"/>
              <w:rPr>
                <w:rFonts w:ascii="Arial" w:eastAsia="Times New Roman" w:hAnsi="Arial" w:cs="Arial"/>
                <w:color w:val="000000"/>
                <w:sz w:val="18"/>
                <w:szCs w:val="18"/>
                <w:lang w:val="en-US"/>
              </w:rPr>
            </w:pPr>
          </w:p>
        </w:tc>
        <w:tc>
          <w:tcPr>
            <w:tcW w:w="1259" w:type="pct"/>
          </w:tcPr>
          <w:p w14:paraId="7EB612F2"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2A01B7DD"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1EF76D22"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08138880" w14:textId="77777777" w:rsidTr="006B71CA">
        <w:trPr>
          <w:trHeight w:val="215"/>
        </w:trPr>
        <w:tc>
          <w:tcPr>
            <w:tcW w:w="793" w:type="pct"/>
            <w:vMerge w:val="restart"/>
          </w:tcPr>
          <w:p w14:paraId="64FB79BE" w14:textId="77777777" w:rsidR="009339C8" w:rsidRPr="000307AD" w:rsidRDefault="009339C8" w:rsidP="006D7D6F">
            <w:pPr>
              <w:numPr>
                <w:ilvl w:val="0"/>
                <w:numId w:val="9"/>
              </w:numPr>
              <w:spacing w:after="0" w:line="240" w:lineRule="auto"/>
              <w:ind w:left="311" w:hanging="284"/>
              <w:rPr>
                <w:rFonts w:ascii="Arial" w:eastAsia="Times New Roman" w:hAnsi="Arial" w:cs="Arial"/>
                <w:color w:val="000000"/>
                <w:lang w:val="en-US"/>
              </w:rPr>
            </w:pPr>
            <w:r w:rsidRPr="000307AD">
              <w:rPr>
                <w:rFonts w:ascii="Arial" w:eastAsia="Times New Roman" w:hAnsi="Arial" w:cs="Arial"/>
                <w:color w:val="000000"/>
                <w:lang w:val="en-US"/>
              </w:rPr>
              <w:t xml:space="preserve">Family </w:t>
            </w:r>
          </w:p>
          <w:p w14:paraId="1E7A6B02" w14:textId="77777777" w:rsidR="009339C8" w:rsidRPr="000307AD" w:rsidRDefault="009339C8" w:rsidP="006D7D6F">
            <w:pPr>
              <w:spacing w:after="0" w:line="240" w:lineRule="auto"/>
              <w:rPr>
                <w:rFonts w:ascii="Arial" w:eastAsia="Times New Roman" w:hAnsi="Arial" w:cs="Arial"/>
                <w:i/>
                <w:color w:val="000000"/>
                <w:sz w:val="20"/>
                <w:szCs w:val="20"/>
                <w:lang w:val="en-US"/>
              </w:rPr>
            </w:pPr>
            <w:r>
              <w:rPr>
                <w:rFonts w:ascii="Arial" w:eastAsia="Times New Roman" w:hAnsi="Arial" w:cs="Arial"/>
                <w:i/>
                <w:color w:val="000000"/>
                <w:sz w:val="20"/>
                <w:szCs w:val="20"/>
                <w:lang w:val="en-US"/>
              </w:rPr>
              <w:t xml:space="preserve"> </w:t>
            </w:r>
          </w:p>
        </w:tc>
        <w:tc>
          <w:tcPr>
            <w:tcW w:w="219" w:type="pct"/>
          </w:tcPr>
          <w:p w14:paraId="5967DE4D"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35</w:t>
            </w:r>
          </w:p>
        </w:tc>
        <w:tc>
          <w:tcPr>
            <w:tcW w:w="1378" w:type="pct"/>
            <w:shd w:val="clear" w:color="auto" w:fill="auto"/>
          </w:tcPr>
          <w:p w14:paraId="00C8211E" w14:textId="77777777" w:rsidR="009339C8" w:rsidRPr="003E1AD5" w:rsidRDefault="009339C8" w:rsidP="006D7D6F">
            <w:pPr>
              <w:pStyle w:val="ListParagraph"/>
              <w:numPr>
                <w:ilvl w:val="1"/>
                <w:numId w:val="9"/>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 xml:space="preserve">A family profile that provide information on the family and problem areas that is being addressed in the intervention program </w:t>
            </w:r>
          </w:p>
          <w:p w14:paraId="18AB3A04" w14:textId="77777777" w:rsidR="009339C8" w:rsidRPr="002B417B" w:rsidRDefault="009339C8" w:rsidP="006D7D6F">
            <w:pPr>
              <w:spacing w:after="0" w:line="240" w:lineRule="auto"/>
              <w:rPr>
                <w:rFonts w:ascii="Arial" w:eastAsia="Times New Roman" w:hAnsi="Arial" w:cs="Arial"/>
                <w:color w:val="000000"/>
                <w:sz w:val="14"/>
                <w:szCs w:val="14"/>
                <w:lang w:val="en-US"/>
              </w:rPr>
            </w:pPr>
          </w:p>
          <w:p w14:paraId="7BDD752E" w14:textId="77777777" w:rsidR="009339C8" w:rsidRPr="000307AD" w:rsidRDefault="009339C8" w:rsidP="006D7D6F">
            <w:pPr>
              <w:spacing w:after="0" w:line="240" w:lineRule="auto"/>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Family Profile </w:t>
            </w:r>
          </w:p>
        </w:tc>
        <w:tc>
          <w:tcPr>
            <w:tcW w:w="231" w:type="pct"/>
            <w:shd w:val="clear" w:color="auto" w:fill="auto"/>
          </w:tcPr>
          <w:p w14:paraId="79E56739"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70B5E187" w14:textId="77777777" w:rsidR="009339C8" w:rsidRPr="0021112E"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25</w:t>
            </w:r>
          </w:p>
        </w:tc>
        <w:tc>
          <w:tcPr>
            <w:tcW w:w="1259" w:type="pct"/>
            <w:shd w:val="clear" w:color="auto" w:fill="auto"/>
          </w:tcPr>
          <w:p w14:paraId="0C99E092"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Family Profile is updated as necessary  </w:t>
            </w:r>
          </w:p>
          <w:p w14:paraId="06490381" w14:textId="77777777" w:rsidR="009339C8" w:rsidRPr="00CC5416" w:rsidRDefault="009339C8" w:rsidP="006D7D6F">
            <w:pPr>
              <w:spacing w:after="0" w:line="240" w:lineRule="auto"/>
              <w:jc w:val="both"/>
              <w:rPr>
                <w:rFonts w:ascii="Arial" w:eastAsia="Times New Roman" w:hAnsi="Arial" w:cs="Arial"/>
                <w:color w:val="000000"/>
                <w:sz w:val="16"/>
                <w:szCs w:val="16"/>
                <w:lang w:val="en-US"/>
              </w:rPr>
            </w:pPr>
          </w:p>
          <w:p w14:paraId="3A1823C3" w14:textId="77777777" w:rsidR="009339C8" w:rsidRDefault="009339C8" w:rsidP="006D7D6F">
            <w:pPr>
              <w:spacing w:after="0" w:line="240" w:lineRule="auto"/>
              <w:jc w:val="both"/>
              <w:rPr>
                <w:rFonts w:ascii="Arial" w:eastAsia="Times New Roman" w:hAnsi="Arial" w:cs="Arial"/>
                <w:color w:val="000000"/>
                <w:sz w:val="18"/>
                <w:szCs w:val="18"/>
                <w:lang w:val="en-US"/>
              </w:rPr>
            </w:pPr>
          </w:p>
          <w:p w14:paraId="4B20B6A6" w14:textId="77777777" w:rsidR="009339C8" w:rsidRPr="000307AD" w:rsidRDefault="009339C8" w:rsidP="006D7D6F">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Updated Family Profile </w:t>
            </w:r>
          </w:p>
        </w:tc>
        <w:tc>
          <w:tcPr>
            <w:tcW w:w="264" w:type="pct"/>
            <w:shd w:val="clear" w:color="auto" w:fill="auto"/>
          </w:tcPr>
          <w:p w14:paraId="410BCABB"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7C6D4C42"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72B0312A" w14:textId="77777777" w:rsidTr="006B71CA">
        <w:trPr>
          <w:trHeight w:val="824"/>
        </w:trPr>
        <w:tc>
          <w:tcPr>
            <w:tcW w:w="793" w:type="pct"/>
            <w:vMerge/>
          </w:tcPr>
          <w:p w14:paraId="7068482D" w14:textId="77777777" w:rsidR="009339C8" w:rsidRPr="000307AD" w:rsidRDefault="009339C8" w:rsidP="006D7D6F">
            <w:pPr>
              <w:spacing w:after="0" w:line="240" w:lineRule="auto"/>
              <w:rPr>
                <w:rFonts w:ascii="Arial" w:eastAsia="Times New Roman" w:hAnsi="Arial" w:cs="Arial"/>
                <w:i/>
                <w:color w:val="000000"/>
                <w:sz w:val="20"/>
                <w:szCs w:val="20"/>
                <w:lang w:val="en-US"/>
              </w:rPr>
            </w:pPr>
          </w:p>
        </w:tc>
        <w:tc>
          <w:tcPr>
            <w:tcW w:w="219" w:type="pct"/>
          </w:tcPr>
          <w:p w14:paraId="6BA5D098"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36</w:t>
            </w:r>
          </w:p>
        </w:tc>
        <w:tc>
          <w:tcPr>
            <w:tcW w:w="1378" w:type="pct"/>
            <w:shd w:val="clear" w:color="auto" w:fill="auto"/>
          </w:tcPr>
          <w:p w14:paraId="534046F0" w14:textId="77777777" w:rsidR="009339C8" w:rsidRPr="003E1AD5" w:rsidRDefault="009339C8" w:rsidP="006D7D6F">
            <w:pPr>
              <w:pStyle w:val="ListParagraph"/>
              <w:numPr>
                <w:ilvl w:val="1"/>
                <w:numId w:val="9"/>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 xml:space="preserve">Activity report or documentation of Family Development Sessions (FDS) including </w:t>
            </w:r>
            <w:proofErr w:type="spellStart"/>
            <w:r w:rsidRPr="003E1AD5">
              <w:rPr>
                <w:rFonts w:ascii="Arial" w:hAnsi="Arial" w:cs="Arial"/>
                <w:color w:val="000000"/>
                <w:lang w:val="en-US"/>
              </w:rPr>
              <w:t>homevisit</w:t>
            </w:r>
            <w:proofErr w:type="spellEnd"/>
            <w:r w:rsidRPr="003E1AD5">
              <w:rPr>
                <w:rFonts w:ascii="Arial" w:hAnsi="Arial" w:cs="Arial"/>
                <w:color w:val="000000"/>
                <w:lang w:val="en-US"/>
              </w:rPr>
              <w:t xml:space="preserve">/s conducted   </w:t>
            </w:r>
          </w:p>
          <w:p w14:paraId="63EE386E" w14:textId="77777777" w:rsidR="009339C8" w:rsidRPr="001848BB" w:rsidRDefault="009339C8" w:rsidP="006D7D6F">
            <w:pPr>
              <w:spacing w:after="0" w:line="240" w:lineRule="auto"/>
              <w:rPr>
                <w:rFonts w:ascii="Arial" w:eastAsia="Times New Roman" w:hAnsi="Arial" w:cs="Arial"/>
                <w:color w:val="000000"/>
                <w:sz w:val="16"/>
                <w:szCs w:val="16"/>
                <w:lang w:val="en-US"/>
              </w:rPr>
            </w:pPr>
          </w:p>
          <w:p w14:paraId="44F7CC98" w14:textId="77777777" w:rsidR="009339C8" w:rsidRPr="000307AD" w:rsidRDefault="009339C8" w:rsidP="006D7D6F">
            <w:pPr>
              <w:spacing w:after="0" w:line="240" w:lineRule="auto"/>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Activity Report/Documentation of FDS</w:t>
            </w:r>
          </w:p>
        </w:tc>
        <w:tc>
          <w:tcPr>
            <w:tcW w:w="231" w:type="pct"/>
            <w:shd w:val="clear" w:color="auto" w:fill="auto"/>
          </w:tcPr>
          <w:p w14:paraId="7170CDFD"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0F9B5CE6" w14:textId="77777777" w:rsidR="009339C8" w:rsidRPr="0021112E" w:rsidRDefault="009339C8" w:rsidP="006D7D6F">
            <w:pPr>
              <w:spacing w:after="0" w:line="240" w:lineRule="auto"/>
              <w:jc w:val="center"/>
              <w:rPr>
                <w:rFonts w:ascii="Arial" w:eastAsia="Times New Roman" w:hAnsi="Arial" w:cs="Arial"/>
                <w:color w:val="000000"/>
                <w:sz w:val="16"/>
                <w:szCs w:val="16"/>
                <w:lang w:val="en-US"/>
              </w:rPr>
            </w:pPr>
            <w:r w:rsidRPr="0021112E">
              <w:rPr>
                <w:rFonts w:ascii="Arial" w:eastAsia="Times New Roman" w:hAnsi="Arial" w:cs="Arial"/>
                <w:color w:val="000000"/>
                <w:sz w:val="16"/>
                <w:szCs w:val="16"/>
                <w:lang w:val="en-US"/>
              </w:rPr>
              <w:t>2</w:t>
            </w:r>
            <w:r w:rsidR="00A85D74">
              <w:rPr>
                <w:rFonts w:ascii="Arial" w:eastAsia="Times New Roman" w:hAnsi="Arial" w:cs="Arial"/>
                <w:color w:val="000000"/>
                <w:sz w:val="16"/>
                <w:szCs w:val="16"/>
                <w:lang w:val="en-US"/>
              </w:rPr>
              <w:t>6</w:t>
            </w:r>
          </w:p>
        </w:tc>
        <w:tc>
          <w:tcPr>
            <w:tcW w:w="1259" w:type="pct"/>
            <w:shd w:val="clear" w:color="auto" w:fill="auto"/>
          </w:tcPr>
          <w:p w14:paraId="56478BF1"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Available document/s of review and analysis of FDS and </w:t>
            </w:r>
            <w:proofErr w:type="spellStart"/>
            <w:r>
              <w:rPr>
                <w:rFonts w:ascii="Arial" w:eastAsia="Times New Roman" w:hAnsi="Arial" w:cs="Arial"/>
                <w:color w:val="000000"/>
                <w:lang w:val="en-US"/>
              </w:rPr>
              <w:t>homevisits</w:t>
            </w:r>
            <w:proofErr w:type="spellEnd"/>
            <w:r>
              <w:rPr>
                <w:rFonts w:ascii="Arial" w:eastAsia="Times New Roman" w:hAnsi="Arial" w:cs="Arial"/>
                <w:color w:val="000000"/>
                <w:lang w:val="en-US"/>
              </w:rPr>
              <w:t xml:space="preserve"> conducted  </w:t>
            </w:r>
          </w:p>
          <w:p w14:paraId="11D072B9" w14:textId="77777777" w:rsidR="009339C8" w:rsidRDefault="009339C8" w:rsidP="006D7D6F">
            <w:pPr>
              <w:spacing w:after="0" w:line="240" w:lineRule="auto"/>
              <w:jc w:val="both"/>
              <w:rPr>
                <w:rFonts w:ascii="Arial" w:eastAsia="Times New Roman" w:hAnsi="Arial" w:cs="Arial"/>
                <w:color w:val="000000"/>
                <w:sz w:val="14"/>
                <w:szCs w:val="14"/>
                <w:lang w:val="en-US"/>
              </w:rPr>
            </w:pPr>
          </w:p>
          <w:p w14:paraId="04CDD257" w14:textId="77777777" w:rsidR="009339C8" w:rsidRPr="002B417B" w:rsidRDefault="009339C8" w:rsidP="006D7D6F">
            <w:pPr>
              <w:spacing w:after="0" w:line="240" w:lineRule="auto"/>
              <w:jc w:val="both"/>
              <w:rPr>
                <w:rFonts w:ascii="Arial" w:eastAsia="Times New Roman" w:hAnsi="Arial" w:cs="Arial"/>
                <w:color w:val="000000"/>
                <w:sz w:val="14"/>
                <w:szCs w:val="14"/>
                <w:lang w:val="en-US"/>
              </w:rPr>
            </w:pPr>
          </w:p>
          <w:p w14:paraId="670B10BF" w14:textId="77777777" w:rsidR="009339C8" w:rsidRPr="00322D14" w:rsidRDefault="009339C8" w:rsidP="006D7D6F">
            <w:pPr>
              <w:spacing w:after="0" w:line="240" w:lineRule="auto"/>
              <w:ind w:left="596" w:hanging="596"/>
              <w:rPr>
                <w:rFonts w:ascii="Arial" w:eastAsia="Times New Roman" w:hAnsi="Arial" w:cs="Arial"/>
                <w:color w:val="000000"/>
                <w:sz w:val="20"/>
                <w:szCs w:val="2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 Documentation of FDS</w:t>
            </w:r>
            <w:r w:rsidRPr="00FF7821">
              <w:rPr>
                <w:rFonts w:ascii="Arial" w:eastAsia="Times New Roman" w:hAnsi="Arial" w:cs="Arial"/>
                <w:color w:val="000000"/>
                <w:sz w:val="18"/>
                <w:szCs w:val="18"/>
                <w:lang w:val="en-US"/>
              </w:rPr>
              <w:t>/</w:t>
            </w:r>
            <w:proofErr w:type="spellStart"/>
            <w:r>
              <w:rPr>
                <w:rFonts w:ascii="Arial" w:eastAsia="Times New Roman" w:hAnsi="Arial" w:cs="Arial"/>
                <w:color w:val="000000"/>
                <w:sz w:val="18"/>
                <w:szCs w:val="18"/>
                <w:lang w:val="en-US"/>
              </w:rPr>
              <w:t>Homevisit</w:t>
            </w:r>
            <w:proofErr w:type="spellEnd"/>
            <w:r>
              <w:rPr>
                <w:rFonts w:ascii="Arial" w:eastAsia="Times New Roman" w:hAnsi="Arial" w:cs="Arial"/>
                <w:color w:val="000000"/>
                <w:sz w:val="18"/>
                <w:szCs w:val="18"/>
                <w:lang w:val="en-US"/>
              </w:rPr>
              <w:t xml:space="preserve"> Report/s</w:t>
            </w:r>
          </w:p>
        </w:tc>
        <w:tc>
          <w:tcPr>
            <w:tcW w:w="264" w:type="pct"/>
            <w:shd w:val="clear" w:color="auto" w:fill="auto"/>
          </w:tcPr>
          <w:p w14:paraId="2E8E519E"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24DDF942"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380B3A1D" w14:textId="77777777" w:rsidTr="006B71CA">
        <w:trPr>
          <w:trHeight w:val="824"/>
        </w:trPr>
        <w:tc>
          <w:tcPr>
            <w:tcW w:w="793" w:type="pct"/>
            <w:vMerge/>
          </w:tcPr>
          <w:p w14:paraId="6C5B1071" w14:textId="77777777" w:rsidR="009339C8" w:rsidRPr="000307AD" w:rsidRDefault="009339C8" w:rsidP="006D7D6F">
            <w:pPr>
              <w:spacing w:after="0" w:line="240" w:lineRule="auto"/>
              <w:rPr>
                <w:rFonts w:ascii="Arial" w:eastAsia="Times New Roman" w:hAnsi="Arial" w:cs="Arial"/>
                <w:i/>
                <w:color w:val="000000"/>
                <w:sz w:val="20"/>
                <w:szCs w:val="20"/>
                <w:lang w:val="en-US"/>
              </w:rPr>
            </w:pPr>
          </w:p>
        </w:tc>
        <w:tc>
          <w:tcPr>
            <w:tcW w:w="219" w:type="pct"/>
          </w:tcPr>
          <w:p w14:paraId="7C92A660"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37</w:t>
            </w:r>
          </w:p>
        </w:tc>
        <w:tc>
          <w:tcPr>
            <w:tcW w:w="1378" w:type="pct"/>
            <w:shd w:val="clear" w:color="auto" w:fill="auto"/>
          </w:tcPr>
          <w:p w14:paraId="21059D4C" w14:textId="77777777" w:rsidR="009339C8" w:rsidRPr="003E1AD5" w:rsidRDefault="009339C8" w:rsidP="006D7D6F">
            <w:pPr>
              <w:pStyle w:val="ListParagraph"/>
              <w:numPr>
                <w:ilvl w:val="1"/>
                <w:numId w:val="9"/>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 xml:space="preserve">Progress Report/s that highlight the effect of the delivery of programs and services to the family </w:t>
            </w:r>
          </w:p>
          <w:p w14:paraId="6F704027" w14:textId="77777777" w:rsidR="009339C8" w:rsidRPr="002B417B" w:rsidRDefault="009339C8" w:rsidP="006D7D6F">
            <w:pPr>
              <w:spacing w:after="0" w:line="240" w:lineRule="auto"/>
              <w:rPr>
                <w:rFonts w:ascii="Arial" w:eastAsia="Times New Roman" w:hAnsi="Arial" w:cs="Arial"/>
                <w:color w:val="000000"/>
                <w:sz w:val="14"/>
                <w:szCs w:val="14"/>
                <w:lang w:val="en-US"/>
              </w:rPr>
            </w:pPr>
          </w:p>
          <w:p w14:paraId="405A0650" w14:textId="77777777" w:rsidR="009339C8" w:rsidRDefault="009339C8" w:rsidP="006D7D6F">
            <w:pPr>
              <w:spacing w:after="0" w:line="240" w:lineRule="auto"/>
              <w:rPr>
                <w:rFonts w:ascii="Arial" w:eastAsia="Times New Roman" w:hAnsi="Arial" w:cs="Arial"/>
                <w:color w:val="000000"/>
                <w:lang w:val="en-US"/>
              </w:rPr>
            </w:pPr>
            <w:r w:rsidRPr="00FF7821">
              <w:rPr>
                <w:rFonts w:ascii="Arial" w:eastAsia="Times New Roman" w:hAnsi="Arial" w:cs="Arial"/>
                <w:color w:val="000000"/>
                <w:sz w:val="18"/>
                <w:szCs w:val="18"/>
                <w:lang w:val="en-US"/>
              </w:rPr>
              <w:t>MOV: Progr</w:t>
            </w:r>
            <w:r>
              <w:rPr>
                <w:rFonts w:ascii="Arial" w:eastAsia="Times New Roman" w:hAnsi="Arial" w:cs="Arial"/>
                <w:color w:val="000000"/>
                <w:sz w:val="18"/>
                <w:szCs w:val="18"/>
                <w:lang w:val="en-US"/>
              </w:rPr>
              <w:t xml:space="preserve">ess Reports/Journal </w:t>
            </w:r>
          </w:p>
        </w:tc>
        <w:tc>
          <w:tcPr>
            <w:tcW w:w="231" w:type="pct"/>
            <w:shd w:val="clear" w:color="auto" w:fill="auto"/>
          </w:tcPr>
          <w:p w14:paraId="58B10580"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1A2CE28F" w14:textId="77777777" w:rsidR="009339C8" w:rsidRPr="0021112E" w:rsidRDefault="009339C8" w:rsidP="006D7D6F">
            <w:pPr>
              <w:spacing w:after="0" w:line="240" w:lineRule="auto"/>
              <w:jc w:val="center"/>
              <w:rPr>
                <w:rFonts w:ascii="Arial" w:eastAsia="Times New Roman" w:hAnsi="Arial" w:cs="Arial"/>
                <w:color w:val="000000"/>
                <w:sz w:val="16"/>
                <w:szCs w:val="16"/>
                <w:lang w:val="en-US"/>
              </w:rPr>
            </w:pPr>
          </w:p>
        </w:tc>
        <w:tc>
          <w:tcPr>
            <w:tcW w:w="1259" w:type="pct"/>
            <w:shd w:val="clear" w:color="auto" w:fill="auto"/>
          </w:tcPr>
          <w:p w14:paraId="46FC405F" w14:textId="77777777" w:rsidR="009339C8"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563E4DBC"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2F38FB3E"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7A14A8CF" w14:textId="77777777" w:rsidTr="006B71CA">
        <w:trPr>
          <w:trHeight w:val="537"/>
        </w:trPr>
        <w:tc>
          <w:tcPr>
            <w:tcW w:w="793" w:type="pct"/>
            <w:vMerge/>
          </w:tcPr>
          <w:p w14:paraId="21C1340B" w14:textId="77777777" w:rsidR="009339C8" w:rsidRPr="000307AD" w:rsidRDefault="009339C8" w:rsidP="006D7D6F">
            <w:pPr>
              <w:spacing w:after="0" w:line="240" w:lineRule="auto"/>
              <w:rPr>
                <w:rFonts w:ascii="Arial" w:eastAsia="Times New Roman" w:hAnsi="Arial" w:cs="Arial"/>
                <w:i/>
                <w:color w:val="000000"/>
                <w:sz w:val="20"/>
                <w:szCs w:val="20"/>
                <w:lang w:val="en-US"/>
              </w:rPr>
            </w:pPr>
          </w:p>
        </w:tc>
        <w:tc>
          <w:tcPr>
            <w:tcW w:w="219" w:type="pct"/>
          </w:tcPr>
          <w:p w14:paraId="0BF644BE"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38</w:t>
            </w:r>
          </w:p>
        </w:tc>
        <w:tc>
          <w:tcPr>
            <w:tcW w:w="1378" w:type="pct"/>
            <w:shd w:val="clear" w:color="auto" w:fill="auto"/>
          </w:tcPr>
          <w:p w14:paraId="01B7F017" w14:textId="77777777" w:rsidR="009339C8" w:rsidRPr="003E1AD5" w:rsidRDefault="009339C8" w:rsidP="006D7D6F">
            <w:pPr>
              <w:pStyle w:val="ListParagraph"/>
              <w:numPr>
                <w:ilvl w:val="1"/>
                <w:numId w:val="9"/>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Other pertinent documents relative to the family case management such as referral letters and the like</w:t>
            </w:r>
          </w:p>
          <w:p w14:paraId="08824547" w14:textId="77777777" w:rsidR="009339C8" w:rsidRPr="002B417B" w:rsidRDefault="009339C8" w:rsidP="006D7D6F">
            <w:pPr>
              <w:spacing w:after="0" w:line="240" w:lineRule="auto"/>
              <w:rPr>
                <w:rFonts w:ascii="Arial" w:eastAsia="Times New Roman" w:hAnsi="Arial" w:cs="Arial"/>
                <w:color w:val="000000"/>
                <w:sz w:val="14"/>
                <w:szCs w:val="14"/>
                <w:lang w:val="en-US"/>
              </w:rPr>
            </w:pPr>
          </w:p>
          <w:p w14:paraId="08A85AA3" w14:textId="77777777" w:rsidR="009339C8" w:rsidRDefault="009339C8" w:rsidP="006D7D6F">
            <w:pPr>
              <w:spacing w:after="0" w:line="240" w:lineRule="auto"/>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Referral letters, etc.</w:t>
            </w:r>
          </w:p>
        </w:tc>
        <w:tc>
          <w:tcPr>
            <w:tcW w:w="231" w:type="pct"/>
            <w:shd w:val="clear" w:color="auto" w:fill="auto"/>
          </w:tcPr>
          <w:p w14:paraId="3DA9DF45"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38E73043" w14:textId="77777777" w:rsidR="009339C8" w:rsidRPr="0021112E" w:rsidRDefault="009339C8" w:rsidP="006D7D6F">
            <w:pPr>
              <w:spacing w:after="0" w:line="240" w:lineRule="auto"/>
              <w:jc w:val="center"/>
              <w:rPr>
                <w:rFonts w:ascii="Arial" w:eastAsia="Times New Roman" w:hAnsi="Arial" w:cs="Arial"/>
                <w:color w:val="000000"/>
                <w:sz w:val="16"/>
                <w:szCs w:val="16"/>
                <w:lang w:val="en-US"/>
              </w:rPr>
            </w:pPr>
          </w:p>
        </w:tc>
        <w:tc>
          <w:tcPr>
            <w:tcW w:w="1259" w:type="pct"/>
            <w:shd w:val="clear" w:color="auto" w:fill="auto"/>
          </w:tcPr>
          <w:p w14:paraId="18335741" w14:textId="77777777" w:rsidR="009339C8"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04A71516"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18E09083"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40C418F2" w14:textId="77777777" w:rsidTr="006B71CA">
        <w:trPr>
          <w:trHeight w:val="215"/>
        </w:trPr>
        <w:tc>
          <w:tcPr>
            <w:tcW w:w="793" w:type="pct"/>
            <w:vMerge w:val="restart"/>
          </w:tcPr>
          <w:p w14:paraId="059D0863" w14:textId="77777777" w:rsidR="009339C8" w:rsidRDefault="009339C8" w:rsidP="006D7D6F">
            <w:pPr>
              <w:numPr>
                <w:ilvl w:val="0"/>
                <w:numId w:val="9"/>
              </w:numPr>
              <w:spacing w:after="0" w:line="240" w:lineRule="auto"/>
              <w:ind w:left="311" w:hanging="311"/>
              <w:rPr>
                <w:rFonts w:ascii="Arial" w:eastAsia="Times New Roman" w:hAnsi="Arial" w:cs="Arial"/>
                <w:color w:val="000000"/>
                <w:lang w:val="en-US"/>
              </w:rPr>
            </w:pPr>
            <w:r>
              <w:rPr>
                <w:rFonts w:ascii="Arial" w:eastAsia="Times New Roman" w:hAnsi="Arial" w:cs="Arial"/>
                <w:color w:val="000000"/>
                <w:lang w:val="en-US"/>
              </w:rPr>
              <w:t>Group</w:t>
            </w:r>
          </w:p>
          <w:p w14:paraId="745762C0" w14:textId="77777777" w:rsidR="009339C8" w:rsidRDefault="009339C8" w:rsidP="006D7D6F">
            <w:pPr>
              <w:spacing w:after="0" w:line="240" w:lineRule="auto"/>
              <w:rPr>
                <w:rFonts w:ascii="Arial" w:eastAsia="Times New Roman" w:hAnsi="Arial" w:cs="Arial"/>
                <w:color w:val="000000"/>
                <w:lang w:val="en-US"/>
              </w:rPr>
            </w:pPr>
          </w:p>
          <w:p w14:paraId="57746712" w14:textId="77777777" w:rsidR="009339C8" w:rsidRDefault="009339C8" w:rsidP="006D7D6F">
            <w:pPr>
              <w:spacing w:after="0" w:line="240" w:lineRule="auto"/>
              <w:rPr>
                <w:rFonts w:ascii="Arial" w:eastAsia="Times New Roman" w:hAnsi="Arial" w:cs="Arial"/>
                <w:color w:val="000000"/>
                <w:lang w:val="en-US"/>
              </w:rPr>
            </w:pPr>
          </w:p>
          <w:p w14:paraId="27A2F92E" w14:textId="77777777" w:rsidR="009339C8" w:rsidRDefault="009339C8" w:rsidP="006D7D6F">
            <w:pPr>
              <w:spacing w:after="0" w:line="240" w:lineRule="auto"/>
              <w:rPr>
                <w:rFonts w:ascii="Arial" w:eastAsia="Times New Roman" w:hAnsi="Arial" w:cs="Arial"/>
                <w:color w:val="000000"/>
                <w:lang w:val="en-US"/>
              </w:rPr>
            </w:pPr>
          </w:p>
          <w:p w14:paraId="323E12CF" w14:textId="77777777" w:rsidR="009339C8" w:rsidRPr="000307AD" w:rsidRDefault="009339C8" w:rsidP="006D7D6F">
            <w:pPr>
              <w:spacing w:after="0" w:line="240" w:lineRule="auto"/>
              <w:rPr>
                <w:rFonts w:ascii="Arial" w:eastAsia="Times New Roman" w:hAnsi="Arial" w:cs="Arial"/>
                <w:color w:val="000000"/>
                <w:lang w:val="en-US"/>
              </w:rPr>
            </w:pPr>
          </w:p>
          <w:p w14:paraId="1264526A" w14:textId="77777777" w:rsidR="009339C8" w:rsidRPr="000307AD" w:rsidRDefault="009339C8" w:rsidP="006D7D6F">
            <w:pPr>
              <w:spacing w:after="0" w:line="240" w:lineRule="auto"/>
              <w:rPr>
                <w:rFonts w:ascii="Arial" w:eastAsia="Times New Roman" w:hAnsi="Arial" w:cs="Arial"/>
                <w:i/>
                <w:color w:val="000000"/>
                <w:sz w:val="20"/>
                <w:szCs w:val="20"/>
                <w:lang w:val="en-US"/>
              </w:rPr>
            </w:pPr>
            <w:r w:rsidRPr="000307AD">
              <w:rPr>
                <w:rFonts w:ascii="Arial" w:eastAsia="Times New Roman" w:hAnsi="Arial" w:cs="Arial"/>
                <w:i/>
                <w:color w:val="000000"/>
                <w:sz w:val="20"/>
                <w:szCs w:val="20"/>
                <w:lang w:val="en-US"/>
              </w:rPr>
              <w:t xml:space="preserve"> </w:t>
            </w:r>
          </w:p>
        </w:tc>
        <w:tc>
          <w:tcPr>
            <w:tcW w:w="219" w:type="pct"/>
          </w:tcPr>
          <w:p w14:paraId="2DBA5D5D"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39</w:t>
            </w:r>
          </w:p>
        </w:tc>
        <w:tc>
          <w:tcPr>
            <w:tcW w:w="1378" w:type="pct"/>
            <w:shd w:val="clear" w:color="auto" w:fill="auto"/>
          </w:tcPr>
          <w:p w14:paraId="619C7CBE" w14:textId="77777777" w:rsidR="009339C8" w:rsidRPr="003E1AD5" w:rsidRDefault="009339C8" w:rsidP="006D7D6F">
            <w:pPr>
              <w:pStyle w:val="ListParagraph"/>
              <w:numPr>
                <w:ilvl w:val="1"/>
                <w:numId w:val="9"/>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Group Profile that provide information on the group, their situation and needs and the agreed development plan</w:t>
            </w:r>
          </w:p>
          <w:p w14:paraId="4B6A7B8F" w14:textId="77777777" w:rsidR="009339C8" w:rsidRPr="001848BB" w:rsidRDefault="009339C8" w:rsidP="006D7D6F">
            <w:pPr>
              <w:spacing w:after="0" w:line="240" w:lineRule="auto"/>
              <w:rPr>
                <w:rFonts w:ascii="Arial" w:eastAsia="Times New Roman" w:hAnsi="Arial" w:cs="Arial"/>
                <w:color w:val="000000"/>
                <w:sz w:val="16"/>
                <w:szCs w:val="16"/>
                <w:lang w:val="en-US"/>
              </w:rPr>
            </w:pPr>
          </w:p>
          <w:p w14:paraId="4F13046D" w14:textId="77777777" w:rsidR="009339C8" w:rsidRPr="000307AD" w:rsidRDefault="009339C8" w:rsidP="006D7D6F">
            <w:pPr>
              <w:spacing w:after="0" w:line="240" w:lineRule="auto"/>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Group or Community Profile </w:t>
            </w:r>
          </w:p>
        </w:tc>
        <w:tc>
          <w:tcPr>
            <w:tcW w:w="231" w:type="pct"/>
            <w:shd w:val="clear" w:color="auto" w:fill="auto"/>
          </w:tcPr>
          <w:p w14:paraId="279D9D85"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64B0BB93" w14:textId="77777777" w:rsidR="009339C8" w:rsidRPr="0021112E"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27</w:t>
            </w:r>
          </w:p>
        </w:tc>
        <w:tc>
          <w:tcPr>
            <w:tcW w:w="1259" w:type="pct"/>
            <w:shd w:val="clear" w:color="auto" w:fill="auto"/>
          </w:tcPr>
          <w:p w14:paraId="6B18E272"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Updated </w:t>
            </w:r>
            <w:r w:rsidRPr="000307AD">
              <w:rPr>
                <w:rFonts w:ascii="Arial" w:eastAsia="Times New Roman" w:hAnsi="Arial" w:cs="Arial"/>
                <w:color w:val="000000"/>
                <w:lang w:val="en-US"/>
              </w:rPr>
              <w:t xml:space="preserve">Group </w:t>
            </w:r>
            <w:r>
              <w:rPr>
                <w:rFonts w:ascii="Arial" w:eastAsia="Times New Roman" w:hAnsi="Arial" w:cs="Arial"/>
                <w:color w:val="000000"/>
                <w:lang w:val="en-US"/>
              </w:rPr>
              <w:t>P</w:t>
            </w:r>
            <w:r w:rsidRPr="000307AD">
              <w:rPr>
                <w:rFonts w:ascii="Arial" w:eastAsia="Times New Roman" w:hAnsi="Arial" w:cs="Arial"/>
                <w:color w:val="000000"/>
                <w:lang w:val="en-US"/>
              </w:rPr>
              <w:t xml:space="preserve">rofile </w:t>
            </w:r>
            <w:r>
              <w:rPr>
                <w:rFonts w:ascii="Arial" w:eastAsia="Times New Roman" w:hAnsi="Arial" w:cs="Arial"/>
                <w:color w:val="000000"/>
                <w:lang w:val="en-US"/>
              </w:rPr>
              <w:t xml:space="preserve">that provide information on the current situation, membership, activities of the group </w:t>
            </w:r>
            <w:r w:rsidRPr="000307AD">
              <w:rPr>
                <w:rFonts w:ascii="Arial" w:eastAsia="Times New Roman" w:hAnsi="Arial" w:cs="Arial"/>
                <w:color w:val="000000"/>
                <w:lang w:val="en-US"/>
              </w:rPr>
              <w:t xml:space="preserve"> </w:t>
            </w:r>
          </w:p>
          <w:p w14:paraId="34B42CC5" w14:textId="77777777" w:rsidR="009339C8" w:rsidRPr="000F4746" w:rsidRDefault="009339C8" w:rsidP="006D7D6F">
            <w:pPr>
              <w:spacing w:after="0" w:line="240" w:lineRule="auto"/>
              <w:jc w:val="both"/>
              <w:rPr>
                <w:rFonts w:ascii="Arial" w:eastAsia="Times New Roman" w:hAnsi="Arial" w:cs="Arial"/>
                <w:color w:val="000000"/>
                <w:sz w:val="16"/>
                <w:szCs w:val="16"/>
                <w:lang w:val="en-US"/>
              </w:rPr>
            </w:pPr>
          </w:p>
          <w:p w14:paraId="7F26570E" w14:textId="77777777" w:rsidR="009339C8" w:rsidRPr="000307AD" w:rsidRDefault="009339C8" w:rsidP="006D7D6F">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Updated Group Profile </w:t>
            </w:r>
          </w:p>
        </w:tc>
        <w:tc>
          <w:tcPr>
            <w:tcW w:w="264" w:type="pct"/>
            <w:shd w:val="clear" w:color="auto" w:fill="auto"/>
          </w:tcPr>
          <w:p w14:paraId="7CE6BDF3"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3B121BDF"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4503E01" w14:textId="77777777" w:rsidTr="006B71CA">
        <w:trPr>
          <w:trHeight w:val="272"/>
        </w:trPr>
        <w:tc>
          <w:tcPr>
            <w:tcW w:w="793" w:type="pct"/>
            <w:vMerge/>
          </w:tcPr>
          <w:p w14:paraId="3DFDDB13" w14:textId="77777777" w:rsidR="009339C8" w:rsidRPr="000307AD" w:rsidRDefault="009339C8" w:rsidP="006D7D6F">
            <w:pPr>
              <w:spacing w:after="0" w:line="240" w:lineRule="auto"/>
              <w:rPr>
                <w:rFonts w:ascii="Arial" w:eastAsia="Times New Roman" w:hAnsi="Arial" w:cs="Arial"/>
                <w:i/>
                <w:color w:val="000000"/>
                <w:sz w:val="20"/>
                <w:szCs w:val="20"/>
                <w:lang w:val="en-US"/>
              </w:rPr>
            </w:pPr>
          </w:p>
        </w:tc>
        <w:tc>
          <w:tcPr>
            <w:tcW w:w="219" w:type="pct"/>
          </w:tcPr>
          <w:p w14:paraId="4ECA359A"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40</w:t>
            </w:r>
          </w:p>
        </w:tc>
        <w:tc>
          <w:tcPr>
            <w:tcW w:w="1378" w:type="pct"/>
            <w:shd w:val="clear" w:color="auto" w:fill="auto"/>
          </w:tcPr>
          <w:p w14:paraId="3E773CA6" w14:textId="77777777" w:rsidR="009339C8" w:rsidRPr="003E1AD5" w:rsidRDefault="009339C8" w:rsidP="006D7D6F">
            <w:pPr>
              <w:pStyle w:val="ListParagraph"/>
              <w:numPr>
                <w:ilvl w:val="1"/>
                <w:numId w:val="9"/>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Activity Reports or Minutes of Meeting of the group or community activity/ meetings</w:t>
            </w:r>
          </w:p>
          <w:p w14:paraId="7F5E6EC3" w14:textId="77777777" w:rsidR="009339C8" w:rsidRDefault="009339C8" w:rsidP="006D7D6F">
            <w:pPr>
              <w:spacing w:after="0" w:line="240" w:lineRule="auto"/>
              <w:rPr>
                <w:rFonts w:ascii="Arial" w:eastAsia="Times New Roman" w:hAnsi="Arial" w:cs="Arial"/>
                <w:color w:val="000000"/>
                <w:sz w:val="16"/>
                <w:szCs w:val="16"/>
                <w:lang w:val="en-US"/>
              </w:rPr>
            </w:pPr>
          </w:p>
          <w:p w14:paraId="64CC3376" w14:textId="77777777" w:rsidR="009339C8" w:rsidRDefault="009339C8" w:rsidP="006D7D6F">
            <w:pPr>
              <w:spacing w:after="0" w:line="240" w:lineRule="auto"/>
              <w:rPr>
                <w:rFonts w:ascii="Arial" w:eastAsia="Times New Roman" w:hAnsi="Arial" w:cs="Arial"/>
                <w:color w:val="000000"/>
                <w:sz w:val="16"/>
                <w:szCs w:val="16"/>
                <w:lang w:val="en-US"/>
              </w:rPr>
            </w:pPr>
          </w:p>
          <w:p w14:paraId="08DF2331" w14:textId="77777777" w:rsidR="009339C8" w:rsidRPr="002B417B" w:rsidRDefault="009339C8" w:rsidP="006D7D6F">
            <w:pPr>
              <w:spacing w:after="0" w:line="240" w:lineRule="auto"/>
              <w:rPr>
                <w:rFonts w:ascii="Arial" w:eastAsia="Times New Roman" w:hAnsi="Arial" w:cs="Arial"/>
                <w:color w:val="000000"/>
                <w:sz w:val="16"/>
                <w:szCs w:val="16"/>
                <w:lang w:val="en-US"/>
              </w:rPr>
            </w:pPr>
          </w:p>
          <w:p w14:paraId="7355C2CC" w14:textId="77777777" w:rsidR="009339C8" w:rsidRPr="00CF2410" w:rsidRDefault="009339C8" w:rsidP="006D7D6F">
            <w:pPr>
              <w:spacing w:after="0" w:line="240" w:lineRule="auto"/>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Activity Reports/MOM</w:t>
            </w:r>
          </w:p>
        </w:tc>
        <w:tc>
          <w:tcPr>
            <w:tcW w:w="231" w:type="pct"/>
            <w:shd w:val="clear" w:color="auto" w:fill="auto"/>
          </w:tcPr>
          <w:p w14:paraId="3C1F0E8F"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0E7E66EF" w14:textId="77777777" w:rsidR="009339C8" w:rsidRPr="0021112E"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28</w:t>
            </w:r>
          </w:p>
        </w:tc>
        <w:tc>
          <w:tcPr>
            <w:tcW w:w="1259" w:type="pct"/>
            <w:shd w:val="clear" w:color="auto" w:fill="auto"/>
          </w:tcPr>
          <w:p w14:paraId="223F9047"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Activity or Accomplishment Report/s that </w:t>
            </w:r>
            <w:r w:rsidRPr="000307AD">
              <w:rPr>
                <w:rFonts w:ascii="Arial" w:eastAsia="Times New Roman" w:hAnsi="Arial" w:cs="Arial"/>
                <w:color w:val="000000"/>
                <w:lang w:val="en-US"/>
              </w:rPr>
              <w:t>indicate</w:t>
            </w:r>
            <w:r>
              <w:rPr>
                <w:rFonts w:ascii="Arial" w:eastAsia="Times New Roman" w:hAnsi="Arial" w:cs="Arial"/>
                <w:color w:val="000000"/>
                <w:lang w:val="en-US"/>
              </w:rPr>
              <w:t>/s</w:t>
            </w:r>
            <w:r w:rsidRPr="000307AD">
              <w:rPr>
                <w:rFonts w:ascii="Arial" w:eastAsia="Times New Roman" w:hAnsi="Arial" w:cs="Arial"/>
                <w:color w:val="000000"/>
                <w:lang w:val="en-US"/>
              </w:rPr>
              <w:t xml:space="preserve">  </w:t>
            </w:r>
            <w:r>
              <w:rPr>
                <w:rFonts w:ascii="Arial" w:eastAsia="Times New Roman" w:hAnsi="Arial" w:cs="Arial"/>
                <w:color w:val="000000"/>
                <w:lang w:val="en-US"/>
              </w:rPr>
              <w:t xml:space="preserve"> the agency’s </w:t>
            </w:r>
            <w:r w:rsidRPr="000307AD">
              <w:rPr>
                <w:rFonts w:ascii="Arial" w:eastAsia="Times New Roman" w:hAnsi="Arial" w:cs="Arial"/>
                <w:color w:val="000000"/>
                <w:lang w:val="en-US"/>
              </w:rPr>
              <w:t>participat</w:t>
            </w:r>
            <w:r>
              <w:rPr>
                <w:rFonts w:ascii="Arial" w:eastAsia="Times New Roman" w:hAnsi="Arial" w:cs="Arial"/>
                <w:color w:val="000000"/>
                <w:lang w:val="en-US"/>
              </w:rPr>
              <w:t>ion</w:t>
            </w:r>
            <w:r w:rsidRPr="000307AD">
              <w:rPr>
                <w:rFonts w:ascii="Arial" w:eastAsia="Times New Roman" w:hAnsi="Arial" w:cs="Arial"/>
                <w:color w:val="000000"/>
                <w:lang w:val="en-US"/>
              </w:rPr>
              <w:t xml:space="preserve"> in </w:t>
            </w:r>
            <w:r>
              <w:rPr>
                <w:rFonts w:ascii="Arial" w:eastAsia="Times New Roman" w:hAnsi="Arial" w:cs="Arial"/>
                <w:color w:val="000000"/>
                <w:lang w:val="en-US"/>
              </w:rPr>
              <w:t xml:space="preserve">community </w:t>
            </w:r>
            <w:r w:rsidRPr="000307AD">
              <w:rPr>
                <w:rFonts w:ascii="Arial" w:eastAsia="Times New Roman" w:hAnsi="Arial" w:cs="Arial"/>
                <w:color w:val="000000"/>
                <w:lang w:val="en-US"/>
              </w:rPr>
              <w:t>activit</w:t>
            </w:r>
            <w:r>
              <w:rPr>
                <w:rFonts w:ascii="Arial" w:eastAsia="Times New Roman" w:hAnsi="Arial" w:cs="Arial"/>
                <w:color w:val="000000"/>
                <w:lang w:val="en-US"/>
              </w:rPr>
              <w:t>y/</w:t>
            </w:r>
            <w:proofErr w:type="spellStart"/>
            <w:r w:rsidRPr="000307AD">
              <w:rPr>
                <w:rFonts w:ascii="Arial" w:eastAsia="Times New Roman" w:hAnsi="Arial" w:cs="Arial"/>
                <w:color w:val="000000"/>
                <w:lang w:val="en-US"/>
              </w:rPr>
              <w:t>ies</w:t>
            </w:r>
            <w:proofErr w:type="spellEnd"/>
          </w:p>
          <w:p w14:paraId="7B8EC922" w14:textId="77777777" w:rsidR="009339C8" w:rsidRPr="002B417B" w:rsidRDefault="009339C8" w:rsidP="006D7D6F">
            <w:pPr>
              <w:spacing w:after="0" w:line="240" w:lineRule="auto"/>
              <w:jc w:val="both"/>
              <w:rPr>
                <w:rFonts w:ascii="Arial" w:eastAsia="Times New Roman" w:hAnsi="Arial" w:cs="Arial"/>
                <w:color w:val="000000"/>
                <w:sz w:val="14"/>
                <w:szCs w:val="14"/>
                <w:lang w:val="en-US"/>
              </w:rPr>
            </w:pPr>
          </w:p>
          <w:p w14:paraId="2FC71949" w14:textId="77777777" w:rsidR="009339C8" w:rsidRDefault="009339C8" w:rsidP="006D7D6F">
            <w:pPr>
              <w:spacing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Activity/Accomplishment Report/</w:t>
            </w:r>
          </w:p>
          <w:p w14:paraId="0421C9C8" w14:textId="77777777" w:rsidR="009339C8" w:rsidRPr="000307AD"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sz w:val="18"/>
                <w:szCs w:val="18"/>
                <w:lang w:val="en-US"/>
              </w:rPr>
              <w:t xml:space="preserve">          Participation Tracking Matrix  </w:t>
            </w:r>
          </w:p>
        </w:tc>
        <w:tc>
          <w:tcPr>
            <w:tcW w:w="264" w:type="pct"/>
            <w:shd w:val="clear" w:color="auto" w:fill="auto"/>
          </w:tcPr>
          <w:p w14:paraId="1F46C358"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78C0B798"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9B495A2" w14:textId="77777777" w:rsidTr="006B71CA">
        <w:trPr>
          <w:trHeight w:val="130"/>
        </w:trPr>
        <w:tc>
          <w:tcPr>
            <w:tcW w:w="793" w:type="pct"/>
            <w:vMerge/>
          </w:tcPr>
          <w:p w14:paraId="65676289" w14:textId="77777777" w:rsidR="009339C8" w:rsidRPr="000307AD" w:rsidRDefault="009339C8" w:rsidP="006D7D6F">
            <w:pPr>
              <w:spacing w:after="0" w:line="240" w:lineRule="auto"/>
              <w:rPr>
                <w:rFonts w:ascii="Arial" w:eastAsia="Times New Roman" w:hAnsi="Arial" w:cs="Arial"/>
                <w:i/>
                <w:color w:val="000000"/>
                <w:sz w:val="20"/>
                <w:szCs w:val="20"/>
                <w:lang w:val="en-US"/>
              </w:rPr>
            </w:pPr>
          </w:p>
        </w:tc>
        <w:tc>
          <w:tcPr>
            <w:tcW w:w="219" w:type="pct"/>
          </w:tcPr>
          <w:p w14:paraId="4A3C081F"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41</w:t>
            </w:r>
          </w:p>
        </w:tc>
        <w:tc>
          <w:tcPr>
            <w:tcW w:w="1378" w:type="pct"/>
            <w:shd w:val="clear" w:color="auto" w:fill="auto"/>
          </w:tcPr>
          <w:p w14:paraId="7C106BBE" w14:textId="77777777" w:rsidR="009339C8" w:rsidRPr="003E1AD5" w:rsidRDefault="009339C8" w:rsidP="006D7D6F">
            <w:pPr>
              <w:pStyle w:val="ListParagraph"/>
              <w:numPr>
                <w:ilvl w:val="1"/>
                <w:numId w:val="9"/>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 xml:space="preserve">Progress Report/s that highlight the effect of the implementation of activities and delivery of programs and services to the group or community </w:t>
            </w:r>
          </w:p>
          <w:p w14:paraId="1D025A1A" w14:textId="77777777" w:rsidR="009339C8" w:rsidRPr="001848BB" w:rsidRDefault="009339C8" w:rsidP="006D7D6F">
            <w:pPr>
              <w:spacing w:after="0" w:line="240" w:lineRule="auto"/>
              <w:rPr>
                <w:rFonts w:ascii="Arial" w:eastAsia="Times New Roman" w:hAnsi="Arial" w:cs="Arial"/>
                <w:color w:val="000000"/>
                <w:sz w:val="16"/>
                <w:szCs w:val="16"/>
                <w:lang w:val="en-US"/>
              </w:rPr>
            </w:pPr>
          </w:p>
          <w:p w14:paraId="7E475781" w14:textId="77777777" w:rsidR="009339C8" w:rsidRDefault="009339C8" w:rsidP="006D7D6F">
            <w:pPr>
              <w:spacing w:after="0" w:line="240" w:lineRule="auto"/>
              <w:ind w:left="463" w:hanging="463"/>
              <w:rPr>
                <w:rFonts w:ascii="Arial" w:eastAsia="Times New Roman" w:hAnsi="Arial" w:cs="Arial"/>
                <w:color w:val="000000"/>
                <w:lang w:val="en-US"/>
              </w:rPr>
            </w:pPr>
            <w:r w:rsidRPr="00FF7821">
              <w:rPr>
                <w:rFonts w:ascii="Arial" w:eastAsia="Times New Roman" w:hAnsi="Arial" w:cs="Arial"/>
                <w:color w:val="000000"/>
                <w:sz w:val="18"/>
                <w:szCs w:val="18"/>
                <w:lang w:val="en-US"/>
              </w:rPr>
              <w:t>MOV: Progr</w:t>
            </w:r>
            <w:r>
              <w:rPr>
                <w:rFonts w:ascii="Arial" w:eastAsia="Times New Roman" w:hAnsi="Arial" w:cs="Arial"/>
                <w:color w:val="000000"/>
                <w:sz w:val="18"/>
                <w:szCs w:val="18"/>
                <w:lang w:val="en-US"/>
              </w:rPr>
              <w:t xml:space="preserve">ess Report/Activity Report with    Photo-Documentation  </w:t>
            </w:r>
          </w:p>
        </w:tc>
        <w:tc>
          <w:tcPr>
            <w:tcW w:w="231" w:type="pct"/>
            <w:shd w:val="clear" w:color="auto" w:fill="auto"/>
          </w:tcPr>
          <w:p w14:paraId="11F4FBAF"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7E6819F3" w14:textId="77777777" w:rsidR="009339C8" w:rsidRPr="007A682A" w:rsidRDefault="009339C8" w:rsidP="006D7D6F">
            <w:pPr>
              <w:spacing w:after="0" w:line="240" w:lineRule="auto"/>
              <w:jc w:val="center"/>
              <w:rPr>
                <w:rFonts w:ascii="Arial" w:eastAsia="Times New Roman" w:hAnsi="Arial" w:cs="Arial"/>
                <w:color w:val="000000"/>
                <w:sz w:val="18"/>
                <w:szCs w:val="18"/>
                <w:lang w:val="en-US"/>
              </w:rPr>
            </w:pPr>
          </w:p>
        </w:tc>
        <w:tc>
          <w:tcPr>
            <w:tcW w:w="1259" w:type="pct"/>
            <w:shd w:val="clear" w:color="auto" w:fill="auto"/>
          </w:tcPr>
          <w:p w14:paraId="7AB87403" w14:textId="77777777" w:rsidR="009339C8"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1147974C"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0283E9FF"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7AEE4977" w14:textId="77777777" w:rsidTr="006B71CA">
        <w:trPr>
          <w:trHeight w:val="520"/>
        </w:trPr>
        <w:tc>
          <w:tcPr>
            <w:tcW w:w="793" w:type="pct"/>
            <w:vMerge/>
          </w:tcPr>
          <w:p w14:paraId="3FDD31F5" w14:textId="77777777" w:rsidR="009339C8" w:rsidRPr="000307AD" w:rsidRDefault="009339C8" w:rsidP="006D7D6F">
            <w:pPr>
              <w:spacing w:after="0" w:line="240" w:lineRule="auto"/>
              <w:rPr>
                <w:rFonts w:ascii="Arial" w:eastAsia="Times New Roman" w:hAnsi="Arial" w:cs="Arial"/>
                <w:i/>
                <w:color w:val="000000"/>
                <w:sz w:val="20"/>
                <w:szCs w:val="20"/>
                <w:lang w:val="en-US"/>
              </w:rPr>
            </w:pPr>
          </w:p>
        </w:tc>
        <w:tc>
          <w:tcPr>
            <w:tcW w:w="219" w:type="pct"/>
          </w:tcPr>
          <w:p w14:paraId="23D26723"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42</w:t>
            </w:r>
          </w:p>
        </w:tc>
        <w:tc>
          <w:tcPr>
            <w:tcW w:w="1378" w:type="pct"/>
            <w:shd w:val="clear" w:color="auto" w:fill="auto"/>
          </w:tcPr>
          <w:p w14:paraId="59CB691A" w14:textId="77777777" w:rsidR="009339C8" w:rsidRPr="003E1AD5" w:rsidRDefault="009339C8" w:rsidP="006D7D6F">
            <w:pPr>
              <w:pStyle w:val="ListParagraph"/>
              <w:numPr>
                <w:ilvl w:val="1"/>
                <w:numId w:val="9"/>
              </w:numPr>
              <w:spacing w:after="0" w:line="240" w:lineRule="auto"/>
              <w:ind w:left="312" w:hanging="312"/>
              <w:jc w:val="both"/>
              <w:rPr>
                <w:rFonts w:ascii="Arial" w:hAnsi="Arial" w:cs="Arial"/>
                <w:color w:val="000000"/>
                <w:lang w:val="en-US"/>
              </w:rPr>
            </w:pPr>
            <w:r w:rsidRPr="003E1AD5">
              <w:rPr>
                <w:rFonts w:ascii="Arial" w:hAnsi="Arial" w:cs="Arial"/>
                <w:color w:val="000000"/>
                <w:lang w:val="en-US"/>
              </w:rPr>
              <w:t>Other pertinent documents relative to the group/community such as referral letters, organization chart, schedule of activities and others</w:t>
            </w:r>
          </w:p>
          <w:p w14:paraId="6B8BFDE8" w14:textId="77777777" w:rsidR="009339C8" w:rsidRPr="001848BB" w:rsidRDefault="009339C8" w:rsidP="006D7D6F">
            <w:pPr>
              <w:spacing w:after="0" w:line="240" w:lineRule="auto"/>
              <w:rPr>
                <w:rFonts w:ascii="Arial" w:eastAsia="Times New Roman" w:hAnsi="Arial" w:cs="Arial"/>
                <w:color w:val="000000"/>
                <w:sz w:val="16"/>
                <w:szCs w:val="16"/>
                <w:lang w:val="en-US"/>
              </w:rPr>
            </w:pPr>
          </w:p>
          <w:p w14:paraId="7498A9F6" w14:textId="77777777" w:rsidR="009339C8" w:rsidRDefault="009339C8" w:rsidP="006D7D6F">
            <w:pPr>
              <w:spacing w:after="0" w:line="240" w:lineRule="auto"/>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Referral letters, etc.</w:t>
            </w:r>
          </w:p>
        </w:tc>
        <w:tc>
          <w:tcPr>
            <w:tcW w:w="231" w:type="pct"/>
            <w:shd w:val="clear" w:color="auto" w:fill="auto"/>
          </w:tcPr>
          <w:p w14:paraId="1FBD25CD"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365FDE73" w14:textId="77777777" w:rsidR="009339C8" w:rsidRPr="007A682A" w:rsidRDefault="009339C8" w:rsidP="006D7D6F">
            <w:pPr>
              <w:spacing w:after="0" w:line="240" w:lineRule="auto"/>
              <w:jc w:val="center"/>
              <w:rPr>
                <w:rFonts w:ascii="Arial" w:eastAsia="Times New Roman" w:hAnsi="Arial" w:cs="Arial"/>
                <w:color w:val="000000"/>
                <w:sz w:val="18"/>
                <w:szCs w:val="18"/>
                <w:lang w:val="en-US"/>
              </w:rPr>
            </w:pPr>
          </w:p>
        </w:tc>
        <w:tc>
          <w:tcPr>
            <w:tcW w:w="1259" w:type="pct"/>
            <w:shd w:val="clear" w:color="auto" w:fill="auto"/>
          </w:tcPr>
          <w:p w14:paraId="16E5A55E" w14:textId="77777777" w:rsidR="009339C8"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0305B47C"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0CE9A868"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73F0073D" w14:textId="77777777" w:rsidTr="006B71CA">
        <w:trPr>
          <w:trHeight w:val="801"/>
        </w:trPr>
        <w:tc>
          <w:tcPr>
            <w:tcW w:w="793" w:type="pct"/>
            <w:vMerge w:val="restart"/>
          </w:tcPr>
          <w:p w14:paraId="22854718" w14:textId="77777777" w:rsidR="009339C8" w:rsidRPr="008A6B45" w:rsidRDefault="009339C8" w:rsidP="006D7D6F">
            <w:pPr>
              <w:pStyle w:val="ListParagraph"/>
              <w:numPr>
                <w:ilvl w:val="0"/>
                <w:numId w:val="6"/>
              </w:numPr>
              <w:spacing w:after="0" w:line="240" w:lineRule="auto"/>
              <w:ind w:left="311" w:hanging="311"/>
              <w:rPr>
                <w:rFonts w:ascii="Arial" w:hAnsi="Arial" w:cs="Arial"/>
                <w:color w:val="000000"/>
                <w:lang w:val="en-US"/>
              </w:rPr>
            </w:pPr>
            <w:r>
              <w:rPr>
                <w:rFonts w:ascii="Arial" w:hAnsi="Arial" w:cs="Arial"/>
                <w:color w:val="000000"/>
                <w:lang w:val="en-US"/>
              </w:rPr>
              <w:lastRenderedPageBreak/>
              <w:t>Records Management</w:t>
            </w:r>
            <w:r w:rsidRPr="008A6B45">
              <w:rPr>
                <w:rFonts w:ascii="Arial" w:hAnsi="Arial" w:cs="Arial"/>
                <w:color w:val="000000"/>
                <w:lang w:val="en-US"/>
              </w:rPr>
              <w:t xml:space="preserve"> </w:t>
            </w:r>
          </w:p>
          <w:p w14:paraId="6E052B6C" w14:textId="77777777" w:rsidR="009339C8" w:rsidRPr="000307AD" w:rsidRDefault="009339C8" w:rsidP="006D7D6F">
            <w:pPr>
              <w:spacing w:after="0" w:line="240" w:lineRule="auto"/>
              <w:rPr>
                <w:rFonts w:ascii="Arial" w:eastAsia="Times New Roman" w:hAnsi="Arial" w:cs="Arial"/>
                <w:color w:val="000000"/>
                <w:lang w:val="en-US"/>
              </w:rPr>
            </w:pPr>
          </w:p>
          <w:p w14:paraId="575FC7EB" w14:textId="77777777" w:rsidR="009339C8" w:rsidRPr="000307AD" w:rsidRDefault="009339C8" w:rsidP="006D7D6F">
            <w:pPr>
              <w:spacing w:after="0" w:line="240" w:lineRule="auto"/>
              <w:rPr>
                <w:rFonts w:ascii="Arial" w:eastAsia="Times New Roman" w:hAnsi="Arial" w:cs="Arial"/>
                <w:color w:val="000000"/>
                <w:lang w:val="en-US"/>
              </w:rPr>
            </w:pPr>
          </w:p>
        </w:tc>
        <w:tc>
          <w:tcPr>
            <w:tcW w:w="219" w:type="pct"/>
          </w:tcPr>
          <w:p w14:paraId="10855B9D"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43</w:t>
            </w:r>
          </w:p>
        </w:tc>
        <w:tc>
          <w:tcPr>
            <w:tcW w:w="1378" w:type="pct"/>
            <w:shd w:val="clear" w:color="auto" w:fill="auto"/>
          </w:tcPr>
          <w:p w14:paraId="67185652" w14:textId="77777777" w:rsidR="009339C8" w:rsidRDefault="009339C8" w:rsidP="006D7D6F">
            <w:pPr>
              <w:spacing w:after="0" w:line="240" w:lineRule="auto"/>
              <w:rPr>
                <w:rFonts w:ascii="Arial" w:eastAsia="Times New Roman" w:hAnsi="Arial" w:cs="Arial"/>
                <w:color w:val="000000"/>
                <w:lang w:val="en-US"/>
              </w:rPr>
            </w:pPr>
            <w:r w:rsidRPr="00C96A36">
              <w:rPr>
                <w:rFonts w:ascii="Arial" w:eastAsia="Times New Roman" w:hAnsi="Arial" w:cs="Arial"/>
                <w:color w:val="000000"/>
                <w:lang w:val="en-US"/>
              </w:rPr>
              <w:t>There are written policies on records access</w:t>
            </w:r>
            <w:r>
              <w:rPr>
                <w:rFonts w:ascii="Arial" w:eastAsia="Times New Roman" w:hAnsi="Arial" w:cs="Arial"/>
                <w:color w:val="000000"/>
                <w:lang w:val="en-US"/>
              </w:rPr>
              <w:t>,</w:t>
            </w:r>
            <w:r w:rsidRPr="00C96A36">
              <w:rPr>
                <w:rFonts w:ascii="Arial" w:eastAsia="Times New Roman" w:hAnsi="Arial" w:cs="Arial"/>
                <w:color w:val="000000"/>
                <w:lang w:val="en-US"/>
              </w:rPr>
              <w:t xml:space="preserve"> use and disposal </w:t>
            </w:r>
          </w:p>
          <w:p w14:paraId="2BB48226" w14:textId="77777777" w:rsidR="009339C8" w:rsidRPr="002B417B" w:rsidRDefault="009339C8" w:rsidP="006D7D6F">
            <w:pPr>
              <w:spacing w:after="0" w:line="240" w:lineRule="auto"/>
              <w:rPr>
                <w:rFonts w:ascii="Arial" w:eastAsia="Times New Roman" w:hAnsi="Arial" w:cs="Arial"/>
                <w:color w:val="000000"/>
                <w:sz w:val="16"/>
                <w:szCs w:val="16"/>
                <w:lang w:val="en-US"/>
              </w:rPr>
            </w:pPr>
          </w:p>
          <w:p w14:paraId="46F1B708" w14:textId="77777777" w:rsidR="009339C8" w:rsidRPr="00C96A36" w:rsidRDefault="009339C8" w:rsidP="006D7D6F">
            <w:pPr>
              <w:spacing w:after="0" w:line="240" w:lineRule="auto"/>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MOO </w:t>
            </w:r>
          </w:p>
        </w:tc>
        <w:tc>
          <w:tcPr>
            <w:tcW w:w="231" w:type="pct"/>
            <w:shd w:val="clear" w:color="auto" w:fill="auto"/>
          </w:tcPr>
          <w:p w14:paraId="420795D5"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380BE3BF" w14:textId="77777777" w:rsidR="009339C8" w:rsidRPr="007A682A" w:rsidRDefault="009339C8" w:rsidP="006D7D6F">
            <w:pPr>
              <w:spacing w:after="0" w:line="240" w:lineRule="auto"/>
              <w:jc w:val="center"/>
              <w:rPr>
                <w:rFonts w:ascii="Arial" w:eastAsia="Times New Roman" w:hAnsi="Arial" w:cs="Arial"/>
                <w:color w:val="000000"/>
                <w:sz w:val="18"/>
                <w:szCs w:val="18"/>
                <w:lang w:val="en-US"/>
              </w:rPr>
            </w:pPr>
          </w:p>
        </w:tc>
        <w:tc>
          <w:tcPr>
            <w:tcW w:w="1259" w:type="pct"/>
            <w:shd w:val="clear" w:color="auto" w:fill="auto"/>
          </w:tcPr>
          <w:p w14:paraId="3B2CE849"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264" w:type="pct"/>
            <w:vMerge w:val="restart"/>
            <w:shd w:val="clear" w:color="auto" w:fill="auto"/>
          </w:tcPr>
          <w:p w14:paraId="44D80073"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vMerge w:val="restart"/>
            <w:shd w:val="clear" w:color="auto" w:fill="auto"/>
          </w:tcPr>
          <w:p w14:paraId="2D962401"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7CBA4058" w14:textId="77777777" w:rsidTr="006B71CA">
        <w:trPr>
          <w:trHeight w:val="272"/>
        </w:trPr>
        <w:tc>
          <w:tcPr>
            <w:tcW w:w="793" w:type="pct"/>
            <w:vMerge/>
          </w:tcPr>
          <w:p w14:paraId="5A5296EF" w14:textId="77777777" w:rsidR="009339C8" w:rsidRDefault="009339C8" w:rsidP="006D7D6F">
            <w:pPr>
              <w:pStyle w:val="ListParagraph"/>
              <w:numPr>
                <w:ilvl w:val="0"/>
                <w:numId w:val="6"/>
              </w:numPr>
              <w:spacing w:after="0" w:line="240" w:lineRule="auto"/>
              <w:ind w:left="311" w:hanging="311"/>
              <w:rPr>
                <w:rFonts w:ascii="Arial" w:hAnsi="Arial" w:cs="Arial"/>
                <w:color w:val="000000"/>
                <w:lang w:val="en-US"/>
              </w:rPr>
            </w:pPr>
          </w:p>
        </w:tc>
        <w:tc>
          <w:tcPr>
            <w:tcW w:w="219" w:type="pct"/>
          </w:tcPr>
          <w:p w14:paraId="2D753EB2"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44</w:t>
            </w:r>
          </w:p>
        </w:tc>
        <w:tc>
          <w:tcPr>
            <w:tcW w:w="1378" w:type="pct"/>
            <w:shd w:val="clear" w:color="auto" w:fill="auto"/>
          </w:tcPr>
          <w:p w14:paraId="05F2ED69" w14:textId="77777777" w:rsidR="009339C8"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Case</w:t>
            </w:r>
            <w:r>
              <w:rPr>
                <w:rFonts w:ascii="Arial" w:eastAsia="Times New Roman" w:hAnsi="Arial" w:cs="Arial"/>
                <w:color w:val="000000"/>
                <w:lang w:val="en-US"/>
              </w:rPr>
              <w:t xml:space="preserve"> folders/</w:t>
            </w:r>
            <w:r w:rsidRPr="000307AD">
              <w:rPr>
                <w:rFonts w:ascii="Arial" w:eastAsia="Times New Roman" w:hAnsi="Arial" w:cs="Arial"/>
                <w:color w:val="000000"/>
                <w:lang w:val="en-US"/>
              </w:rPr>
              <w:t xml:space="preserve">records are </w:t>
            </w:r>
            <w:r>
              <w:rPr>
                <w:rFonts w:ascii="Arial" w:eastAsia="Times New Roman" w:hAnsi="Arial" w:cs="Arial"/>
                <w:color w:val="000000"/>
                <w:lang w:val="en-US"/>
              </w:rPr>
              <w:t xml:space="preserve">marked “Confidential” and are </w:t>
            </w:r>
            <w:r w:rsidRPr="000307AD">
              <w:rPr>
                <w:rFonts w:ascii="Arial" w:eastAsia="Times New Roman" w:hAnsi="Arial" w:cs="Arial"/>
                <w:color w:val="000000"/>
                <w:lang w:val="en-US"/>
              </w:rPr>
              <w:t>properly kept and maintained in a location that c</w:t>
            </w:r>
            <w:r>
              <w:rPr>
                <w:rFonts w:ascii="Arial" w:eastAsia="Times New Roman" w:hAnsi="Arial" w:cs="Arial"/>
                <w:color w:val="000000"/>
                <w:lang w:val="en-US"/>
              </w:rPr>
              <w:t xml:space="preserve">an </w:t>
            </w:r>
            <w:r w:rsidRPr="000307AD">
              <w:rPr>
                <w:rFonts w:ascii="Arial" w:eastAsia="Times New Roman" w:hAnsi="Arial" w:cs="Arial"/>
                <w:color w:val="000000"/>
                <w:lang w:val="en-US"/>
              </w:rPr>
              <w:t>be monitored</w:t>
            </w:r>
            <w:r>
              <w:rPr>
                <w:rFonts w:ascii="Arial" w:eastAsia="Times New Roman" w:hAnsi="Arial" w:cs="Arial"/>
                <w:color w:val="000000"/>
                <w:lang w:val="en-US"/>
              </w:rPr>
              <w:t xml:space="preserve"> easily</w:t>
            </w:r>
          </w:p>
          <w:p w14:paraId="538A9834" w14:textId="77777777" w:rsidR="009339C8" w:rsidRPr="001848BB" w:rsidRDefault="009339C8" w:rsidP="006D7D6F">
            <w:pPr>
              <w:spacing w:after="0" w:line="240" w:lineRule="auto"/>
              <w:jc w:val="both"/>
              <w:rPr>
                <w:rFonts w:ascii="Arial" w:eastAsia="Times New Roman" w:hAnsi="Arial" w:cs="Arial"/>
                <w:color w:val="000000"/>
                <w:sz w:val="16"/>
                <w:szCs w:val="16"/>
                <w:lang w:val="en-US"/>
              </w:rPr>
            </w:pPr>
          </w:p>
          <w:p w14:paraId="06FDF28A" w14:textId="77777777" w:rsidR="009339C8" w:rsidRPr="001848BB" w:rsidRDefault="009339C8" w:rsidP="006D7D6F">
            <w:pPr>
              <w:spacing w:after="0" w:line="240" w:lineRule="auto"/>
              <w:rPr>
                <w:rFonts w:ascii="Arial" w:eastAsia="Times New Roman" w:hAnsi="Arial" w:cs="Arial"/>
                <w:color w:val="000000"/>
                <w:sz w:val="18"/>
                <w:szCs w:val="18"/>
                <w:lang w:val="en-US"/>
              </w:rPr>
            </w:pPr>
            <w:r w:rsidRPr="001848BB">
              <w:rPr>
                <w:rFonts w:ascii="Arial" w:eastAsia="Times New Roman" w:hAnsi="Arial" w:cs="Arial"/>
                <w:color w:val="000000"/>
                <w:sz w:val="18"/>
                <w:szCs w:val="18"/>
                <w:lang w:val="en-US"/>
              </w:rPr>
              <w:t xml:space="preserve">MOV: Observation </w:t>
            </w:r>
          </w:p>
        </w:tc>
        <w:tc>
          <w:tcPr>
            <w:tcW w:w="231" w:type="pct"/>
            <w:shd w:val="clear" w:color="auto" w:fill="auto"/>
          </w:tcPr>
          <w:p w14:paraId="574E3DF8"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6FAC48E1" w14:textId="77777777" w:rsidR="009339C8" w:rsidRPr="00ED17E6"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29</w:t>
            </w:r>
          </w:p>
        </w:tc>
        <w:tc>
          <w:tcPr>
            <w:tcW w:w="1259" w:type="pct"/>
            <w:shd w:val="clear" w:color="auto" w:fill="auto"/>
          </w:tcPr>
          <w:p w14:paraId="3F74CE42"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Case folders/records are kept in designated cabinets </w:t>
            </w:r>
          </w:p>
          <w:p w14:paraId="7F1990D1" w14:textId="77777777" w:rsidR="009339C8" w:rsidRPr="002B417B" w:rsidRDefault="009339C8" w:rsidP="006D7D6F">
            <w:pPr>
              <w:spacing w:after="0" w:line="240" w:lineRule="auto"/>
              <w:jc w:val="both"/>
              <w:rPr>
                <w:rFonts w:ascii="Arial" w:eastAsia="Times New Roman" w:hAnsi="Arial" w:cs="Arial"/>
                <w:color w:val="000000"/>
                <w:sz w:val="16"/>
                <w:szCs w:val="16"/>
                <w:lang w:val="en-US"/>
              </w:rPr>
            </w:pPr>
          </w:p>
          <w:p w14:paraId="12D58FC6" w14:textId="77777777" w:rsidR="009339C8" w:rsidRPr="000307AD" w:rsidRDefault="009339C8" w:rsidP="006D7D6F">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MOV: MOO/</w:t>
            </w:r>
            <w:r>
              <w:rPr>
                <w:rFonts w:ascii="Arial" w:eastAsia="Times New Roman" w:hAnsi="Arial" w:cs="Arial"/>
                <w:color w:val="000000"/>
                <w:sz w:val="18"/>
                <w:szCs w:val="18"/>
                <w:lang w:val="en-US"/>
              </w:rPr>
              <w:t>Observation</w:t>
            </w:r>
          </w:p>
        </w:tc>
        <w:tc>
          <w:tcPr>
            <w:tcW w:w="264" w:type="pct"/>
            <w:vMerge/>
            <w:shd w:val="clear" w:color="auto" w:fill="auto"/>
          </w:tcPr>
          <w:p w14:paraId="25F95D7F"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vMerge/>
            <w:shd w:val="clear" w:color="auto" w:fill="auto"/>
          </w:tcPr>
          <w:p w14:paraId="6A849E50"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328A8FA0" w14:textId="77777777" w:rsidTr="006B71CA">
        <w:trPr>
          <w:trHeight w:val="507"/>
        </w:trPr>
        <w:tc>
          <w:tcPr>
            <w:tcW w:w="793" w:type="pct"/>
            <w:vMerge/>
          </w:tcPr>
          <w:p w14:paraId="104375A5" w14:textId="77777777" w:rsidR="009339C8" w:rsidRPr="000307AD" w:rsidRDefault="009339C8" w:rsidP="006D7D6F">
            <w:pPr>
              <w:spacing w:after="0" w:line="240" w:lineRule="auto"/>
              <w:rPr>
                <w:rFonts w:ascii="Arial" w:eastAsia="Times New Roman" w:hAnsi="Arial" w:cs="Arial"/>
                <w:color w:val="000000"/>
                <w:lang w:val="en-US"/>
              </w:rPr>
            </w:pPr>
          </w:p>
        </w:tc>
        <w:tc>
          <w:tcPr>
            <w:tcW w:w="219" w:type="pct"/>
          </w:tcPr>
          <w:p w14:paraId="0704F038" w14:textId="77777777" w:rsidR="009339C8" w:rsidRPr="008871D5"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45</w:t>
            </w:r>
          </w:p>
        </w:tc>
        <w:tc>
          <w:tcPr>
            <w:tcW w:w="1378" w:type="pct"/>
            <w:shd w:val="clear" w:color="auto" w:fill="auto"/>
          </w:tcPr>
          <w:p w14:paraId="63804D70" w14:textId="77777777" w:rsidR="009339C8"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Only authorized users are allowed to access records  </w:t>
            </w:r>
          </w:p>
          <w:p w14:paraId="4C27AB43" w14:textId="77777777" w:rsidR="009339C8" w:rsidRPr="001C15D7" w:rsidRDefault="009339C8" w:rsidP="006D7D6F">
            <w:pPr>
              <w:spacing w:after="0" w:line="240" w:lineRule="auto"/>
              <w:rPr>
                <w:rFonts w:ascii="Arial" w:eastAsia="Times New Roman" w:hAnsi="Arial" w:cs="Arial"/>
                <w:color w:val="000000"/>
                <w:sz w:val="16"/>
                <w:szCs w:val="16"/>
                <w:lang w:val="en-US"/>
              </w:rPr>
            </w:pPr>
          </w:p>
          <w:p w14:paraId="28E2008F" w14:textId="77777777" w:rsidR="009339C8" w:rsidRPr="00322D14" w:rsidRDefault="009339C8" w:rsidP="006D7D6F">
            <w:pPr>
              <w:spacing w:after="0" w:line="240" w:lineRule="auto"/>
              <w:rPr>
                <w:rFonts w:ascii="Arial" w:eastAsia="Times New Roman" w:hAnsi="Arial" w:cs="Arial"/>
                <w:color w:val="000000"/>
                <w:sz w:val="20"/>
                <w:szCs w:val="20"/>
                <w:lang w:val="en-US"/>
              </w:rPr>
            </w:pPr>
            <w:r w:rsidRPr="00FF7821">
              <w:rPr>
                <w:rFonts w:ascii="Arial" w:eastAsia="Times New Roman" w:hAnsi="Arial" w:cs="Arial"/>
                <w:color w:val="000000"/>
                <w:sz w:val="18"/>
                <w:szCs w:val="18"/>
                <w:lang w:val="en-US"/>
              </w:rPr>
              <w:t>MOV: MOO/</w:t>
            </w:r>
            <w:r>
              <w:rPr>
                <w:rFonts w:ascii="Arial" w:eastAsia="Times New Roman" w:hAnsi="Arial" w:cs="Arial"/>
                <w:color w:val="000000"/>
                <w:sz w:val="18"/>
                <w:szCs w:val="18"/>
                <w:lang w:val="en-US"/>
              </w:rPr>
              <w:t>Interview with records custodian</w:t>
            </w:r>
          </w:p>
        </w:tc>
        <w:tc>
          <w:tcPr>
            <w:tcW w:w="231" w:type="pct"/>
            <w:shd w:val="clear" w:color="auto" w:fill="auto"/>
          </w:tcPr>
          <w:p w14:paraId="013C31EA" w14:textId="77777777" w:rsidR="009339C8" w:rsidRPr="000307AD" w:rsidRDefault="009339C8" w:rsidP="006D7D6F">
            <w:pPr>
              <w:spacing w:after="0" w:line="240" w:lineRule="auto"/>
              <w:ind w:right="-102"/>
              <w:rPr>
                <w:rFonts w:ascii="Arial" w:eastAsia="Times New Roman" w:hAnsi="Arial" w:cs="Arial"/>
                <w:color w:val="000000"/>
                <w:sz w:val="16"/>
                <w:szCs w:val="16"/>
                <w:lang w:val="en-US"/>
              </w:rPr>
            </w:pPr>
          </w:p>
        </w:tc>
        <w:tc>
          <w:tcPr>
            <w:tcW w:w="169" w:type="pct"/>
            <w:shd w:val="clear" w:color="auto" w:fill="auto"/>
          </w:tcPr>
          <w:p w14:paraId="7D5387D0" w14:textId="77777777" w:rsidR="009339C8" w:rsidRPr="00ED17E6"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30</w:t>
            </w:r>
          </w:p>
        </w:tc>
        <w:tc>
          <w:tcPr>
            <w:tcW w:w="1259" w:type="pct"/>
            <w:shd w:val="clear" w:color="auto" w:fill="auto"/>
          </w:tcPr>
          <w:p w14:paraId="088E4468"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A records section only accessible to designated staff is established in the agency</w:t>
            </w:r>
          </w:p>
          <w:p w14:paraId="54E302F3" w14:textId="77777777" w:rsidR="009339C8" w:rsidRPr="00232C6C" w:rsidRDefault="009339C8" w:rsidP="006D7D6F">
            <w:pPr>
              <w:spacing w:after="0" w:line="240" w:lineRule="auto"/>
              <w:jc w:val="both"/>
              <w:rPr>
                <w:rFonts w:ascii="Arial" w:eastAsia="Times New Roman" w:hAnsi="Arial" w:cs="Arial"/>
                <w:color w:val="000000"/>
                <w:sz w:val="16"/>
                <w:szCs w:val="16"/>
                <w:lang w:val="en-US"/>
              </w:rPr>
            </w:pPr>
          </w:p>
          <w:p w14:paraId="23F514D2" w14:textId="77777777" w:rsidR="009339C8" w:rsidRPr="000307AD" w:rsidRDefault="009339C8" w:rsidP="006D7D6F">
            <w:pPr>
              <w:spacing w:after="0" w:line="240" w:lineRule="auto"/>
              <w:jc w:val="both"/>
              <w:rPr>
                <w:rFonts w:ascii="Arial" w:eastAsia="Times New Roman" w:hAnsi="Arial" w:cs="Arial"/>
                <w:color w:val="000000"/>
                <w:lang w:val="en-US"/>
              </w:rPr>
            </w:pPr>
            <w:r w:rsidRPr="00C96A36">
              <w:rPr>
                <w:rFonts w:ascii="Arial" w:eastAsia="Times New Roman" w:hAnsi="Arial" w:cs="Arial"/>
                <w:color w:val="000000"/>
                <w:sz w:val="18"/>
                <w:szCs w:val="18"/>
                <w:lang w:val="en-US"/>
              </w:rPr>
              <w:t xml:space="preserve">MOO: </w:t>
            </w:r>
            <w:r>
              <w:rPr>
                <w:rFonts w:ascii="Arial" w:eastAsia="Times New Roman" w:hAnsi="Arial" w:cs="Arial"/>
                <w:color w:val="000000"/>
                <w:sz w:val="18"/>
                <w:szCs w:val="18"/>
                <w:lang w:val="en-US"/>
              </w:rPr>
              <w:t>MOO/</w:t>
            </w:r>
            <w:r w:rsidRPr="00C96A36">
              <w:rPr>
                <w:rFonts w:ascii="Arial" w:eastAsia="Times New Roman" w:hAnsi="Arial" w:cs="Arial"/>
                <w:color w:val="000000"/>
                <w:sz w:val="18"/>
                <w:szCs w:val="18"/>
                <w:lang w:val="en-US"/>
              </w:rPr>
              <w:t>Observation</w:t>
            </w:r>
          </w:p>
        </w:tc>
        <w:tc>
          <w:tcPr>
            <w:tcW w:w="264" w:type="pct"/>
            <w:vMerge/>
            <w:shd w:val="clear" w:color="auto" w:fill="auto"/>
          </w:tcPr>
          <w:p w14:paraId="0C2C8F63"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vMerge/>
            <w:shd w:val="clear" w:color="auto" w:fill="auto"/>
          </w:tcPr>
          <w:p w14:paraId="24858D4D"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2ABBD291" w14:textId="77777777" w:rsidTr="006B71CA">
        <w:trPr>
          <w:trHeight w:val="595"/>
        </w:trPr>
        <w:tc>
          <w:tcPr>
            <w:tcW w:w="793" w:type="pct"/>
            <w:vMerge/>
          </w:tcPr>
          <w:p w14:paraId="08B4C000" w14:textId="77777777" w:rsidR="009339C8" w:rsidRPr="000307AD" w:rsidRDefault="009339C8" w:rsidP="006D7D6F">
            <w:pPr>
              <w:spacing w:after="0" w:line="240" w:lineRule="auto"/>
              <w:rPr>
                <w:rFonts w:ascii="Arial" w:eastAsia="Times New Roman" w:hAnsi="Arial" w:cs="Arial"/>
                <w:color w:val="000000"/>
                <w:lang w:val="en-US"/>
              </w:rPr>
            </w:pPr>
          </w:p>
        </w:tc>
        <w:tc>
          <w:tcPr>
            <w:tcW w:w="219" w:type="pct"/>
          </w:tcPr>
          <w:p w14:paraId="19366F6F" w14:textId="77777777" w:rsidR="009339C8" w:rsidRPr="0021112E" w:rsidRDefault="009339C8" w:rsidP="006D7D6F">
            <w:pPr>
              <w:spacing w:after="0" w:line="240" w:lineRule="auto"/>
              <w:jc w:val="center"/>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45</w:t>
            </w:r>
          </w:p>
        </w:tc>
        <w:tc>
          <w:tcPr>
            <w:tcW w:w="1378" w:type="pct"/>
            <w:shd w:val="clear" w:color="auto" w:fill="auto"/>
          </w:tcPr>
          <w:p w14:paraId="585DA7F9" w14:textId="77777777" w:rsidR="009339C8" w:rsidRPr="003E5F3E" w:rsidRDefault="009339C8" w:rsidP="006D7D6F">
            <w:pPr>
              <w:spacing w:after="0" w:line="240" w:lineRule="auto"/>
              <w:jc w:val="right"/>
              <w:rPr>
                <w:rFonts w:ascii="Arial" w:eastAsia="Times New Roman" w:hAnsi="Arial" w:cs="Arial"/>
                <w:color w:val="000000"/>
                <w:lang w:val="en-US"/>
              </w:rPr>
            </w:pPr>
            <w:r>
              <w:rPr>
                <w:rFonts w:ascii="Arial" w:eastAsia="Times New Roman" w:hAnsi="Arial" w:cs="Arial"/>
                <w:lang w:val="en-US"/>
              </w:rPr>
              <w:t xml:space="preserve">Sub-total </w:t>
            </w:r>
            <w:r w:rsidRPr="006E0263">
              <w:rPr>
                <w:rFonts w:ascii="Arial" w:eastAsia="Times New Roman" w:hAnsi="Arial" w:cs="Arial"/>
                <w:lang w:val="en-US"/>
              </w:rPr>
              <w:t>of complied</w:t>
            </w:r>
            <w:r>
              <w:rPr>
                <w:rFonts w:ascii="Arial" w:eastAsia="Times New Roman" w:hAnsi="Arial" w:cs="Arial"/>
                <w:lang w:val="en-US"/>
              </w:rPr>
              <w:t xml:space="preserve"> (points) </w:t>
            </w:r>
            <w:r w:rsidRPr="003E5F3E">
              <w:rPr>
                <w:rFonts w:ascii="Arial" w:eastAsia="Times New Roman" w:hAnsi="Arial" w:cs="Arial"/>
                <w:b/>
                <w:color w:val="000000"/>
                <w:lang w:val="en-US"/>
              </w:rPr>
              <w:t>M</w:t>
            </w:r>
            <w:r>
              <w:rPr>
                <w:rFonts w:ascii="Arial" w:eastAsia="Times New Roman" w:hAnsi="Arial" w:cs="Arial"/>
                <w:b/>
                <w:color w:val="000000"/>
                <w:lang w:val="en-US"/>
              </w:rPr>
              <w:t>inimum</w:t>
            </w:r>
            <w:r w:rsidRPr="003E5F3E">
              <w:rPr>
                <w:rFonts w:ascii="Arial" w:eastAsia="Times New Roman" w:hAnsi="Arial" w:cs="Arial"/>
                <w:color w:val="000000"/>
                <w:lang w:val="en-US"/>
              </w:rPr>
              <w:t xml:space="preserve"> Standards</w:t>
            </w:r>
          </w:p>
        </w:tc>
        <w:tc>
          <w:tcPr>
            <w:tcW w:w="231" w:type="pct"/>
            <w:shd w:val="clear" w:color="auto" w:fill="auto"/>
          </w:tcPr>
          <w:p w14:paraId="1C01F392" w14:textId="77777777" w:rsidR="009339C8" w:rsidRPr="003E5F3E" w:rsidRDefault="009339C8" w:rsidP="006D7D6F">
            <w:pPr>
              <w:spacing w:after="0" w:line="240" w:lineRule="auto"/>
              <w:ind w:right="-102"/>
              <w:jc w:val="right"/>
              <w:rPr>
                <w:rFonts w:ascii="Arial" w:eastAsia="Times New Roman" w:hAnsi="Arial" w:cs="Arial"/>
                <w:color w:val="000000"/>
                <w:sz w:val="16"/>
                <w:szCs w:val="16"/>
                <w:lang w:val="en-US"/>
              </w:rPr>
            </w:pPr>
          </w:p>
        </w:tc>
        <w:tc>
          <w:tcPr>
            <w:tcW w:w="169" w:type="pct"/>
            <w:shd w:val="clear" w:color="auto" w:fill="auto"/>
          </w:tcPr>
          <w:p w14:paraId="11E9E209" w14:textId="77777777" w:rsidR="009339C8" w:rsidRPr="00487C60" w:rsidRDefault="00A85D74" w:rsidP="006D7D6F">
            <w:pPr>
              <w:spacing w:after="0" w:line="240" w:lineRule="auto"/>
              <w:jc w:val="center"/>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30</w:t>
            </w:r>
          </w:p>
        </w:tc>
        <w:tc>
          <w:tcPr>
            <w:tcW w:w="1259" w:type="pct"/>
          </w:tcPr>
          <w:p w14:paraId="54913D5F" w14:textId="77777777" w:rsidR="009339C8" w:rsidRPr="003E5F3E" w:rsidRDefault="009339C8" w:rsidP="006D7D6F">
            <w:pPr>
              <w:spacing w:after="0" w:line="240" w:lineRule="auto"/>
              <w:jc w:val="right"/>
              <w:rPr>
                <w:rFonts w:ascii="Arial" w:eastAsia="Times New Roman" w:hAnsi="Arial" w:cs="Arial"/>
                <w:color w:val="000000"/>
                <w:lang w:val="en-US"/>
              </w:rPr>
            </w:pPr>
            <w:r>
              <w:rPr>
                <w:rFonts w:ascii="Arial" w:eastAsia="Times New Roman" w:hAnsi="Arial" w:cs="Arial"/>
                <w:lang w:val="en-US"/>
              </w:rPr>
              <w:t xml:space="preserve">Sub-total </w:t>
            </w:r>
            <w:r w:rsidRPr="006E0263">
              <w:rPr>
                <w:rFonts w:ascii="Arial" w:eastAsia="Times New Roman" w:hAnsi="Arial" w:cs="Arial"/>
                <w:lang w:val="en-US"/>
              </w:rPr>
              <w:t>of complied</w:t>
            </w:r>
            <w:r>
              <w:rPr>
                <w:rFonts w:ascii="Arial" w:eastAsia="Times New Roman" w:hAnsi="Arial" w:cs="Arial"/>
                <w:lang w:val="en-US"/>
              </w:rPr>
              <w:t xml:space="preserve"> (points) </w:t>
            </w:r>
            <w:r w:rsidRPr="003E5F3E">
              <w:rPr>
                <w:rFonts w:ascii="Arial" w:eastAsia="Times New Roman" w:hAnsi="Arial" w:cs="Arial"/>
                <w:b/>
                <w:color w:val="000000"/>
                <w:lang w:val="en-US"/>
              </w:rPr>
              <w:t>Higher</w:t>
            </w:r>
            <w:r w:rsidRPr="003E5F3E">
              <w:rPr>
                <w:rFonts w:ascii="Arial" w:eastAsia="Times New Roman" w:hAnsi="Arial" w:cs="Arial"/>
                <w:color w:val="000000"/>
                <w:lang w:val="en-US"/>
              </w:rPr>
              <w:t xml:space="preserve"> </w:t>
            </w:r>
            <w:r>
              <w:rPr>
                <w:rFonts w:ascii="Arial" w:eastAsia="Times New Roman" w:hAnsi="Arial" w:cs="Arial"/>
                <w:color w:val="000000"/>
                <w:lang w:val="en-US"/>
              </w:rPr>
              <w:t>S</w:t>
            </w:r>
            <w:r w:rsidRPr="003E5F3E">
              <w:rPr>
                <w:rFonts w:ascii="Arial" w:eastAsia="Times New Roman" w:hAnsi="Arial" w:cs="Arial"/>
                <w:color w:val="000000"/>
                <w:lang w:val="en-US"/>
              </w:rPr>
              <w:t>tandards</w:t>
            </w:r>
          </w:p>
        </w:tc>
        <w:tc>
          <w:tcPr>
            <w:tcW w:w="264" w:type="pct"/>
            <w:shd w:val="clear" w:color="auto" w:fill="auto"/>
          </w:tcPr>
          <w:p w14:paraId="62EC5800"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1FF8E6D2"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7075D9C9" w14:textId="77777777" w:rsidTr="006B71CA">
        <w:trPr>
          <w:trHeight w:val="188"/>
        </w:trPr>
        <w:tc>
          <w:tcPr>
            <w:tcW w:w="5000" w:type="pct"/>
            <w:gridSpan w:val="8"/>
          </w:tcPr>
          <w:p w14:paraId="0289DB12" w14:textId="77777777" w:rsidR="009339C8" w:rsidRPr="000307AD" w:rsidRDefault="009339C8" w:rsidP="006D7D6F">
            <w:pPr>
              <w:spacing w:after="0" w:line="240" w:lineRule="auto"/>
              <w:jc w:val="both"/>
              <w:rPr>
                <w:rFonts w:ascii="Arial" w:eastAsia="Times New Roman" w:hAnsi="Arial" w:cs="Arial"/>
                <w:b/>
                <w:color w:val="FF0000"/>
                <w:lang w:val="en-US"/>
              </w:rPr>
            </w:pPr>
            <w:r w:rsidRPr="000307AD">
              <w:rPr>
                <w:rFonts w:ascii="Arial" w:eastAsia="Times New Roman" w:hAnsi="Arial" w:cs="Arial"/>
                <w:b/>
                <w:color w:val="000000"/>
                <w:lang w:val="en-US"/>
              </w:rPr>
              <w:t>IV. HELPING INTERVENTIONS</w:t>
            </w:r>
            <w:r w:rsidRPr="000307AD">
              <w:rPr>
                <w:rFonts w:ascii="Arial" w:eastAsia="Times New Roman" w:hAnsi="Arial" w:cs="Arial"/>
                <w:b/>
                <w:color w:val="FF0000"/>
                <w:lang w:val="en-US"/>
              </w:rPr>
              <w:t xml:space="preserve"> </w:t>
            </w:r>
          </w:p>
          <w:p w14:paraId="7DA60592" w14:textId="77777777" w:rsidR="009339C8" w:rsidRPr="000307AD" w:rsidRDefault="009339C8" w:rsidP="006D7D6F">
            <w:pPr>
              <w:spacing w:after="0" w:line="240" w:lineRule="auto"/>
              <w:jc w:val="both"/>
              <w:rPr>
                <w:rFonts w:ascii="Arial" w:eastAsia="Times New Roman" w:hAnsi="Arial" w:cs="Arial"/>
                <w:b/>
                <w:color w:val="000000"/>
                <w:sz w:val="16"/>
                <w:szCs w:val="16"/>
                <w:lang w:val="en-US"/>
              </w:rPr>
            </w:pPr>
          </w:p>
          <w:p w14:paraId="6530AF8B" w14:textId="77777777" w:rsidR="009339C8" w:rsidRDefault="009339C8" w:rsidP="006D7D6F">
            <w:pPr>
              <w:spacing w:after="0" w:line="240" w:lineRule="auto"/>
              <w:jc w:val="both"/>
              <w:rPr>
                <w:rFonts w:ascii="Arial" w:eastAsia="Times New Roman" w:hAnsi="Arial" w:cs="Arial"/>
                <w:color w:val="000000"/>
                <w:sz w:val="16"/>
                <w:szCs w:val="16"/>
                <w:lang w:val="en-US"/>
              </w:rPr>
            </w:pPr>
            <w:r w:rsidRPr="000307AD">
              <w:rPr>
                <w:rFonts w:ascii="Arial" w:eastAsia="Times New Roman" w:hAnsi="Arial" w:cs="Arial"/>
                <w:color w:val="000000"/>
                <w:lang w:val="en-US"/>
              </w:rPr>
              <w:t xml:space="preserve">      The following are the menu of programs, services or interventions that are necessary for the </w:t>
            </w:r>
            <w:r>
              <w:rPr>
                <w:rFonts w:ascii="Arial" w:eastAsia="Times New Roman" w:hAnsi="Arial" w:cs="Arial"/>
                <w:color w:val="000000"/>
                <w:lang w:val="en-US"/>
              </w:rPr>
              <w:t xml:space="preserve">beneficiaries’ </w:t>
            </w:r>
            <w:r w:rsidRPr="000307AD">
              <w:rPr>
                <w:rFonts w:ascii="Arial" w:eastAsia="Times New Roman" w:hAnsi="Arial" w:cs="Arial"/>
                <w:color w:val="000000"/>
                <w:lang w:val="en-US"/>
              </w:rPr>
              <w:t>upliftment</w:t>
            </w:r>
            <w:r>
              <w:rPr>
                <w:rFonts w:ascii="Arial" w:eastAsia="Times New Roman" w:hAnsi="Arial" w:cs="Arial"/>
                <w:color w:val="000000"/>
                <w:lang w:val="en-US"/>
              </w:rPr>
              <w:t xml:space="preserve">, rehabilitation and/or development.  </w:t>
            </w:r>
            <w:r w:rsidRPr="000307AD">
              <w:rPr>
                <w:rFonts w:ascii="Arial" w:eastAsia="Times New Roman" w:hAnsi="Arial" w:cs="Arial"/>
                <w:color w:val="000000"/>
                <w:lang w:val="en-US"/>
              </w:rPr>
              <w:t xml:space="preserve">The assessor/accreditor shall check on the </w:t>
            </w:r>
            <w:r>
              <w:rPr>
                <w:rFonts w:ascii="Arial" w:eastAsia="Times New Roman" w:hAnsi="Arial" w:cs="Arial"/>
                <w:color w:val="000000"/>
                <w:lang w:val="en-US"/>
              </w:rPr>
              <w:t xml:space="preserve">social welfare </w:t>
            </w:r>
            <w:r w:rsidRPr="000307AD">
              <w:rPr>
                <w:rFonts w:ascii="Arial" w:eastAsia="Times New Roman" w:hAnsi="Arial" w:cs="Arial"/>
                <w:color w:val="000000"/>
                <w:lang w:val="en-US"/>
              </w:rPr>
              <w:t xml:space="preserve">agency’s </w:t>
            </w:r>
            <w:r>
              <w:rPr>
                <w:rFonts w:ascii="Arial" w:eastAsia="Times New Roman" w:hAnsi="Arial" w:cs="Arial"/>
                <w:color w:val="000000"/>
                <w:lang w:val="en-US"/>
              </w:rPr>
              <w:t xml:space="preserve">(SWA) </w:t>
            </w:r>
            <w:r w:rsidRPr="000307AD">
              <w:rPr>
                <w:rFonts w:ascii="Arial" w:eastAsia="Times New Roman" w:hAnsi="Arial" w:cs="Arial"/>
                <w:color w:val="000000"/>
                <w:lang w:val="en-US"/>
              </w:rPr>
              <w:t xml:space="preserve">compliance to the set of standards/indicators corresponding to the needs of </w:t>
            </w:r>
            <w:r>
              <w:rPr>
                <w:rFonts w:ascii="Arial" w:eastAsia="Times New Roman" w:hAnsi="Arial" w:cs="Arial"/>
                <w:color w:val="000000"/>
                <w:lang w:val="en-US"/>
              </w:rPr>
              <w:t xml:space="preserve">its chosen beneficiaries. </w:t>
            </w:r>
            <w:r w:rsidRPr="000307AD">
              <w:rPr>
                <w:rFonts w:ascii="Arial" w:eastAsia="Times New Roman" w:hAnsi="Arial" w:cs="Arial"/>
                <w:color w:val="000000"/>
                <w:lang w:val="en-US"/>
              </w:rPr>
              <w:t xml:space="preserve">Indicators not </w:t>
            </w:r>
            <w:r>
              <w:rPr>
                <w:rFonts w:ascii="Arial" w:eastAsia="Times New Roman" w:hAnsi="Arial" w:cs="Arial"/>
                <w:color w:val="000000"/>
                <w:lang w:val="en-US"/>
              </w:rPr>
              <w:t xml:space="preserve">applicable to the program/service delivery of the </w:t>
            </w:r>
            <w:r w:rsidRPr="000307AD">
              <w:rPr>
                <w:rFonts w:ascii="Arial" w:eastAsia="Times New Roman" w:hAnsi="Arial" w:cs="Arial"/>
                <w:color w:val="000000"/>
                <w:lang w:val="en-US"/>
              </w:rPr>
              <w:t>SWA shall be marked not applicable (</w:t>
            </w:r>
            <w:r>
              <w:rPr>
                <w:rFonts w:ascii="Arial" w:eastAsia="Times New Roman" w:hAnsi="Arial" w:cs="Arial"/>
                <w:color w:val="000000"/>
                <w:lang w:val="en-US"/>
              </w:rPr>
              <w:t>n/a</w:t>
            </w:r>
            <w:r w:rsidRPr="000307AD">
              <w:rPr>
                <w:rFonts w:ascii="Arial" w:eastAsia="Times New Roman" w:hAnsi="Arial" w:cs="Arial"/>
                <w:color w:val="000000"/>
                <w:lang w:val="en-US"/>
              </w:rPr>
              <w:t xml:space="preserve">). All </w:t>
            </w:r>
            <w:r>
              <w:rPr>
                <w:rFonts w:ascii="Arial" w:eastAsia="Times New Roman" w:hAnsi="Arial" w:cs="Arial"/>
                <w:color w:val="000000"/>
                <w:lang w:val="en-US"/>
              </w:rPr>
              <w:t>n</w:t>
            </w:r>
            <w:r w:rsidRPr="000307AD">
              <w:rPr>
                <w:rFonts w:ascii="Arial" w:eastAsia="Times New Roman" w:hAnsi="Arial" w:cs="Arial"/>
                <w:color w:val="000000"/>
                <w:lang w:val="en-US"/>
              </w:rPr>
              <w:t>/</w:t>
            </w:r>
            <w:r>
              <w:rPr>
                <w:rFonts w:ascii="Arial" w:eastAsia="Times New Roman" w:hAnsi="Arial" w:cs="Arial"/>
                <w:color w:val="000000"/>
                <w:lang w:val="en-US"/>
              </w:rPr>
              <w:t>a</w:t>
            </w:r>
            <w:r w:rsidRPr="000307AD">
              <w:rPr>
                <w:rFonts w:ascii="Arial" w:eastAsia="Times New Roman" w:hAnsi="Arial" w:cs="Arial"/>
                <w:color w:val="000000"/>
                <w:lang w:val="en-US"/>
              </w:rPr>
              <w:t xml:space="preserve"> indicators shall be counted along with the complied items to arrive at the sum or total</w:t>
            </w:r>
            <w:r>
              <w:rPr>
                <w:rFonts w:ascii="Arial" w:eastAsia="Times New Roman" w:hAnsi="Arial" w:cs="Arial"/>
                <w:color w:val="000000"/>
                <w:lang w:val="en-US"/>
              </w:rPr>
              <w:t xml:space="preserve"> which shall be the basis for the accreditation of the agency’s programs and services.</w:t>
            </w:r>
            <w:r w:rsidRPr="000307AD">
              <w:rPr>
                <w:rFonts w:ascii="Arial" w:eastAsia="Times New Roman" w:hAnsi="Arial" w:cs="Arial"/>
                <w:color w:val="000000"/>
                <w:lang w:val="en-US"/>
              </w:rPr>
              <w:t xml:space="preserve"> </w:t>
            </w:r>
          </w:p>
          <w:p w14:paraId="17CB61DB"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r>
      <w:tr w:rsidR="009339C8" w:rsidRPr="000307AD" w14:paraId="1172AA5C" w14:textId="77777777" w:rsidTr="006B71CA">
        <w:trPr>
          <w:trHeight w:val="188"/>
        </w:trPr>
        <w:tc>
          <w:tcPr>
            <w:tcW w:w="5000" w:type="pct"/>
            <w:gridSpan w:val="8"/>
          </w:tcPr>
          <w:p w14:paraId="7430DBF1" w14:textId="77777777" w:rsidR="009339C8" w:rsidRPr="000307AD" w:rsidRDefault="009339C8" w:rsidP="006D7D6F">
            <w:pPr>
              <w:numPr>
                <w:ilvl w:val="0"/>
                <w:numId w:val="10"/>
              </w:numPr>
              <w:spacing w:after="0" w:line="240" w:lineRule="auto"/>
              <w:ind w:left="319" w:hanging="319"/>
              <w:jc w:val="both"/>
              <w:rPr>
                <w:rFonts w:ascii="Arial" w:eastAsia="Times New Roman" w:hAnsi="Arial" w:cs="Arial"/>
                <w:b/>
                <w:color w:val="000000"/>
                <w:lang w:val="en-US"/>
              </w:rPr>
            </w:pPr>
            <w:r>
              <w:rPr>
                <w:rFonts w:ascii="Arial" w:eastAsia="Times New Roman" w:hAnsi="Arial" w:cs="Arial"/>
                <w:b/>
                <w:color w:val="000000"/>
                <w:lang w:val="en-US"/>
              </w:rPr>
              <w:t xml:space="preserve">Interventions for Individuals and Groups </w:t>
            </w:r>
            <w:r w:rsidRPr="000307AD">
              <w:rPr>
                <w:rFonts w:ascii="Arial" w:eastAsia="Times New Roman" w:hAnsi="Arial" w:cs="Arial"/>
                <w:b/>
                <w:color w:val="000000"/>
                <w:lang w:val="en-US"/>
              </w:rPr>
              <w:t xml:space="preserve">     </w:t>
            </w:r>
          </w:p>
        </w:tc>
      </w:tr>
      <w:tr w:rsidR="009339C8" w:rsidRPr="000307AD" w14:paraId="446F68BC" w14:textId="77777777" w:rsidTr="006B71CA">
        <w:trPr>
          <w:trHeight w:val="188"/>
        </w:trPr>
        <w:tc>
          <w:tcPr>
            <w:tcW w:w="793" w:type="pct"/>
            <w:vMerge w:val="restart"/>
          </w:tcPr>
          <w:p w14:paraId="76FE3DFF" w14:textId="77777777" w:rsidR="009339C8" w:rsidRPr="000124C9" w:rsidRDefault="009339C8" w:rsidP="006D7D6F">
            <w:pPr>
              <w:pStyle w:val="ListParagraph"/>
              <w:numPr>
                <w:ilvl w:val="0"/>
                <w:numId w:val="38"/>
              </w:numPr>
              <w:spacing w:before="20" w:after="0" w:line="240" w:lineRule="auto"/>
              <w:ind w:left="250" w:hanging="270"/>
              <w:rPr>
                <w:rFonts w:ascii="Arial" w:hAnsi="Arial" w:cs="Arial"/>
                <w:color w:val="000000"/>
                <w:lang w:val="en-US"/>
              </w:rPr>
            </w:pPr>
            <w:r w:rsidRPr="000124C9">
              <w:rPr>
                <w:rFonts w:ascii="Arial" w:hAnsi="Arial" w:cs="Arial"/>
                <w:color w:val="000000"/>
                <w:lang w:val="en-US"/>
              </w:rPr>
              <w:t>Interventions for the prevention of drug abuse and other health related issues.</w:t>
            </w:r>
          </w:p>
          <w:p w14:paraId="129D50C8" w14:textId="77777777" w:rsidR="009339C8" w:rsidRDefault="009339C8" w:rsidP="006D7D6F">
            <w:pPr>
              <w:pStyle w:val="ListParagraph"/>
              <w:spacing w:before="20" w:after="0" w:line="240" w:lineRule="auto"/>
              <w:ind w:left="371"/>
              <w:rPr>
                <w:rFonts w:ascii="Arial" w:hAnsi="Arial" w:cs="Arial"/>
                <w:color w:val="000000"/>
                <w:lang w:val="en-US"/>
              </w:rPr>
            </w:pPr>
          </w:p>
          <w:p w14:paraId="3830C6EC" w14:textId="77777777" w:rsidR="009339C8" w:rsidRDefault="009339C8" w:rsidP="006D7D6F">
            <w:pPr>
              <w:pStyle w:val="ListParagraph"/>
              <w:spacing w:before="20" w:after="0" w:line="240" w:lineRule="auto"/>
              <w:ind w:left="371"/>
              <w:rPr>
                <w:rFonts w:ascii="Arial" w:hAnsi="Arial" w:cs="Arial"/>
                <w:color w:val="000000"/>
                <w:lang w:val="en-US"/>
              </w:rPr>
            </w:pPr>
          </w:p>
          <w:p w14:paraId="424C2367" w14:textId="77777777" w:rsidR="009339C8" w:rsidRDefault="009339C8" w:rsidP="006D7D6F">
            <w:pPr>
              <w:pStyle w:val="ListParagraph"/>
              <w:spacing w:before="20" w:after="0" w:line="240" w:lineRule="auto"/>
              <w:ind w:left="371"/>
              <w:rPr>
                <w:rFonts w:ascii="Arial" w:hAnsi="Arial" w:cs="Arial"/>
                <w:color w:val="000000"/>
                <w:sz w:val="18"/>
                <w:szCs w:val="18"/>
                <w:lang w:val="en-US"/>
              </w:rPr>
            </w:pPr>
          </w:p>
          <w:p w14:paraId="7DF6EDD2" w14:textId="77777777" w:rsidR="009339C8" w:rsidRDefault="009339C8" w:rsidP="006D7D6F">
            <w:pPr>
              <w:pStyle w:val="ListParagraph"/>
              <w:spacing w:before="20" w:after="0" w:line="240" w:lineRule="auto"/>
              <w:ind w:left="371"/>
              <w:rPr>
                <w:rFonts w:ascii="Arial" w:hAnsi="Arial" w:cs="Arial"/>
                <w:color w:val="000000"/>
                <w:sz w:val="18"/>
                <w:szCs w:val="18"/>
                <w:lang w:val="en-US"/>
              </w:rPr>
            </w:pPr>
          </w:p>
          <w:p w14:paraId="050E9577" w14:textId="77777777" w:rsidR="009339C8" w:rsidRDefault="009339C8" w:rsidP="006D7D6F">
            <w:pPr>
              <w:spacing w:after="0" w:line="240" w:lineRule="auto"/>
              <w:jc w:val="both"/>
              <w:rPr>
                <w:rFonts w:ascii="Arial" w:eastAsia="Times New Roman" w:hAnsi="Arial" w:cs="Arial"/>
                <w:color w:val="000000"/>
                <w:lang w:val="en-US"/>
              </w:rPr>
            </w:pPr>
          </w:p>
        </w:tc>
        <w:tc>
          <w:tcPr>
            <w:tcW w:w="219" w:type="pct"/>
          </w:tcPr>
          <w:p w14:paraId="1B88B998"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lastRenderedPageBreak/>
              <w:t>1</w:t>
            </w:r>
          </w:p>
        </w:tc>
        <w:tc>
          <w:tcPr>
            <w:tcW w:w="1378" w:type="pct"/>
            <w:shd w:val="clear" w:color="auto" w:fill="auto"/>
          </w:tcPr>
          <w:p w14:paraId="6744BB02"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Activities are not only focused on physical ones but sessions/fora using creative media to raise the awareness and understanding of the nature and effects of drugs are also employed.</w:t>
            </w:r>
          </w:p>
          <w:p w14:paraId="52C71DCF" w14:textId="77777777" w:rsidR="009339C8" w:rsidRDefault="009339C8" w:rsidP="006D7D6F">
            <w:pPr>
              <w:spacing w:after="0" w:line="240" w:lineRule="auto"/>
              <w:jc w:val="both"/>
              <w:rPr>
                <w:rFonts w:ascii="Arial" w:eastAsia="Times New Roman" w:hAnsi="Arial" w:cs="Arial"/>
                <w:color w:val="000000"/>
                <w:sz w:val="18"/>
                <w:szCs w:val="18"/>
                <w:lang w:val="en-US"/>
              </w:rPr>
            </w:pPr>
          </w:p>
          <w:p w14:paraId="3BCF5F1F" w14:textId="77777777" w:rsidR="009339C8" w:rsidRDefault="009339C8" w:rsidP="006D7D6F">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MOO/Documentation</w:t>
            </w:r>
          </w:p>
        </w:tc>
        <w:tc>
          <w:tcPr>
            <w:tcW w:w="231" w:type="pct"/>
            <w:shd w:val="clear" w:color="auto" w:fill="auto"/>
          </w:tcPr>
          <w:p w14:paraId="1D8108B2"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7A3765BC" w14:textId="77777777" w:rsidR="009339C8" w:rsidRPr="00517D07" w:rsidRDefault="009339C8" w:rsidP="006D7D6F">
            <w:pPr>
              <w:spacing w:before="20" w:after="0" w:line="240" w:lineRule="auto"/>
              <w:jc w:val="center"/>
              <w:rPr>
                <w:rFonts w:ascii="Arial" w:eastAsia="Times New Roman" w:hAnsi="Arial" w:cs="Arial"/>
                <w:color w:val="000000"/>
                <w:sz w:val="16"/>
                <w:szCs w:val="16"/>
                <w:lang w:val="en-US"/>
              </w:rPr>
            </w:pPr>
          </w:p>
        </w:tc>
        <w:tc>
          <w:tcPr>
            <w:tcW w:w="1259" w:type="pct"/>
            <w:shd w:val="clear" w:color="auto" w:fill="auto"/>
          </w:tcPr>
          <w:p w14:paraId="3A46CBAB" w14:textId="77777777" w:rsidR="009339C8" w:rsidRPr="000307AD" w:rsidRDefault="009339C8" w:rsidP="006D7D6F">
            <w:pPr>
              <w:spacing w:after="0" w:line="240" w:lineRule="auto"/>
              <w:rPr>
                <w:rFonts w:ascii="Arial" w:eastAsia="Times New Roman" w:hAnsi="Arial" w:cs="Arial"/>
                <w:color w:val="000000"/>
                <w:lang w:val="en-US"/>
              </w:rPr>
            </w:pPr>
          </w:p>
        </w:tc>
        <w:tc>
          <w:tcPr>
            <w:tcW w:w="264" w:type="pct"/>
            <w:shd w:val="clear" w:color="auto" w:fill="auto"/>
          </w:tcPr>
          <w:p w14:paraId="49002807"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260C6445"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3647672D" w14:textId="77777777" w:rsidTr="006B71CA">
        <w:trPr>
          <w:trHeight w:val="188"/>
        </w:trPr>
        <w:tc>
          <w:tcPr>
            <w:tcW w:w="793" w:type="pct"/>
            <w:vMerge/>
          </w:tcPr>
          <w:p w14:paraId="0111BA95" w14:textId="77777777" w:rsidR="009339C8" w:rsidRPr="000307AD" w:rsidRDefault="009339C8" w:rsidP="006D7D6F">
            <w:pPr>
              <w:spacing w:after="0" w:line="240" w:lineRule="auto"/>
              <w:rPr>
                <w:rFonts w:ascii="Arial" w:eastAsia="Times New Roman" w:hAnsi="Arial" w:cs="Arial"/>
                <w:i/>
                <w:color w:val="000000"/>
                <w:sz w:val="20"/>
                <w:szCs w:val="20"/>
                <w:lang w:val="en-US"/>
              </w:rPr>
            </w:pPr>
          </w:p>
        </w:tc>
        <w:tc>
          <w:tcPr>
            <w:tcW w:w="219" w:type="pct"/>
          </w:tcPr>
          <w:p w14:paraId="202FA825"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w:t>
            </w:r>
          </w:p>
        </w:tc>
        <w:tc>
          <w:tcPr>
            <w:tcW w:w="1378" w:type="pct"/>
            <w:shd w:val="clear" w:color="auto" w:fill="auto"/>
          </w:tcPr>
          <w:p w14:paraId="5F5247E4" w14:textId="77777777" w:rsidR="009339C8"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Health education </w:t>
            </w:r>
            <w:r>
              <w:rPr>
                <w:rFonts w:ascii="Arial" w:eastAsia="Times New Roman" w:hAnsi="Arial" w:cs="Arial"/>
                <w:color w:val="000000"/>
                <w:lang w:val="en-US"/>
              </w:rPr>
              <w:t xml:space="preserve">is provided to beneficiaries </w:t>
            </w:r>
          </w:p>
          <w:p w14:paraId="729CE0DC" w14:textId="77777777" w:rsidR="009339C8" w:rsidRPr="008D797A" w:rsidRDefault="009339C8" w:rsidP="006D7D6F">
            <w:pPr>
              <w:spacing w:after="0" w:line="240" w:lineRule="auto"/>
              <w:jc w:val="both"/>
              <w:rPr>
                <w:rFonts w:ascii="Arial" w:eastAsia="Times New Roman" w:hAnsi="Arial" w:cs="Arial"/>
                <w:color w:val="000000"/>
                <w:sz w:val="16"/>
                <w:szCs w:val="16"/>
                <w:lang w:val="en-US"/>
              </w:rPr>
            </w:pPr>
          </w:p>
          <w:p w14:paraId="076B5727"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sz w:val="18"/>
                <w:szCs w:val="18"/>
                <w:lang w:val="en-US"/>
              </w:rPr>
              <w:lastRenderedPageBreak/>
              <w:t>M</w:t>
            </w:r>
            <w:r w:rsidRPr="00FF7821">
              <w:rPr>
                <w:rFonts w:ascii="Arial" w:eastAsia="Times New Roman" w:hAnsi="Arial" w:cs="Arial"/>
                <w:color w:val="000000"/>
                <w:sz w:val="18"/>
                <w:szCs w:val="18"/>
                <w:lang w:val="en-US"/>
              </w:rPr>
              <w:t>OV: Activity Reports/</w:t>
            </w:r>
            <w:r>
              <w:rPr>
                <w:rFonts w:ascii="Arial" w:eastAsia="Times New Roman" w:hAnsi="Arial" w:cs="Arial"/>
                <w:color w:val="000000"/>
                <w:sz w:val="18"/>
                <w:szCs w:val="18"/>
                <w:lang w:val="en-US"/>
              </w:rPr>
              <w:t>Attendance Sheet</w:t>
            </w:r>
          </w:p>
        </w:tc>
        <w:tc>
          <w:tcPr>
            <w:tcW w:w="231" w:type="pct"/>
            <w:shd w:val="clear" w:color="auto" w:fill="auto"/>
          </w:tcPr>
          <w:p w14:paraId="3BFB3721"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2F7EBD2A" w14:textId="77777777" w:rsidR="009339C8" w:rsidRPr="00C450B5" w:rsidRDefault="009339C8" w:rsidP="006D7D6F">
            <w:pPr>
              <w:spacing w:before="20" w:after="0" w:line="240" w:lineRule="auto"/>
              <w:jc w:val="center"/>
              <w:rPr>
                <w:rFonts w:ascii="Arial" w:eastAsia="Times New Roman" w:hAnsi="Arial" w:cs="Arial"/>
                <w:color w:val="000000"/>
                <w:sz w:val="18"/>
                <w:szCs w:val="18"/>
                <w:lang w:val="en-US"/>
              </w:rPr>
            </w:pPr>
          </w:p>
        </w:tc>
        <w:tc>
          <w:tcPr>
            <w:tcW w:w="1259" w:type="pct"/>
            <w:shd w:val="clear" w:color="auto" w:fill="auto"/>
          </w:tcPr>
          <w:p w14:paraId="2C2BB55F" w14:textId="77777777" w:rsidR="009339C8" w:rsidRPr="00FF7821" w:rsidRDefault="009339C8" w:rsidP="006D7D6F">
            <w:pPr>
              <w:spacing w:before="20" w:after="0" w:line="240" w:lineRule="auto"/>
              <w:jc w:val="both"/>
              <w:rPr>
                <w:rFonts w:ascii="Arial" w:eastAsia="Times New Roman" w:hAnsi="Arial" w:cs="Arial"/>
                <w:color w:val="000000"/>
                <w:sz w:val="18"/>
                <w:szCs w:val="18"/>
                <w:lang w:val="en-US"/>
              </w:rPr>
            </w:pPr>
          </w:p>
        </w:tc>
        <w:tc>
          <w:tcPr>
            <w:tcW w:w="264" w:type="pct"/>
            <w:shd w:val="clear" w:color="auto" w:fill="auto"/>
          </w:tcPr>
          <w:p w14:paraId="23D9D16F"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76445395"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0D7C121A" w14:textId="77777777" w:rsidTr="006B71CA">
        <w:trPr>
          <w:trHeight w:val="188"/>
        </w:trPr>
        <w:tc>
          <w:tcPr>
            <w:tcW w:w="793" w:type="pct"/>
            <w:vMerge/>
          </w:tcPr>
          <w:p w14:paraId="6C4E007D" w14:textId="77777777" w:rsidR="009339C8" w:rsidRPr="000307AD" w:rsidRDefault="009339C8" w:rsidP="006D7D6F">
            <w:pPr>
              <w:spacing w:after="0" w:line="240" w:lineRule="auto"/>
              <w:rPr>
                <w:rFonts w:ascii="Arial" w:eastAsia="Times New Roman" w:hAnsi="Arial" w:cs="Arial"/>
                <w:i/>
                <w:color w:val="000000"/>
                <w:sz w:val="20"/>
                <w:szCs w:val="20"/>
                <w:lang w:val="en-US"/>
              </w:rPr>
            </w:pPr>
          </w:p>
        </w:tc>
        <w:tc>
          <w:tcPr>
            <w:tcW w:w="219" w:type="pct"/>
          </w:tcPr>
          <w:p w14:paraId="07759EC5"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w:t>
            </w:r>
          </w:p>
        </w:tc>
        <w:tc>
          <w:tcPr>
            <w:tcW w:w="1378" w:type="pct"/>
            <w:shd w:val="clear" w:color="auto" w:fill="auto"/>
          </w:tcPr>
          <w:p w14:paraId="465899A6"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IEC materials on the prevention of drug abuse is always available as well as activities on such is regularly conducted.</w:t>
            </w:r>
          </w:p>
          <w:p w14:paraId="500B43FB" w14:textId="77777777" w:rsidR="009339C8" w:rsidRDefault="009339C8" w:rsidP="006D7D6F">
            <w:pPr>
              <w:spacing w:after="0" w:line="240" w:lineRule="auto"/>
              <w:jc w:val="both"/>
              <w:rPr>
                <w:rFonts w:ascii="Arial" w:eastAsia="Times New Roman" w:hAnsi="Arial" w:cs="Arial"/>
                <w:color w:val="000000"/>
                <w:lang w:val="en-US"/>
              </w:rPr>
            </w:pPr>
          </w:p>
          <w:p w14:paraId="5B3BC362" w14:textId="77777777" w:rsidR="009339C8" w:rsidRDefault="009339C8" w:rsidP="006D7D6F">
            <w:pPr>
              <w:spacing w:after="0" w:line="240" w:lineRule="auto"/>
              <w:jc w:val="both"/>
              <w:rPr>
                <w:rFonts w:ascii="Arial" w:eastAsia="Times New Roman" w:hAnsi="Arial" w:cs="Arial"/>
                <w:color w:val="000000"/>
                <w:sz w:val="18"/>
                <w:szCs w:val="18"/>
                <w:lang w:val="en-US"/>
              </w:rPr>
            </w:pPr>
          </w:p>
          <w:p w14:paraId="1EC36038" w14:textId="77777777" w:rsidR="009339C8" w:rsidRDefault="009339C8" w:rsidP="006D7D6F">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IEC/Documentation</w:t>
            </w:r>
          </w:p>
        </w:tc>
        <w:tc>
          <w:tcPr>
            <w:tcW w:w="231" w:type="pct"/>
            <w:shd w:val="clear" w:color="auto" w:fill="auto"/>
          </w:tcPr>
          <w:p w14:paraId="484F011C"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19EA74ED" w14:textId="77777777" w:rsidR="009339C8" w:rsidRPr="00517D07" w:rsidRDefault="009339C8" w:rsidP="006D7D6F">
            <w:pPr>
              <w:spacing w:before="20"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w:t>
            </w:r>
          </w:p>
        </w:tc>
        <w:tc>
          <w:tcPr>
            <w:tcW w:w="1259" w:type="pct"/>
          </w:tcPr>
          <w:p w14:paraId="52947533" w14:textId="77777777" w:rsidR="009339C8" w:rsidRDefault="009339C8" w:rsidP="006D7D6F">
            <w:pPr>
              <w:spacing w:after="0" w:line="240" w:lineRule="auto"/>
              <w:rPr>
                <w:rFonts w:ascii="Arial" w:eastAsia="Times New Roman" w:hAnsi="Arial" w:cs="Arial"/>
                <w:color w:val="000000"/>
                <w:lang w:val="en-US"/>
              </w:rPr>
            </w:pPr>
            <w:r>
              <w:rPr>
                <w:rFonts w:ascii="Arial" w:eastAsia="Times New Roman" w:hAnsi="Arial" w:cs="Arial"/>
                <w:color w:val="000000"/>
                <w:lang w:val="en-US"/>
              </w:rPr>
              <w:t>Activities relative to the drug use, its ill effect on the individual, family and community are always held not only for the identified clients but to others as well.</w:t>
            </w:r>
          </w:p>
          <w:p w14:paraId="2460FBD9" w14:textId="77777777" w:rsidR="009339C8" w:rsidRDefault="009339C8" w:rsidP="006D7D6F">
            <w:pPr>
              <w:spacing w:after="0" w:line="240" w:lineRule="auto"/>
              <w:rPr>
                <w:rFonts w:ascii="Arial" w:eastAsia="Times New Roman" w:hAnsi="Arial" w:cs="Arial"/>
                <w:color w:val="000000"/>
                <w:lang w:val="en-US"/>
              </w:rPr>
            </w:pPr>
          </w:p>
          <w:p w14:paraId="37AA70E6" w14:textId="77777777" w:rsidR="009339C8" w:rsidRPr="000307AD" w:rsidRDefault="009339C8" w:rsidP="006D7D6F">
            <w:pPr>
              <w:spacing w:after="0" w:line="240" w:lineRule="auto"/>
              <w:rPr>
                <w:rFonts w:ascii="Arial" w:eastAsia="Times New Roman" w:hAnsi="Arial" w:cs="Arial"/>
                <w:color w:val="000000"/>
                <w:lang w:val="en-US"/>
              </w:rPr>
            </w:pPr>
            <w:r>
              <w:rPr>
                <w:rFonts w:ascii="Arial" w:eastAsia="Times New Roman" w:hAnsi="Arial" w:cs="Arial"/>
                <w:color w:val="000000"/>
                <w:lang w:val="en-US"/>
              </w:rPr>
              <w:t xml:space="preserve"> </w:t>
            </w:r>
            <w:r w:rsidRPr="00FF7821">
              <w:rPr>
                <w:rFonts w:ascii="Arial" w:eastAsia="Times New Roman" w:hAnsi="Arial" w:cs="Arial"/>
                <w:color w:val="000000"/>
                <w:sz w:val="18"/>
                <w:szCs w:val="18"/>
                <w:lang w:val="en-US"/>
              </w:rPr>
              <w:t xml:space="preserve"> MOV: </w:t>
            </w:r>
            <w:r>
              <w:rPr>
                <w:rFonts w:ascii="Arial" w:eastAsia="Times New Roman" w:hAnsi="Arial" w:cs="Arial"/>
                <w:color w:val="000000"/>
                <w:sz w:val="18"/>
                <w:szCs w:val="18"/>
                <w:lang w:val="en-US"/>
              </w:rPr>
              <w:t>Documentation</w:t>
            </w:r>
          </w:p>
        </w:tc>
        <w:tc>
          <w:tcPr>
            <w:tcW w:w="264" w:type="pct"/>
            <w:shd w:val="clear" w:color="auto" w:fill="auto"/>
          </w:tcPr>
          <w:p w14:paraId="20BA02D2"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1B0AEEE9"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0701B4D1" w14:textId="77777777" w:rsidTr="006B71CA">
        <w:trPr>
          <w:trHeight w:val="188"/>
        </w:trPr>
        <w:tc>
          <w:tcPr>
            <w:tcW w:w="793" w:type="pct"/>
            <w:vMerge w:val="restart"/>
          </w:tcPr>
          <w:p w14:paraId="6BCF1E6C" w14:textId="77777777" w:rsidR="009339C8" w:rsidRPr="000124C9" w:rsidRDefault="009339C8" w:rsidP="006D7D6F">
            <w:pPr>
              <w:pStyle w:val="ListParagraph"/>
              <w:numPr>
                <w:ilvl w:val="0"/>
                <w:numId w:val="38"/>
              </w:numPr>
              <w:spacing w:after="0" w:line="240" w:lineRule="auto"/>
              <w:ind w:left="250" w:hanging="270"/>
              <w:rPr>
                <w:rFonts w:ascii="Arial" w:hAnsi="Arial" w:cs="Arial"/>
                <w:color w:val="000000"/>
                <w:lang w:val="en-US"/>
              </w:rPr>
            </w:pPr>
            <w:r>
              <w:rPr>
                <w:rFonts w:ascii="Arial" w:hAnsi="Arial" w:cs="Arial"/>
                <w:color w:val="000000"/>
                <w:lang w:val="en-US"/>
              </w:rPr>
              <w:t>Self-Enrichment Service</w:t>
            </w:r>
          </w:p>
        </w:tc>
        <w:tc>
          <w:tcPr>
            <w:tcW w:w="219" w:type="pct"/>
          </w:tcPr>
          <w:p w14:paraId="03CF112B"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w:t>
            </w:r>
          </w:p>
        </w:tc>
        <w:tc>
          <w:tcPr>
            <w:tcW w:w="1378" w:type="pct"/>
            <w:shd w:val="clear" w:color="auto" w:fill="auto"/>
          </w:tcPr>
          <w:p w14:paraId="39D262E2" w14:textId="77777777" w:rsidR="009339C8" w:rsidRPr="000124C9" w:rsidRDefault="009339C8" w:rsidP="006D7D6F">
            <w:pPr>
              <w:spacing w:before="20" w:after="0" w:line="240" w:lineRule="auto"/>
              <w:rPr>
                <w:rFonts w:ascii="Arial" w:hAnsi="Arial" w:cs="Arial"/>
                <w:color w:val="000000"/>
                <w:lang w:val="en-US"/>
              </w:rPr>
            </w:pPr>
            <w:r>
              <w:rPr>
                <w:rFonts w:ascii="Arial" w:hAnsi="Arial" w:cs="Arial"/>
                <w:color w:val="000000"/>
                <w:lang w:val="en-US"/>
              </w:rPr>
              <w:t>C</w:t>
            </w:r>
            <w:r w:rsidRPr="000124C9">
              <w:rPr>
                <w:rFonts w:ascii="Arial" w:hAnsi="Arial" w:cs="Arial"/>
                <w:color w:val="000000"/>
                <w:lang w:val="en-US"/>
              </w:rPr>
              <w:t>lient/s are provided opportunities for self-enhancement to enable the client to fully participate and be fully mainstreamed into society.</w:t>
            </w:r>
          </w:p>
          <w:p w14:paraId="57283DC9" w14:textId="77777777" w:rsidR="009339C8" w:rsidRDefault="009339C8" w:rsidP="006D7D6F">
            <w:pPr>
              <w:pStyle w:val="ListParagraph"/>
              <w:spacing w:before="20" w:after="0" w:line="240" w:lineRule="auto"/>
              <w:ind w:left="371"/>
              <w:rPr>
                <w:rFonts w:ascii="Arial" w:hAnsi="Arial" w:cs="Arial"/>
                <w:color w:val="000000"/>
                <w:lang w:val="en-US"/>
              </w:rPr>
            </w:pPr>
          </w:p>
          <w:p w14:paraId="3DD71F03" w14:textId="77777777" w:rsidR="009339C8" w:rsidRDefault="009339C8" w:rsidP="006D7D6F">
            <w:pPr>
              <w:spacing w:after="0" w:line="240" w:lineRule="auto"/>
              <w:jc w:val="both"/>
              <w:rPr>
                <w:rFonts w:ascii="Arial"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MOO/Documentation</w:t>
            </w:r>
          </w:p>
        </w:tc>
        <w:tc>
          <w:tcPr>
            <w:tcW w:w="231" w:type="pct"/>
            <w:shd w:val="clear" w:color="auto" w:fill="auto"/>
          </w:tcPr>
          <w:p w14:paraId="00CD8B83"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686DD6C3" w14:textId="77777777" w:rsidR="009339C8" w:rsidRPr="000307AD" w:rsidRDefault="009339C8" w:rsidP="006D7D6F">
            <w:pPr>
              <w:spacing w:after="0" w:line="240" w:lineRule="auto"/>
              <w:jc w:val="center"/>
              <w:rPr>
                <w:rFonts w:ascii="Arial" w:eastAsia="Times New Roman" w:hAnsi="Arial" w:cs="Arial"/>
                <w:color w:val="000000"/>
                <w:lang w:val="en-US"/>
              </w:rPr>
            </w:pPr>
            <w:r w:rsidRPr="00961914">
              <w:rPr>
                <w:rFonts w:ascii="Arial" w:eastAsia="Times New Roman" w:hAnsi="Arial" w:cs="Arial"/>
                <w:color w:val="000000"/>
                <w:sz w:val="16"/>
                <w:lang w:val="en-US"/>
              </w:rPr>
              <w:t>2</w:t>
            </w:r>
          </w:p>
        </w:tc>
        <w:tc>
          <w:tcPr>
            <w:tcW w:w="1259" w:type="pct"/>
          </w:tcPr>
          <w:p w14:paraId="58D4DD31"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Clients have developed and sustained positive</w:t>
            </w:r>
            <w:r w:rsidR="002F4C46">
              <w:rPr>
                <w:rFonts w:ascii="Arial" w:eastAsia="Times New Roman" w:hAnsi="Arial" w:cs="Arial"/>
                <w:color w:val="000000"/>
                <w:lang w:val="en-US"/>
              </w:rPr>
              <w:t xml:space="preserve"> attitude in life and in family that resulted to client availing of self enhancement and making his/er family involved in the programs and services of the Center.</w:t>
            </w:r>
          </w:p>
          <w:p w14:paraId="79368ABF" w14:textId="77777777" w:rsidR="009339C8" w:rsidRDefault="009339C8" w:rsidP="006D7D6F">
            <w:pPr>
              <w:spacing w:after="0" w:line="240" w:lineRule="auto"/>
              <w:jc w:val="both"/>
              <w:rPr>
                <w:rFonts w:ascii="Arial" w:eastAsia="Times New Roman" w:hAnsi="Arial" w:cs="Arial"/>
                <w:color w:val="000000"/>
                <w:lang w:val="en-US"/>
              </w:rPr>
            </w:pPr>
          </w:p>
          <w:p w14:paraId="3C75BB72" w14:textId="77777777" w:rsidR="009339C8" w:rsidRDefault="009339C8" w:rsidP="006D7D6F">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FGD/Documentation</w:t>
            </w:r>
          </w:p>
        </w:tc>
        <w:tc>
          <w:tcPr>
            <w:tcW w:w="264" w:type="pct"/>
            <w:shd w:val="clear" w:color="auto" w:fill="auto"/>
          </w:tcPr>
          <w:p w14:paraId="0BA4DA36"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4E53FC45" w14:textId="77777777" w:rsidR="009339C8" w:rsidRDefault="009339C8" w:rsidP="006D7D6F">
            <w:pPr>
              <w:spacing w:after="0" w:line="240" w:lineRule="auto"/>
              <w:jc w:val="both"/>
              <w:rPr>
                <w:rFonts w:ascii="Arial" w:hAnsi="Arial" w:cs="Arial"/>
                <w:noProof/>
                <w:lang w:eastAsia="en-PH"/>
              </w:rPr>
            </w:pPr>
          </w:p>
        </w:tc>
      </w:tr>
      <w:tr w:rsidR="009339C8" w:rsidRPr="000307AD" w14:paraId="23C88AB2" w14:textId="77777777" w:rsidTr="006B71CA">
        <w:trPr>
          <w:trHeight w:val="188"/>
        </w:trPr>
        <w:tc>
          <w:tcPr>
            <w:tcW w:w="793" w:type="pct"/>
            <w:vMerge/>
          </w:tcPr>
          <w:p w14:paraId="67826FEB" w14:textId="77777777" w:rsidR="009339C8" w:rsidRPr="000124C9" w:rsidRDefault="009339C8" w:rsidP="006D7D6F">
            <w:pPr>
              <w:pStyle w:val="ListParagraph"/>
              <w:spacing w:after="0" w:line="240" w:lineRule="auto"/>
              <w:ind w:left="250"/>
              <w:rPr>
                <w:rFonts w:ascii="Arial" w:hAnsi="Arial" w:cs="Arial"/>
                <w:color w:val="000000"/>
                <w:lang w:val="en-US"/>
              </w:rPr>
            </w:pPr>
          </w:p>
        </w:tc>
        <w:tc>
          <w:tcPr>
            <w:tcW w:w="219" w:type="pct"/>
          </w:tcPr>
          <w:p w14:paraId="120C7AD7"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w:t>
            </w:r>
          </w:p>
        </w:tc>
        <w:tc>
          <w:tcPr>
            <w:tcW w:w="1378" w:type="pct"/>
            <w:shd w:val="clear" w:color="auto" w:fill="auto"/>
          </w:tcPr>
          <w:p w14:paraId="03D1563D"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The agency work with other agency for the provision of appropriate activities, equipment or toys for children appropriate to their age level, culture or ethnicity and physical and mental capability</w:t>
            </w:r>
          </w:p>
          <w:p w14:paraId="10E60441" w14:textId="77777777" w:rsidR="009339C8" w:rsidRPr="003661C7" w:rsidRDefault="009339C8" w:rsidP="006D7D6F">
            <w:pPr>
              <w:spacing w:after="0" w:line="240" w:lineRule="auto"/>
              <w:jc w:val="both"/>
              <w:rPr>
                <w:rFonts w:ascii="Arial" w:eastAsia="Times New Roman" w:hAnsi="Arial" w:cs="Arial"/>
                <w:color w:val="000000"/>
                <w:sz w:val="16"/>
                <w:szCs w:val="16"/>
                <w:lang w:val="en-US"/>
              </w:rPr>
            </w:pPr>
          </w:p>
          <w:p w14:paraId="633DFDE3" w14:textId="77777777" w:rsidR="009339C8" w:rsidRDefault="009339C8" w:rsidP="006D7D6F">
            <w:pPr>
              <w:spacing w:after="0" w:line="240" w:lineRule="auto"/>
              <w:jc w:val="both"/>
              <w:rPr>
                <w:rFonts w:ascii="Arial" w:hAnsi="Arial" w:cs="Arial"/>
                <w:color w:val="000000"/>
                <w:lang w:val="en-US"/>
              </w:rPr>
            </w:pPr>
            <w:r w:rsidRPr="004855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MOA/MOU/</w:t>
            </w:r>
            <w:r w:rsidRPr="0048554E">
              <w:rPr>
                <w:rFonts w:ascii="Arial" w:eastAsia="Times New Roman" w:hAnsi="Arial" w:cs="Arial"/>
                <w:color w:val="000000"/>
                <w:sz w:val="18"/>
                <w:szCs w:val="18"/>
                <w:lang w:val="en-US"/>
              </w:rPr>
              <w:t>Activity Report</w:t>
            </w:r>
            <w:r>
              <w:rPr>
                <w:rFonts w:ascii="Arial" w:eastAsia="Times New Roman" w:hAnsi="Arial" w:cs="Arial"/>
                <w:color w:val="000000"/>
                <w:sz w:val="18"/>
                <w:szCs w:val="18"/>
                <w:lang w:val="en-US"/>
              </w:rPr>
              <w:t>s</w:t>
            </w:r>
          </w:p>
        </w:tc>
        <w:tc>
          <w:tcPr>
            <w:tcW w:w="231" w:type="pct"/>
            <w:shd w:val="clear" w:color="auto" w:fill="auto"/>
          </w:tcPr>
          <w:p w14:paraId="5C41EA38"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67C350BD"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1259" w:type="pct"/>
          </w:tcPr>
          <w:p w14:paraId="4AFD602A" w14:textId="77777777" w:rsidR="009339C8"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755F0E9C"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5AC07154" w14:textId="77777777" w:rsidR="009339C8" w:rsidRDefault="009339C8" w:rsidP="006D7D6F">
            <w:pPr>
              <w:spacing w:after="0" w:line="240" w:lineRule="auto"/>
              <w:jc w:val="both"/>
              <w:rPr>
                <w:rFonts w:ascii="Arial" w:hAnsi="Arial" w:cs="Arial"/>
                <w:noProof/>
                <w:lang w:eastAsia="en-PH"/>
              </w:rPr>
            </w:pPr>
          </w:p>
        </w:tc>
      </w:tr>
      <w:tr w:rsidR="009339C8" w:rsidRPr="000307AD" w14:paraId="292DECA3" w14:textId="77777777" w:rsidTr="006B71CA">
        <w:trPr>
          <w:trHeight w:val="188"/>
        </w:trPr>
        <w:tc>
          <w:tcPr>
            <w:tcW w:w="793" w:type="pct"/>
            <w:vMerge/>
          </w:tcPr>
          <w:p w14:paraId="5F7D86B5" w14:textId="77777777" w:rsidR="009339C8" w:rsidRPr="000124C9" w:rsidRDefault="009339C8" w:rsidP="006D7D6F">
            <w:pPr>
              <w:pStyle w:val="ListParagraph"/>
              <w:spacing w:after="0" w:line="240" w:lineRule="auto"/>
              <w:ind w:left="250"/>
              <w:rPr>
                <w:rFonts w:ascii="Arial" w:hAnsi="Arial" w:cs="Arial"/>
                <w:color w:val="000000"/>
                <w:lang w:val="en-US"/>
              </w:rPr>
            </w:pPr>
          </w:p>
        </w:tc>
        <w:tc>
          <w:tcPr>
            <w:tcW w:w="219" w:type="pct"/>
          </w:tcPr>
          <w:p w14:paraId="6DA5C8DC"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6</w:t>
            </w:r>
          </w:p>
        </w:tc>
        <w:tc>
          <w:tcPr>
            <w:tcW w:w="1378" w:type="pct"/>
            <w:shd w:val="clear" w:color="auto" w:fill="auto"/>
          </w:tcPr>
          <w:p w14:paraId="0C178A79"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Lectures, seminars or training workshops on topics appropriate to the client’s age, gender and situation are provided (e.g. Children’s Rights, Life Skills, Personality Awareness and Family Life Orientation) </w:t>
            </w:r>
            <w:r w:rsidRPr="000307AD">
              <w:rPr>
                <w:rFonts w:ascii="Arial" w:eastAsia="Times New Roman" w:hAnsi="Arial" w:cs="Arial"/>
                <w:color w:val="000000"/>
                <w:lang w:val="en-US"/>
              </w:rPr>
              <w:t xml:space="preserve"> </w:t>
            </w:r>
          </w:p>
          <w:p w14:paraId="7E2802D2" w14:textId="77777777" w:rsidR="009339C8" w:rsidRPr="008D797A" w:rsidRDefault="009339C8" w:rsidP="006D7D6F">
            <w:pPr>
              <w:spacing w:after="0" w:line="240" w:lineRule="auto"/>
              <w:jc w:val="both"/>
              <w:rPr>
                <w:rFonts w:ascii="Arial" w:eastAsia="Times New Roman" w:hAnsi="Arial" w:cs="Arial"/>
                <w:color w:val="000000"/>
                <w:sz w:val="16"/>
                <w:szCs w:val="16"/>
                <w:lang w:val="en-US"/>
              </w:rPr>
            </w:pPr>
          </w:p>
          <w:p w14:paraId="60011B56" w14:textId="77777777" w:rsidR="009339C8" w:rsidRDefault="009339C8" w:rsidP="006D7D6F">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MOV: Activity Report/</w:t>
            </w:r>
            <w:r>
              <w:rPr>
                <w:rFonts w:ascii="Arial" w:eastAsia="Times New Roman" w:hAnsi="Arial" w:cs="Arial"/>
                <w:color w:val="000000"/>
                <w:sz w:val="18"/>
                <w:szCs w:val="18"/>
                <w:lang w:val="en-US"/>
              </w:rPr>
              <w:t>Attendance Sheet</w:t>
            </w:r>
          </w:p>
        </w:tc>
        <w:tc>
          <w:tcPr>
            <w:tcW w:w="231" w:type="pct"/>
            <w:shd w:val="clear" w:color="auto" w:fill="auto"/>
          </w:tcPr>
          <w:p w14:paraId="2582A58F"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20162755"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1259" w:type="pct"/>
          </w:tcPr>
          <w:p w14:paraId="0CEFAD31" w14:textId="77777777" w:rsidR="009339C8"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61D3E4F3"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1903284E" w14:textId="77777777" w:rsidR="009339C8" w:rsidRDefault="009339C8" w:rsidP="006D7D6F">
            <w:pPr>
              <w:spacing w:after="0" w:line="240" w:lineRule="auto"/>
              <w:jc w:val="both"/>
              <w:rPr>
                <w:rFonts w:ascii="Arial" w:hAnsi="Arial" w:cs="Arial"/>
                <w:noProof/>
                <w:lang w:eastAsia="en-PH"/>
              </w:rPr>
            </w:pPr>
          </w:p>
        </w:tc>
      </w:tr>
      <w:tr w:rsidR="009339C8" w:rsidRPr="000307AD" w14:paraId="510696E7" w14:textId="77777777" w:rsidTr="006B71CA">
        <w:trPr>
          <w:trHeight w:val="188"/>
        </w:trPr>
        <w:tc>
          <w:tcPr>
            <w:tcW w:w="793" w:type="pct"/>
            <w:vMerge/>
          </w:tcPr>
          <w:p w14:paraId="61DBFACF" w14:textId="77777777" w:rsidR="009339C8" w:rsidRPr="000124C9" w:rsidRDefault="009339C8" w:rsidP="006D7D6F">
            <w:pPr>
              <w:pStyle w:val="ListParagraph"/>
              <w:spacing w:after="0" w:line="240" w:lineRule="auto"/>
              <w:ind w:left="250"/>
              <w:rPr>
                <w:rFonts w:ascii="Arial" w:hAnsi="Arial" w:cs="Arial"/>
                <w:color w:val="000000"/>
                <w:lang w:val="en-US"/>
              </w:rPr>
            </w:pPr>
          </w:p>
        </w:tc>
        <w:tc>
          <w:tcPr>
            <w:tcW w:w="219" w:type="pct"/>
          </w:tcPr>
          <w:p w14:paraId="4F31CFFC"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w:t>
            </w:r>
          </w:p>
        </w:tc>
        <w:tc>
          <w:tcPr>
            <w:tcW w:w="1378" w:type="pct"/>
            <w:shd w:val="clear" w:color="auto" w:fill="auto"/>
          </w:tcPr>
          <w:p w14:paraId="4504C8E5"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Venue for development or reflection that raise the awareness of the street </w:t>
            </w:r>
            <w:r>
              <w:rPr>
                <w:rFonts w:ascii="Arial" w:eastAsia="Times New Roman" w:hAnsi="Arial" w:cs="Arial"/>
                <w:color w:val="000000"/>
                <w:lang w:val="en-US"/>
              </w:rPr>
              <w:lastRenderedPageBreak/>
              <w:t>children/dwellers on their situation is provided through alternative education sessions</w:t>
            </w:r>
          </w:p>
          <w:p w14:paraId="639BC491" w14:textId="77777777" w:rsidR="009339C8" w:rsidRPr="00FF7821" w:rsidRDefault="009339C8" w:rsidP="006D7D6F">
            <w:pPr>
              <w:spacing w:after="0" w:line="240" w:lineRule="auto"/>
              <w:jc w:val="both"/>
              <w:rPr>
                <w:rFonts w:ascii="Arial" w:eastAsia="Times New Roman" w:hAnsi="Arial" w:cs="Arial"/>
                <w:color w:val="000000"/>
                <w:sz w:val="16"/>
                <w:szCs w:val="16"/>
                <w:lang w:val="en-US"/>
              </w:rPr>
            </w:pPr>
          </w:p>
          <w:p w14:paraId="69D0E489" w14:textId="77777777" w:rsidR="009339C8" w:rsidRDefault="009339C8" w:rsidP="006D7D6F">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MOV: Activity Report/</w:t>
            </w:r>
            <w:r>
              <w:rPr>
                <w:rFonts w:ascii="Arial" w:eastAsia="Times New Roman" w:hAnsi="Arial" w:cs="Arial"/>
                <w:color w:val="000000"/>
                <w:sz w:val="18"/>
                <w:szCs w:val="18"/>
                <w:lang w:val="en-US"/>
              </w:rPr>
              <w:t>Attendance Sheet</w:t>
            </w:r>
          </w:p>
        </w:tc>
        <w:tc>
          <w:tcPr>
            <w:tcW w:w="231" w:type="pct"/>
            <w:shd w:val="clear" w:color="auto" w:fill="auto"/>
          </w:tcPr>
          <w:p w14:paraId="0DDC5143"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5826239F"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1259" w:type="pct"/>
          </w:tcPr>
          <w:p w14:paraId="4A317203" w14:textId="77777777" w:rsidR="009339C8"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65EFC277"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3A044638" w14:textId="77777777" w:rsidR="009339C8" w:rsidRDefault="009339C8" w:rsidP="006D7D6F">
            <w:pPr>
              <w:spacing w:after="0" w:line="240" w:lineRule="auto"/>
              <w:jc w:val="both"/>
              <w:rPr>
                <w:rFonts w:ascii="Arial" w:hAnsi="Arial" w:cs="Arial"/>
                <w:noProof/>
                <w:lang w:eastAsia="en-PH"/>
              </w:rPr>
            </w:pPr>
          </w:p>
        </w:tc>
      </w:tr>
      <w:tr w:rsidR="009339C8" w:rsidRPr="000307AD" w14:paraId="606F46BB" w14:textId="77777777" w:rsidTr="006B71CA">
        <w:trPr>
          <w:trHeight w:val="1305"/>
        </w:trPr>
        <w:tc>
          <w:tcPr>
            <w:tcW w:w="793" w:type="pct"/>
            <w:vMerge w:val="restart"/>
          </w:tcPr>
          <w:p w14:paraId="04D7FD7B" w14:textId="77777777" w:rsidR="009339C8" w:rsidRPr="000124C9" w:rsidRDefault="009339C8" w:rsidP="006D7D6F">
            <w:pPr>
              <w:pStyle w:val="ListParagraph"/>
              <w:numPr>
                <w:ilvl w:val="0"/>
                <w:numId w:val="38"/>
              </w:numPr>
              <w:spacing w:after="0" w:line="240" w:lineRule="auto"/>
              <w:ind w:left="250" w:hanging="270"/>
              <w:rPr>
                <w:rFonts w:ascii="Arial" w:hAnsi="Arial" w:cs="Arial"/>
                <w:color w:val="000000"/>
                <w:lang w:val="en-US"/>
              </w:rPr>
            </w:pPr>
            <w:r w:rsidRPr="000124C9">
              <w:rPr>
                <w:rFonts w:ascii="Arial" w:hAnsi="Arial" w:cs="Arial"/>
                <w:color w:val="000000"/>
                <w:lang w:val="en-US"/>
              </w:rPr>
              <w:t>Capability Building Service</w:t>
            </w:r>
          </w:p>
          <w:p w14:paraId="6D23F7D3" w14:textId="77777777" w:rsidR="009339C8" w:rsidRPr="00C31161" w:rsidRDefault="009339C8" w:rsidP="006D7D6F">
            <w:pPr>
              <w:spacing w:after="0" w:line="240" w:lineRule="auto"/>
              <w:rPr>
                <w:rFonts w:ascii="Arial" w:hAnsi="Arial" w:cs="Arial"/>
                <w:color w:val="000000"/>
                <w:lang w:val="en-US"/>
              </w:rPr>
            </w:pPr>
            <w:r w:rsidRPr="00C31161">
              <w:rPr>
                <w:rFonts w:ascii="Arial" w:hAnsi="Arial" w:cs="Arial"/>
                <w:color w:val="000000"/>
                <w:lang w:val="en-US"/>
              </w:rPr>
              <w:t xml:space="preserve">  </w:t>
            </w:r>
          </w:p>
          <w:p w14:paraId="17E756EF" w14:textId="77777777" w:rsidR="009339C8" w:rsidRDefault="009339C8" w:rsidP="006D7D6F">
            <w:pPr>
              <w:spacing w:after="0" w:line="240" w:lineRule="auto"/>
              <w:jc w:val="both"/>
              <w:rPr>
                <w:rFonts w:ascii="Arial" w:eastAsia="Times New Roman" w:hAnsi="Arial" w:cs="Arial"/>
                <w:i/>
                <w:color w:val="000000"/>
                <w:sz w:val="20"/>
                <w:szCs w:val="20"/>
                <w:lang w:val="en-US"/>
              </w:rPr>
            </w:pPr>
          </w:p>
          <w:p w14:paraId="20FEDD47" w14:textId="77777777" w:rsidR="009339C8" w:rsidRDefault="009339C8" w:rsidP="006D7D6F">
            <w:pPr>
              <w:spacing w:after="0" w:line="240" w:lineRule="auto"/>
              <w:jc w:val="both"/>
              <w:rPr>
                <w:rFonts w:ascii="Arial" w:eastAsia="Times New Roman" w:hAnsi="Arial" w:cs="Arial"/>
                <w:i/>
                <w:color w:val="000000"/>
                <w:sz w:val="20"/>
                <w:szCs w:val="20"/>
                <w:lang w:val="en-US"/>
              </w:rPr>
            </w:pPr>
          </w:p>
          <w:p w14:paraId="6C7BA716" w14:textId="77777777" w:rsidR="009339C8" w:rsidRDefault="009339C8" w:rsidP="006D7D6F">
            <w:pPr>
              <w:spacing w:after="0" w:line="240" w:lineRule="auto"/>
              <w:jc w:val="both"/>
              <w:rPr>
                <w:rFonts w:ascii="Arial" w:eastAsia="Times New Roman" w:hAnsi="Arial" w:cs="Arial"/>
                <w:i/>
                <w:color w:val="000000"/>
                <w:sz w:val="20"/>
                <w:szCs w:val="20"/>
                <w:lang w:val="en-US"/>
              </w:rPr>
            </w:pPr>
          </w:p>
          <w:p w14:paraId="5EC5DCF8" w14:textId="77777777" w:rsidR="009339C8" w:rsidRDefault="009339C8" w:rsidP="006D7D6F">
            <w:pPr>
              <w:spacing w:after="0" w:line="240" w:lineRule="auto"/>
              <w:jc w:val="both"/>
              <w:rPr>
                <w:rFonts w:ascii="Arial" w:eastAsia="Times New Roman" w:hAnsi="Arial" w:cs="Arial"/>
                <w:i/>
                <w:color w:val="000000"/>
                <w:sz w:val="20"/>
                <w:szCs w:val="20"/>
                <w:lang w:val="en-US"/>
              </w:rPr>
            </w:pPr>
          </w:p>
          <w:p w14:paraId="67BAF82C" w14:textId="77777777" w:rsidR="009339C8" w:rsidRDefault="009339C8" w:rsidP="006D7D6F">
            <w:pPr>
              <w:spacing w:after="0" w:line="240" w:lineRule="auto"/>
              <w:jc w:val="both"/>
              <w:rPr>
                <w:rFonts w:ascii="Arial" w:eastAsia="Times New Roman" w:hAnsi="Arial" w:cs="Arial"/>
                <w:i/>
                <w:color w:val="000000"/>
                <w:sz w:val="20"/>
                <w:szCs w:val="20"/>
                <w:lang w:val="en-US"/>
              </w:rPr>
            </w:pPr>
          </w:p>
          <w:p w14:paraId="0ACFA746" w14:textId="77777777" w:rsidR="009339C8" w:rsidRDefault="009339C8" w:rsidP="006D7D6F">
            <w:pPr>
              <w:spacing w:after="0" w:line="240" w:lineRule="auto"/>
              <w:jc w:val="both"/>
              <w:rPr>
                <w:rFonts w:ascii="Arial" w:eastAsia="Times New Roman" w:hAnsi="Arial" w:cs="Arial"/>
                <w:i/>
                <w:color w:val="000000"/>
                <w:sz w:val="20"/>
                <w:szCs w:val="20"/>
                <w:lang w:val="en-US"/>
              </w:rPr>
            </w:pPr>
          </w:p>
          <w:p w14:paraId="5B50E27F" w14:textId="77777777" w:rsidR="009339C8" w:rsidRDefault="009339C8" w:rsidP="006D7D6F">
            <w:pPr>
              <w:spacing w:after="0" w:line="240" w:lineRule="auto"/>
              <w:jc w:val="both"/>
              <w:rPr>
                <w:rFonts w:ascii="Arial" w:eastAsia="Times New Roman" w:hAnsi="Arial" w:cs="Arial"/>
                <w:i/>
                <w:color w:val="000000"/>
                <w:sz w:val="20"/>
                <w:szCs w:val="20"/>
                <w:lang w:val="en-US"/>
              </w:rPr>
            </w:pPr>
          </w:p>
          <w:p w14:paraId="490E1992" w14:textId="77777777" w:rsidR="009339C8" w:rsidRDefault="009339C8" w:rsidP="006D7D6F">
            <w:pPr>
              <w:spacing w:after="0" w:line="240" w:lineRule="auto"/>
              <w:jc w:val="both"/>
              <w:rPr>
                <w:rFonts w:ascii="Arial" w:eastAsia="Times New Roman" w:hAnsi="Arial" w:cs="Arial"/>
                <w:i/>
                <w:color w:val="000000"/>
                <w:sz w:val="20"/>
                <w:szCs w:val="20"/>
                <w:lang w:val="en-US"/>
              </w:rPr>
            </w:pPr>
          </w:p>
          <w:p w14:paraId="3CF7E469" w14:textId="77777777" w:rsidR="009339C8" w:rsidRDefault="009339C8" w:rsidP="006D7D6F">
            <w:pPr>
              <w:spacing w:after="0" w:line="240" w:lineRule="auto"/>
              <w:jc w:val="both"/>
              <w:rPr>
                <w:rFonts w:ascii="Arial" w:eastAsia="Times New Roman" w:hAnsi="Arial" w:cs="Arial"/>
                <w:i/>
                <w:color w:val="000000"/>
                <w:sz w:val="20"/>
                <w:szCs w:val="20"/>
                <w:lang w:val="en-US"/>
              </w:rPr>
            </w:pPr>
          </w:p>
          <w:p w14:paraId="0D0258FA" w14:textId="77777777" w:rsidR="009339C8" w:rsidRDefault="009339C8" w:rsidP="006D7D6F">
            <w:pPr>
              <w:spacing w:after="0" w:line="240" w:lineRule="auto"/>
              <w:jc w:val="both"/>
              <w:rPr>
                <w:rFonts w:ascii="Arial" w:eastAsia="Times New Roman" w:hAnsi="Arial" w:cs="Arial"/>
                <w:i/>
                <w:color w:val="000000"/>
                <w:sz w:val="20"/>
                <w:szCs w:val="20"/>
                <w:lang w:val="en-US"/>
              </w:rPr>
            </w:pPr>
          </w:p>
          <w:p w14:paraId="2E1C3794" w14:textId="77777777" w:rsidR="009339C8" w:rsidRDefault="009339C8" w:rsidP="006D7D6F">
            <w:pPr>
              <w:spacing w:after="0" w:line="240" w:lineRule="auto"/>
              <w:jc w:val="both"/>
              <w:rPr>
                <w:rFonts w:ascii="Arial" w:eastAsia="Times New Roman" w:hAnsi="Arial" w:cs="Arial"/>
                <w:i/>
                <w:color w:val="000000"/>
                <w:sz w:val="20"/>
                <w:szCs w:val="20"/>
                <w:lang w:val="en-US"/>
              </w:rPr>
            </w:pPr>
          </w:p>
          <w:p w14:paraId="0B8CEA8E" w14:textId="77777777" w:rsidR="009339C8" w:rsidRDefault="009339C8" w:rsidP="006D7D6F">
            <w:pPr>
              <w:spacing w:after="0" w:line="240" w:lineRule="auto"/>
              <w:jc w:val="both"/>
              <w:rPr>
                <w:rFonts w:ascii="Arial" w:eastAsia="Times New Roman" w:hAnsi="Arial" w:cs="Arial"/>
                <w:i/>
                <w:color w:val="000000"/>
                <w:sz w:val="20"/>
                <w:szCs w:val="20"/>
                <w:lang w:val="en-US"/>
              </w:rPr>
            </w:pPr>
          </w:p>
          <w:p w14:paraId="380F0F7F" w14:textId="77777777" w:rsidR="009339C8" w:rsidRDefault="009339C8" w:rsidP="006D7D6F">
            <w:pPr>
              <w:spacing w:after="0" w:line="240" w:lineRule="auto"/>
              <w:jc w:val="both"/>
              <w:rPr>
                <w:rFonts w:ascii="Arial" w:eastAsia="Times New Roman" w:hAnsi="Arial" w:cs="Arial"/>
                <w:i/>
                <w:color w:val="000000"/>
                <w:sz w:val="20"/>
                <w:szCs w:val="20"/>
                <w:lang w:val="en-US"/>
              </w:rPr>
            </w:pPr>
          </w:p>
          <w:p w14:paraId="34D240AC" w14:textId="77777777" w:rsidR="009339C8" w:rsidRDefault="009339C8" w:rsidP="006D7D6F">
            <w:pPr>
              <w:spacing w:after="0" w:line="240" w:lineRule="auto"/>
              <w:jc w:val="both"/>
              <w:rPr>
                <w:rFonts w:ascii="Arial" w:eastAsia="Times New Roman" w:hAnsi="Arial" w:cs="Arial"/>
                <w:i/>
                <w:color w:val="000000"/>
                <w:sz w:val="20"/>
                <w:szCs w:val="20"/>
                <w:lang w:val="en-US"/>
              </w:rPr>
            </w:pPr>
          </w:p>
          <w:p w14:paraId="0107CF8B" w14:textId="77777777" w:rsidR="009339C8" w:rsidRDefault="009339C8" w:rsidP="006D7D6F">
            <w:pPr>
              <w:spacing w:after="0" w:line="240" w:lineRule="auto"/>
              <w:jc w:val="both"/>
              <w:rPr>
                <w:rFonts w:ascii="Arial" w:eastAsia="Times New Roman" w:hAnsi="Arial" w:cs="Arial"/>
                <w:i/>
                <w:color w:val="000000"/>
                <w:sz w:val="20"/>
                <w:szCs w:val="20"/>
                <w:lang w:val="en-US"/>
              </w:rPr>
            </w:pPr>
          </w:p>
          <w:p w14:paraId="23B1BECC" w14:textId="77777777" w:rsidR="009339C8" w:rsidRDefault="009339C8" w:rsidP="006D7D6F">
            <w:pPr>
              <w:spacing w:after="0" w:line="240" w:lineRule="auto"/>
              <w:jc w:val="both"/>
              <w:rPr>
                <w:rFonts w:ascii="Arial" w:eastAsia="Times New Roman" w:hAnsi="Arial" w:cs="Arial"/>
                <w:i/>
                <w:color w:val="000000"/>
                <w:sz w:val="20"/>
                <w:szCs w:val="20"/>
                <w:lang w:val="en-US"/>
              </w:rPr>
            </w:pPr>
          </w:p>
          <w:p w14:paraId="74F14D88" w14:textId="77777777" w:rsidR="009339C8" w:rsidRDefault="009339C8" w:rsidP="006D7D6F">
            <w:pPr>
              <w:spacing w:after="0" w:line="240" w:lineRule="auto"/>
              <w:jc w:val="both"/>
              <w:rPr>
                <w:rFonts w:ascii="Arial" w:eastAsia="Times New Roman" w:hAnsi="Arial" w:cs="Arial"/>
                <w:i/>
                <w:color w:val="000000"/>
                <w:sz w:val="20"/>
                <w:szCs w:val="20"/>
                <w:lang w:val="en-US"/>
              </w:rPr>
            </w:pPr>
          </w:p>
          <w:p w14:paraId="6838534D" w14:textId="77777777" w:rsidR="009339C8" w:rsidRDefault="009339C8" w:rsidP="006D7D6F">
            <w:pPr>
              <w:spacing w:after="0" w:line="240" w:lineRule="auto"/>
              <w:jc w:val="both"/>
              <w:rPr>
                <w:rFonts w:ascii="Arial" w:eastAsia="Times New Roman" w:hAnsi="Arial" w:cs="Arial"/>
                <w:i/>
                <w:color w:val="000000"/>
                <w:sz w:val="20"/>
                <w:szCs w:val="20"/>
                <w:lang w:val="en-US"/>
              </w:rPr>
            </w:pPr>
          </w:p>
          <w:p w14:paraId="53E0A0FD" w14:textId="77777777" w:rsidR="009339C8" w:rsidRPr="000124C9" w:rsidRDefault="009339C8" w:rsidP="006D7D6F">
            <w:pPr>
              <w:spacing w:after="0" w:line="240" w:lineRule="auto"/>
              <w:jc w:val="both"/>
              <w:rPr>
                <w:rFonts w:ascii="Arial" w:hAnsi="Arial" w:cs="Arial"/>
                <w:color w:val="000000"/>
                <w:lang w:val="en-US"/>
              </w:rPr>
            </w:pPr>
          </w:p>
        </w:tc>
        <w:tc>
          <w:tcPr>
            <w:tcW w:w="219" w:type="pct"/>
          </w:tcPr>
          <w:p w14:paraId="6B8CF8F4"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8</w:t>
            </w:r>
          </w:p>
        </w:tc>
        <w:tc>
          <w:tcPr>
            <w:tcW w:w="1378" w:type="pct"/>
            <w:shd w:val="clear" w:color="auto" w:fill="auto"/>
          </w:tcPr>
          <w:p w14:paraId="1A3789D3" w14:textId="77777777" w:rsidR="009339C8" w:rsidRDefault="009339C8" w:rsidP="006D7D6F">
            <w:pPr>
              <w:spacing w:after="0" w:line="240" w:lineRule="auto"/>
              <w:jc w:val="both"/>
              <w:rPr>
                <w:rFonts w:ascii="Arial" w:hAnsi="Arial" w:cs="Arial"/>
                <w:color w:val="000000"/>
                <w:lang w:val="en-US"/>
              </w:rPr>
            </w:pPr>
            <w:r>
              <w:rPr>
                <w:rFonts w:ascii="Arial" w:hAnsi="Arial" w:cs="Arial"/>
                <w:color w:val="000000"/>
                <w:lang w:val="en-US"/>
              </w:rPr>
              <w:t>Clients are provided with life coping skills enhancement.</w:t>
            </w:r>
          </w:p>
          <w:p w14:paraId="5FAF2DC1" w14:textId="77777777" w:rsidR="009339C8" w:rsidRDefault="009339C8" w:rsidP="006D7D6F">
            <w:pPr>
              <w:spacing w:after="0" w:line="240" w:lineRule="auto"/>
              <w:jc w:val="both"/>
              <w:rPr>
                <w:rFonts w:ascii="Arial" w:hAnsi="Arial" w:cs="Arial"/>
                <w:color w:val="000000"/>
                <w:lang w:val="en-US"/>
              </w:rPr>
            </w:pPr>
          </w:p>
          <w:p w14:paraId="5E7B379A" w14:textId="77777777" w:rsidR="009339C8" w:rsidRDefault="009339C8" w:rsidP="006D7D6F">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MOV: Activity Report/</w:t>
            </w:r>
            <w:r>
              <w:rPr>
                <w:rFonts w:ascii="Arial" w:eastAsia="Times New Roman" w:hAnsi="Arial" w:cs="Arial"/>
                <w:color w:val="000000"/>
                <w:sz w:val="18"/>
                <w:szCs w:val="18"/>
                <w:lang w:val="en-US"/>
              </w:rPr>
              <w:t>Attendance Sheet</w:t>
            </w:r>
          </w:p>
        </w:tc>
        <w:tc>
          <w:tcPr>
            <w:tcW w:w="231" w:type="pct"/>
            <w:shd w:val="clear" w:color="auto" w:fill="auto"/>
          </w:tcPr>
          <w:p w14:paraId="3810FDC4"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7EE4147A" w14:textId="77777777" w:rsidR="009339C8" w:rsidRPr="00961914"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w:t>
            </w:r>
          </w:p>
        </w:tc>
        <w:tc>
          <w:tcPr>
            <w:tcW w:w="1259" w:type="pct"/>
          </w:tcPr>
          <w:p w14:paraId="0EF28914"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Individuals and groups are provided training to develop their leadership skills with the potential of them becoming community volunteers.</w:t>
            </w:r>
          </w:p>
          <w:p w14:paraId="09818861" w14:textId="77777777" w:rsidR="009339C8" w:rsidRDefault="009339C8" w:rsidP="006D7D6F">
            <w:pPr>
              <w:spacing w:after="0" w:line="240" w:lineRule="auto"/>
              <w:jc w:val="both"/>
              <w:rPr>
                <w:rFonts w:ascii="Arial" w:eastAsia="Times New Roman" w:hAnsi="Arial" w:cs="Arial"/>
                <w:color w:val="000000"/>
                <w:lang w:val="en-US"/>
              </w:rPr>
            </w:pPr>
          </w:p>
          <w:p w14:paraId="4959A8FC" w14:textId="77777777" w:rsidR="009339C8" w:rsidRDefault="009339C8" w:rsidP="006D7D6F">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MOO/Documentation</w:t>
            </w:r>
          </w:p>
        </w:tc>
        <w:tc>
          <w:tcPr>
            <w:tcW w:w="264" w:type="pct"/>
            <w:shd w:val="clear" w:color="auto" w:fill="auto"/>
          </w:tcPr>
          <w:p w14:paraId="0FB4AAC9"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21088F54" w14:textId="77777777" w:rsidR="009339C8" w:rsidRDefault="009339C8" w:rsidP="006D7D6F">
            <w:pPr>
              <w:spacing w:after="0" w:line="240" w:lineRule="auto"/>
              <w:jc w:val="both"/>
              <w:rPr>
                <w:rFonts w:ascii="Arial" w:hAnsi="Arial" w:cs="Arial"/>
                <w:noProof/>
                <w:lang w:eastAsia="en-PH"/>
              </w:rPr>
            </w:pPr>
          </w:p>
        </w:tc>
      </w:tr>
      <w:tr w:rsidR="009339C8" w:rsidRPr="000307AD" w14:paraId="52956E01" w14:textId="77777777" w:rsidTr="006B71CA">
        <w:trPr>
          <w:trHeight w:val="188"/>
        </w:trPr>
        <w:tc>
          <w:tcPr>
            <w:tcW w:w="793" w:type="pct"/>
            <w:vMerge/>
          </w:tcPr>
          <w:p w14:paraId="27F95D22" w14:textId="77777777" w:rsidR="009339C8" w:rsidRPr="000307AD" w:rsidRDefault="009339C8" w:rsidP="006D7D6F">
            <w:pPr>
              <w:spacing w:after="0" w:line="240" w:lineRule="auto"/>
              <w:jc w:val="both"/>
              <w:rPr>
                <w:rFonts w:ascii="Arial" w:eastAsia="Times New Roman" w:hAnsi="Arial" w:cs="Arial"/>
                <w:i/>
                <w:color w:val="000000"/>
                <w:sz w:val="20"/>
                <w:szCs w:val="20"/>
                <w:lang w:val="en-US"/>
              </w:rPr>
            </w:pPr>
          </w:p>
        </w:tc>
        <w:tc>
          <w:tcPr>
            <w:tcW w:w="219" w:type="pct"/>
          </w:tcPr>
          <w:p w14:paraId="2476BC17"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9</w:t>
            </w:r>
          </w:p>
        </w:tc>
        <w:tc>
          <w:tcPr>
            <w:tcW w:w="1378" w:type="pct"/>
            <w:shd w:val="clear" w:color="auto" w:fill="auto"/>
          </w:tcPr>
          <w:p w14:paraId="7A1A96EB" w14:textId="77777777" w:rsidR="009339C8" w:rsidRPr="00FF7821" w:rsidRDefault="009339C8" w:rsidP="006D7D6F">
            <w:pPr>
              <w:spacing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 xml:space="preserve"> </w:t>
            </w:r>
            <w:r w:rsidRPr="000307AD">
              <w:rPr>
                <w:rFonts w:ascii="Arial" w:eastAsia="Times New Roman" w:hAnsi="Arial" w:cs="Arial"/>
                <w:color w:val="000000"/>
                <w:lang w:val="en-US"/>
              </w:rPr>
              <w:t xml:space="preserve"> </w:t>
            </w:r>
          </w:p>
          <w:p w14:paraId="691CAA08" w14:textId="77777777" w:rsidR="009339C8" w:rsidRPr="00FF7821" w:rsidRDefault="009339C8" w:rsidP="006D7D6F">
            <w:pPr>
              <w:spacing w:after="0" w:line="240" w:lineRule="auto"/>
              <w:jc w:val="both"/>
              <w:rPr>
                <w:rFonts w:ascii="Arial" w:eastAsia="Times New Roman" w:hAnsi="Arial" w:cs="Arial"/>
                <w:color w:val="000000"/>
                <w:sz w:val="18"/>
                <w:szCs w:val="18"/>
                <w:lang w:val="en-US"/>
              </w:rPr>
            </w:pPr>
          </w:p>
        </w:tc>
        <w:tc>
          <w:tcPr>
            <w:tcW w:w="231" w:type="pct"/>
            <w:shd w:val="clear" w:color="auto" w:fill="auto"/>
          </w:tcPr>
          <w:p w14:paraId="0BB3EE12"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10C0D101" w14:textId="77777777" w:rsidR="009339C8" w:rsidRPr="00961914"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w:t>
            </w:r>
          </w:p>
        </w:tc>
        <w:tc>
          <w:tcPr>
            <w:tcW w:w="1259" w:type="pct"/>
          </w:tcPr>
          <w:p w14:paraId="501ECA23"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Individuals and groups are provided training to develop their speaking and counseling skills to be one of the advocates of anti-drug campaigns and bring out positive behavior and healthy lifestyle among out of school youth and PWUDs in the community.</w:t>
            </w:r>
          </w:p>
          <w:p w14:paraId="483D7216" w14:textId="77777777" w:rsidR="009339C8" w:rsidRDefault="009339C8" w:rsidP="006D7D6F">
            <w:pPr>
              <w:spacing w:after="0" w:line="240" w:lineRule="auto"/>
              <w:jc w:val="both"/>
              <w:rPr>
                <w:rFonts w:ascii="Arial" w:eastAsia="Times New Roman" w:hAnsi="Arial" w:cs="Arial"/>
                <w:color w:val="000000"/>
                <w:lang w:val="en-US"/>
              </w:rPr>
            </w:pPr>
          </w:p>
          <w:p w14:paraId="784E99DE" w14:textId="77777777" w:rsidR="009339C8" w:rsidRDefault="009339C8" w:rsidP="006D7D6F">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MOO/Documentation</w:t>
            </w:r>
          </w:p>
        </w:tc>
        <w:tc>
          <w:tcPr>
            <w:tcW w:w="264" w:type="pct"/>
            <w:shd w:val="clear" w:color="auto" w:fill="auto"/>
          </w:tcPr>
          <w:p w14:paraId="7A71DEB8"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7D7A2975"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2FE06BCA" w14:textId="77777777" w:rsidTr="006B71CA">
        <w:trPr>
          <w:trHeight w:val="188"/>
        </w:trPr>
        <w:tc>
          <w:tcPr>
            <w:tcW w:w="793" w:type="pct"/>
            <w:vMerge/>
          </w:tcPr>
          <w:p w14:paraId="49AA09FC" w14:textId="77777777" w:rsidR="009339C8" w:rsidRPr="00316CE9" w:rsidRDefault="009339C8" w:rsidP="006D7D6F">
            <w:pPr>
              <w:pStyle w:val="ListParagraph"/>
              <w:numPr>
                <w:ilvl w:val="0"/>
                <w:numId w:val="19"/>
              </w:numPr>
              <w:spacing w:after="0" w:line="240" w:lineRule="auto"/>
              <w:ind w:left="311" w:hanging="311"/>
              <w:rPr>
                <w:rFonts w:ascii="Arial" w:hAnsi="Arial" w:cs="Arial"/>
                <w:color w:val="000000"/>
                <w:lang w:val="en-US"/>
              </w:rPr>
            </w:pPr>
          </w:p>
        </w:tc>
        <w:tc>
          <w:tcPr>
            <w:tcW w:w="219" w:type="pct"/>
          </w:tcPr>
          <w:p w14:paraId="1B4DD86C"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10</w:t>
            </w:r>
          </w:p>
        </w:tc>
        <w:tc>
          <w:tcPr>
            <w:tcW w:w="1378" w:type="pct"/>
            <w:shd w:val="clear" w:color="auto" w:fill="auto"/>
          </w:tcPr>
          <w:p w14:paraId="147472D7" w14:textId="77777777" w:rsidR="009339C8" w:rsidRDefault="009339C8" w:rsidP="006D7D6F">
            <w:pPr>
              <w:spacing w:after="0" w:line="240" w:lineRule="auto"/>
              <w:jc w:val="both"/>
              <w:rPr>
                <w:rFonts w:ascii="Arial" w:eastAsia="Times New Roman" w:hAnsi="Arial" w:cs="Arial"/>
                <w:color w:val="000000"/>
                <w:lang w:val="en-US"/>
              </w:rPr>
            </w:pPr>
          </w:p>
        </w:tc>
        <w:tc>
          <w:tcPr>
            <w:tcW w:w="231" w:type="pct"/>
            <w:shd w:val="clear" w:color="auto" w:fill="auto"/>
          </w:tcPr>
          <w:p w14:paraId="52666025"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3C835491" w14:textId="77777777" w:rsidR="009339C8" w:rsidRPr="00961914"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5</w:t>
            </w:r>
          </w:p>
        </w:tc>
        <w:tc>
          <w:tcPr>
            <w:tcW w:w="1259" w:type="pct"/>
          </w:tcPr>
          <w:p w14:paraId="15501273"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Families are trained on parenting and life skills towards a free drug home.</w:t>
            </w:r>
          </w:p>
          <w:p w14:paraId="3BE07C1A" w14:textId="77777777" w:rsidR="009339C8" w:rsidRDefault="009339C8" w:rsidP="006D7D6F">
            <w:pPr>
              <w:spacing w:after="0" w:line="240" w:lineRule="auto"/>
              <w:jc w:val="both"/>
              <w:rPr>
                <w:rFonts w:ascii="Arial" w:eastAsia="Times New Roman" w:hAnsi="Arial" w:cs="Arial"/>
                <w:color w:val="000000"/>
                <w:lang w:val="en-US"/>
              </w:rPr>
            </w:pPr>
          </w:p>
          <w:p w14:paraId="2E05BF5F" w14:textId="77777777" w:rsidR="009339C8" w:rsidRDefault="009339C8" w:rsidP="006D7D6F">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MOO/Documentation</w:t>
            </w:r>
          </w:p>
        </w:tc>
        <w:tc>
          <w:tcPr>
            <w:tcW w:w="264" w:type="pct"/>
            <w:shd w:val="clear" w:color="auto" w:fill="auto"/>
          </w:tcPr>
          <w:p w14:paraId="2D8B75C1"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5A314993"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3FA09E9B" w14:textId="77777777" w:rsidTr="006B71CA">
        <w:trPr>
          <w:trHeight w:val="188"/>
        </w:trPr>
        <w:tc>
          <w:tcPr>
            <w:tcW w:w="793" w:type="pct"/>
            <w:vMerge w:val="restart"/>
          </w:tcPr>
          <w:p w14:paraId="4F93E0A0" w14:textId="77777777" w:rsidR="009339C8" w:rsidRDefault="009339C8" w:rsidP="006D7D6F">
            <w:pPr>
              <w:pStyle w:val="ListParagraph"/>
              <w:numPr>
                <w:ilvl w:val="0"/>
                <w:numId w:val="12"/>
              </w:numPr>
              <w:spacing w:after="0" w:line="240" w:lineRule="auto"/>
              <w:ind w:left="311" w:hanging="311"/>
              <w:rPr>
                <w:rFonts w:ascii="Arial" w:hAnsi="Arial" w:cs="Arial"/>
                <w:color w:val="000000"/>
                <w:lang w:val="en-US"/>
              </w:rPr>
            </w:pPr>
            <w:r>
              <w:rPr>
                <w:rFonts w:ascii="Arial" w:hAnsi="Arial" w:cs="Arial"/>
                <w:color w:val="000000"/>
                <w:lang w:val="en-US"/>
              </w:rPr>
              <w:t>Skills Training</w:t>
            </w:r>
            <w:r w:rsidRPr="00607229">
              <w:rPr>
                <w:rFonts w:ascii="Arial" w:hAnsi="Arial" w:cs="Arial"/>
                <w:color w:val="000000"/>
                <w:lang w:val="en-US"/>
              </w:rPr>
              <w:t xml:space="preserve"> </w:t>
            </w:r>
          </w:p>
          <w:p w14:paraId="771D3576" w14:textId="77777777" w:rsidR="009339C8" w:rsidRDefault="009339C8" w:rsidP="006D7D6F">
            <w:pPr>
              <w:spacing w:after="0" w:line="240" w:lineRule="auto"/>
              <w:jc w:val="both"/>
              <w:rPr>
                <w:rFonts w:ascii="Arial" w:hAnsi="Arial" w:cs="Arial"/>
                <w:color w:val="000000"/>
                <w:lang w:val="en-US"/>
              </w:rPr>
            </w:pPr>
          </w:p>
          <w:p w14:paraId="3698D9D1" w14:textId="77777777" w:rsidR="009339C8" w:rsidRDefault="009339C8" w:rsidP="006D7D6F">
            <w:pPr>
              <w:spacing w:after="0" w:line="240" w:lineRule="auto"/>
              <w:jc w:val="both"/>
              <w:rPr>
                <w:rFonts w:ascii="Arial" w:hAnsi="Arial" w:cs="Arial"/>
                <w:color w:val="000000"/>
                <w:lang w:val="en-US"/>
              </w:rPr>
            </w:pPr>
          </w:p>
          <w:p w14:paraId="20E8FAC6" w14:textId="77777777" w:rsidR="009339C8" w:rsidRDefault="009339C8" w:rsidP="006D7D6F">
            <w:pPr>
              <w:spacing w:after="0" w:line="240" w:lineRule="auto"/>
              <w:jc w:val="both"/>
              <w:rPr>
                <w:rFonts w:ascii="Arial" w:hAnsi="Arial" w:cs="Arial"/>
                <w:color w:val="000000"/>
                <w:lang w:val="en-US"/>
              </w:rPr>
            </w:pPr>
          </w:p>
          <w:p w14:paraId="24E93B39" w14:textId="77777777" w:rsidR="009339C8" w:rsidRDefault="009339C8" w:rsidP="006D7D6F">
            <w:pPr>
              <w:spacing w:after="0" w:line="240" w:lineRule="auto"/>
              <w:jc w:val="both"/>
              <w:rPr>
                <w:rFonts w:ascii="Arial" w:hAnsi="Arial" w:cs="Arial"/>
                <w:color w:val="000000"/>
                <w:lang w:val="en-US"/>
              </w:rPr>
            </w:pPr>
          </w:p>
          <w:p w14:paraId="2291C383" w14:textId="77777777" w:rsidR="009339C8" w:rsidRPr="00362423" w:rsidRDefault="009339C8" w:rsidP="006D7D6F">
            <w:pPr>
              <w:spacing w:after="0" w:line="240" w:lineRule="auto"/>
              <w:jc w:val="both"/>
              <w:rPr>
                <w:rFonts w:ascii="Arial" w:hAnsi="Arial" w:cs="Arial"/>
                <w:color w:val="000000"/>
                <w:lang w:val="en-US"/>
              </w:rPr>
            </w:pPr>
          </w:p>
        </w:tc>
        <w:tc>
          <w:tcPr>
            <w:tcW w:w="219" w:type="pct"/>
            <w:vMerge w:val="restart"/>
          </w:tcPr>
          <w:p w14:paraId="4D064F35"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11</w:t>
            </w:r>
          </w:p>
        </w:tc>
        <w:tc>
          <w:tcPr>
            <w:tcW w:w="1378" w:type="pct"/>
            <w:vMerge w:val="restart"/>
            <w:shd w:val="clear" w:color="auto" w:fill="auto"/>
          </w:tcPr>
          <w:p w14:paraId="06197D33" w14:textId="77777777" w:rsidR="009339C8" w:rsidRPr="00CB58FD" w:rsidRDefault="009339C8" w:rsidP="006D7D6F">
            <w:pPr>
              <w:spacing w:before="20" w:after="0" w:line="240" w:lineRule="auto"/>
              <w:rPr>
                <w:rFonts w:ascii="Arial" w:hAnsi="Arial" w:cs="Arial"/>
                <w:color w:val="000000"/>
                <w:lang w:val="en-US"/>
              </w:rPr>
            </w:pPr>
            <w:r>
              <w:rPr>
                <w:rFonts w:ascii="Arial" w:hAnsi="Arial" w:cs="Arial"/>
                <w:color w:val="000000"/>
                <w:lang w:val="en-US"/>
              </w:rPr>
              <w:t>P</w:t>
            </w:r>
            <w:r w:rsidRPr="00CB58FD">
              <w:rPr>
                <w:rFonts w:ascii="Arial" w:hAnsi="Arial" w:cs="Arial"/>
                <w:color w:val="000000"/>
                <w:lang w:val="en-US"/>
              </w:rPr>
              <w:t>rovision of activities that aim to develop positive work habits, attitudes and skills in crafts and trades for their economic productivity.</w:t>
            </w:r>
          </w:p>
          <w:p w14:paraId="1AE4B1F2" w14:textId="77777777" w:rsidR="009339C8" w:rsidRDefault="009339C8" w:rsidP="006D7D6F">
            <w:pPr>
              <w:pStyle w:val="ListParagraph"/>
              <w:spacing w:before="20" w:after="0" w:line="240" w:lineRule="auto"/>
              <w:ind w:left="371"/>
              <w:rPr>
                <w:rFonts w:ascii="Arial" w:hAnsi="Arial" w:cs="Arial"/>
                <w:color w:val="000000"/>
                <w:lang w:val="en-US"/>
              </w:rPr>
            </w:pPr>
          </w:p>
          <w:p w14:paraId="528B4F07" w14:textId="77777777" w:rsidR="009339C8" w:rsidRDefault="009339C8" w:rsidP="006D7D6F">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MOO/Documentation</w:t>
            </w:r>
          </w:p>
        </w:tc>
        <w:tc>
          <w:tcPr>
            <w:tcW w:w="231" w:type="pct"/>
            <w:shd w:val="clear" w:color="auto" w:fill="auto"/>
          </w:tcPr>
          <w:p w14:paraId="4563AFA3"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1C55CFDE" w14:textId="77777777" w:rsidR="009339C8" w:rsidRPr="00961914" w:rsidDel="007C224A"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6</w:t>
            </w:r>
          </w:p>
        </w:tc>
        <w:tc>
          <w:tcPr>
            <w:tcW w:w="1259" w:type="pct"/>
          </w:tcPr>
          <w:p w14:paraId="23142E59"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Individuals, groups and families are referred to other agencies that offer capital assistance, job counseling and referral for employment or job placement. </w:t>
            </w:r>
          </w:p>
          <w:p w14:paraId="5842D6BC" w14:textId="77777777" w:rsidR="009339C8" w:rsidRDefault="009339C8" w:rsidP="006D7D6F">
            <w:pPr>
              <w:spacing w:after="0" w:line="240" w:lineRule="auto"/>
              <w:jc w:val="both"/>
              <w:rPr>
                <w:rFonts w:ascii="Arial" w:eastAsia="Times New Roman" w:hAnsi="Arial" w:cs="Arial"/>
                <w:color w:val="000000"/>
                <w:lang w:val="en-US"/>
              </w:rPr>
            </w:pPr>
          </w:p>
          <w:p w14:paraId="1734D24D" w14:textId="77777777" w:rsidR="009339C8" w:rsidRDefault="009339C8" w:rsidP="006D7D6F">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MOO/Documentation</w:t>
            </w:r>
          </w:p>
        </w:tc>
        <w:tc>
          <w:tcPr>
            <w:tcW w:w="264" w:type="pct"/>
            <w:shd w:val="clear" w:color="auto" w:fill="auto"/>
          </w:tcPr>
          <w:p w14:paraId="60748BF1"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722990B0"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2CC58986" w14:textId="77777777" w:rsidTr="006B71CA">
        <w:trPr>
          <w:trHeight w:val="188"/>
        </w:trPr>
        <w:tc>
          <w:tcPr>
            <w:tcW w:w="793" w:type="pct"/>
            <w:vMerge/>
          </w:tcPr>
          <w:p w14:paraId="0FF18517" w14:textId="77777777" w:rsidR="009339C8" w:rsidRDefault="009339C8" w:rsidP="006D7D6F">
            <w:pPr>
              <w:pStyle w:val="ListParagraph"/>
              <w:spacing w:after="0" w:line="240" w:lineRule="auto"/>
              <w:ind w:left="311"/>
              <w:jc w:val="both"/>
              <w:rPr>
                <w:rFonts w:ascii="Arial" w:hAnsi="Arial" w:cs="Arial"/>
                <w:color w:val="000000"/>
                <w:sz w:val="20"/>
                <w:szCs w:val="20"/>
                <w:lang w:val="en-US"/>
              </w:rPr>
            </w:pPr>
          </w:p>
        </w:tc>
        <w:tc>
          <w:tcPr>
            <w:tcW w:w="219" w:type="pct"/>
            <w:vMerge/>
          </w:tcPr>
          <w:p w14:paraId="3F8B8298"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p>
        </w:tc>
        <w:tc>
          <w:tcPr>
            <w:tcW w:w="1378" w:type="pct"/>
            <w:vMerge/>
            <w:shd w:val="clear" w:color="auto" w:fill="auto"/>
          </w:tcPr>
          <w:p w14:paraId="661DE6BF" w14:textId="77777777" w:rsidR="009339C8" w:rsidRDefault="009339C8" w:rsidP="006D7D6F">
            <w:pPr>
              <w:spacing w:after="0" w:line="240" w:lineRule="auto"/>
              <w:jc w:val="both"/>
              <w:rPr>
                <w:rFonts w:ascii="Arial" w:eastAsia="Times New Roman" w:hAnsi="Arial" w:cs="Arial"/>
                <w:color w:val="000000"/>
                <w:lang w:val="en-US"/>
              </w:rPr>
            </w:pPr>
          </w:p>
        </w:tc>
        <w:tc>
          <w:tcPr>
            <w:tcW w:w="231" w:type="pct"/>
            <w:shd w:val="clear" w:color="auto" w:fill="auto"/>
          </w:tcPr>
          <w:p w14:paraId="242A0BF3"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7C192597" w14:textId="77777777" w:rsidR="009339C8" w:rsidRPr="00961914" w:rsidDel="007C224A"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w:t>
            </w:r>
          </w:p>
        </w:tc>
        <w:tc>
          <w:tcPr>
            <w:tcW w:w="1259" w:type="pct"/>
          </w:tcPr>
          <w:p w14:paraId="6BC41A86"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agency is providing the individuals, groups and families </w:t>
            </w:r>
            <w:r>
              <w:rPr>
                <w:rFonts w:ascii="Arial" w:eastAsia="Times New Roman" w:hAnsi="Arial" w:cs="Arial"/>
                <w:color w:val="000000"/>
                <w:lang w:val="en-US"/>
              </w:rPr>
              <w:lastRenderedPageBreak/>
              <w:t xml:space="preserve">capital assistance, job counseling and referral for employment or job placement. </w:t>
            </w:r>
          </w:p>
          <w:p w14:paraId="5D3A6C81" w14:textId="77777777" w:rsidR="009339C8" w:rsidRDefault="009339C8" w:rsidP="006D7D6F">
            <w:pPr>
              <w:spacing w:after="0" w:line="240" w:lineRule="auto"/>
              <w:jc w:val="both"/>
              <w:rPr>
                <w:rFonts w:ascii="Arial" w:eastAsia="Times New Roman" w:hAnsi="Arial" w:cs="Arial"/>
                <w:color w:val="000000"/>
                <w:lang w:val="en-US"/>
              </w:rPr>
            </w:pPr>
          </w:p>
          <w:p w14:paraId="25618B5F" w14:textId="77777777" w:rsidR="009339C8" w:rsidRDefault="009339C8" w:rsidP="006D7D6F">
            <w:pPr>
              <w:spacing w:after="0" w:line="240" w:lineRule="auto"/>
              <w:jc w:val="both"/>
              <w:rPr>
                <w:rFonts w:ascii="Arial" w:eastAsia="Times New Roman" w:hAnsi="Arial" w:cs="Arial"/>
                <w:color w:val="000000"/>
                <w:lang w:val="en-US"/>
              </w:rPr>
            </w:pPr>
            <w:r w:rsidRPr="00FF7821">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MOO/Documentation</w:t>
            </w:r>
          </w:p>
        </w:tc>
        <w:tc>
          <w:tcPr>
            <w:tcW w:w="264" w:type="pct"/>
            <w:shd w:val="clear" w:color="auto" w:fill="auto"/>
          </w:tcPr>
          <w:p w14:paraId="2A2C94AE"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0B509089"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37FCA4AD" w14:textId="77777777" w:rsidTr="006B71CA">
        <w:trPr>
          <w:trHeight w:val="188"/>
        </w:trPr>
        <w:tc>
          <w:tcPr>
            <w:tcW w:w="793" w:type="pct"/>
            <w:vMerge/>
          </w:tcPr>
          <w:p w14:paraId="3139A489" w14:textId="77777777" w:rsidR="009339C8" w:rsidRDefault="009339C8" w:rsidP="006D7D6F">
            <w:pPr>
              <w:pStyle w:val="ListParagraph"/>
              <w:spacing w:after="0" w:line="240" w:lineRule="auto"/>
              <w:ind w:left="311"/>
              <w:jc w:val="both"/>
              <w:rPr>
                <w:rFonts w:ascii="Arial" w:hAnsi="Arial" w:cs="Arial"/>
                <w:color w:val="000000"/>
                <w:sz w:val="20"/>
                <w:szCs w:val="20"/>
                <w:lang w:val="en-US"/>
              </w:rPr>
            </w:pPr>
          </w:p>
        </w:tc>
        <w:tc>
          <w:tcPr>
            <w:tcW w:w="219" w:type="pct"/>
            <w:vMerge w:val="restart"/>
          </w:tcPr>
          <w:p w14:paraId="0B69E0DB"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12</w:t>
            </w:r>
          </w:p>
        </w:tc>
        <w:tc>
          <w:tcPr>
            <w:tcW w:w="1378" w:type="pct"/>
            <w:vMerge w:val="restart"/>
            <w:shd w:val="clear" w:color="auto" w:fill="auto"/>
          </w:tcPr>
          <w:p w14:paraId="77E3F72A" w14:textId="77777777" w:rsidR="009339C8"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The agency provides beneficiaries with </w:t>
            </w:r>
            <w:r>
              <w:rPr>
                <w:rFonts w:ascii="Arial" w:eastAsia="Times New Roman" w:hAnsi="Arial" w:cs="Arial"/>
                <w:color w:val="000000"/>
                <w:lang w:val="en-US"/>
              </w:rPr>
              <w:t xml:space="preserve">community-based </w:t>
            </w:r>
            <w:r w:rsidRPr="000307AD">
              <w:rPr>
                <w:rFonts w:ascii="Arial" w:eastAsia="Times New Roman" w:hAnsi="Arial" w:cs="Arial"/>
                <w:color w:val="000000"/>
                <w:lang w:val="en-US"/>
              </w:rPr>
              <w:t>training that will equip them with skills to land a job and earn income</w:t>
            </w:r>
            <w:r>
              <w:rPr>
                <w:rFonts w:ascii="Arial" w:eastAsia="Times New Roman" w:hAnsi="Arial" w:cs="Arial"/>
                <w:color w:val="000000"/>
                <w:lang w:val="en-US"/>
              </w:rPr>
              <w:t>.</w:t>
            </w:r>
          </w:p>
          <w:p w14:paraId="7F8DFCA4" w14:textId="77777777" w:rsidR="009339C8" w:rsidRDefault="009339C8" w:rsidP="006D7D6F">
            <w:pPr>
              <w:spacing w:after="0" w:line="240" w:lineRule="auto"/>
              <w:jc w:val="both"/>
              <w:rPr>
                <w:rFonts w:ascii="Arial" w:eastAsia="Times New Roman" w:hAnsi="Arial" w:cs="Arial"/>
                <w:color w:val="000000"/>
                <w:sz w:val="16"/>
                <w:szCs w:val="16"/>
                <w:lang w:val="en-US"/>
              </w:rPr>
            </w:pPr>
          </w:p>
          <w:p w14:paraId="05221F7C" w14:textId="77777777" w:rsidR="009339C8" w:rsidRPr="00D25E8E" w:rsidRDefault="009339C8" w:rsidP="006D7D6F">
            <w:pPr>
              <w:spacing w:after="0" w:line="240" w:lineRule="auto"/>
              <w:jc w:val="both"/>
              <w:rPr>
                <w:rFonts w:ascii="Arial" w:eastAsia="Times New Roman" w:hAnsi="Arial" w:cs="Arial"/>
                <w:color w:val="000000"/>
                <w:sz w:val="18"/>
                <w:szCs w:val="18"/>
                <w:lang w:val="en-US"/>
              </w:rPr>
            </w:pPr>
            <w:r w:rsidRPr="00D25E8E">
              <w:rPr>
                <w:rFonts w:ascii="Arial" w:eastAsia="Times New Roman" w:hAnsi="Arial" w:cs="Arial"/>
                <w:color w:val="000000"/>
                <w:sz w:val="18"/>
                <w:szCs w:val="18"/>
                <w:lang w:val="en-US"/>
              </w:rPr>
              <w:t>MOV: Activity Reports/List of Participants</w:t>
            </w:r>
          </w:p>
          <w:p w14:paraId="091E8DED" w14:textId="77777777" w:rsidR="009339C8" w:rsidRPr="00D25E8E" w:rsidRDefault="009339C8" w:rsidP="006D7D6F">
            <w:pPr>
              <w:spacing w:after="0" w:line="240" w:lineRule="auto"/>
              <w:jc w:val="both"/>
              <w:rPr>
                <w:rFonts w:ascii="Arial" w:eastAsia="Times New Roman" w:hAnsi="Arial" w:cs="Arial"/>
                <w:color w:val="000000"/>
                <w:sz w:val="18"/>
                <w:szCs w:val="18"/>
                <w:lang w:val="en-US"/>
              </w:rPr>
            </w:pPr>
            <w:r w:rsidRPr="00D25E8E">
              <w:rPr>
                <w:rFonts w:ascii="Arial" w:eastAsia="Times New Roman" w:hAnsi="Arial" w:cs="Arial"/>
                <w:color w:val="000000"/>
                <w:sz w:val="18"/>
                <w:szCs w:val="18"/>
                <w:lang w:val="en-US"/>
              </w:rPr>
              <w:t xml:space="preserve"> </w:t>
            </w:r>
          </w:p>
        </w:tc>
        <w:tc>
          <w:tcPr>
            <w:tcW w:w="231" w:type="pct"/>
            <w:vMerge w:val="restart"/>
            <w:shd w:val="clear" w:color="auto" w:fill="auto"/>
          </w:tcPr>
          <w:p w14:paraId="74376136"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0B994397" w14:textId="77777777" w:rsidR="009339C8" w:rsidRPr="000307AD"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8</w:t>
            </w:r>
          </w:p>
          <w:p w14:paraId="11C2ABC9" w14:textId="77777777" w:rsidR="009339C8" w:rsidRPr="000307AD" w:rsidRDefault="009339C8" w:rsidP="006D7D6F">
            <w:pPr>
              <w:spacing w:after="0" w:line="240" w:lineRule="auto"/>
              <w:jc w:val="center"/>
              <w:rPr>
                <w:rFonts w:ascii="Arial" w:eastAsia="Times New Roman" w:hAnsi="Arial" w:cs="Arial"/>
                <w:color w:val="000000"/>
                <w:sz w:val="16"/>
                <w:szCs w:val="16"/>
                <w:lang w:val="en-US"/>
              </w:rPr>
            </w:pPr>
          </w:p>
        </w:tc>
        <w:tc>
          <w:tcPr>
            <w:tcW w:w="1259" w:type="pct"/>
          </w:tcPr>
          <w:p w14:paraId="7444ECC6" w14:textId="77777777" w:rsidR="009339C8"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The agency communicate</w:t>
            </w:r>
            <w:r>
              <w:rPr>
                <w:rFonts w:ascii="Arial" w:eastAsia="Times New Roman" w:hAnsi="Arial" w:cs="Arial"/>
                <w:color w:val="000000"/>
                <w:lang w:val="en-US"/>
              </w:rPr>
              <w:t>s</w:t>
            </w:r>
            <w:r w:rsidRPr="000307AD">
              <w:rPr>
                <w:rFonts w:ascii="Arial" w:eastAsia="Times New Roman" w:hAnsi="Arial" w:cs="Arial"/>
                <w:color w:val="000000"/>
                <w:lang w:val="en-US"/>
              </w:rPr>
              <w:t xml:space="preserve"> with clients clear</w:t>
            </w:r>
            <w:r w:rsidR="00A85D74">
              <w:rPr>
                <w:rFonts w:ascii="Arial" w:eastAsia="Times New Roman" w:hAnsi="Arial" w:cs="Arial"/>
                <w:color w:val="000000"/>
                <w:lang w:val="en-US"/>
              </w:rPr>
              <w:t>ly on</w:t>
            </w:r>
            <w:r w:rsidRPr="000307AD">
              <w:rPr>
                <w:rFonts w:ascii="Arial" w:eastAsia="Times New Roman" w:hAnsi="Arial" w:cs="Arial"/>
                <w:color w:val="000000"/>
                <w:lang w:val="en-US"/>
              </w:rPr>
              <w:t xml:space="preserve"> policies governing profit sharing, income generation, income and savings. </w:t>
            </w:r>
          </w:p>
          <w:p w14:paraId="133C4EF6" w14:textId="77777777" w:rsidR="009339C8" w:rsidRPr="009C7308" w:rsidRDefault="009339C8" w:rsidP="006D7D6F">
            <w:pPr>
              <w:spacing w:after="0" w:line="240" w:lineRule="auto"/>
              <w:jc w:val="both"/>
              <w:rPr>
                <w:rFonts w:ascii="Arial" w:eastAsia="Times New Roman" w:hAnsi="Arial" w:cs="Arial"/>
                <w:color w:val="000000"/>
                <w:sz w:val="16"/>
                <w:szCs w:val="16"/>
                <w:lang w:val="en-US"/>
              </w:rPr>
            </w:pPr>
          </w:p>
          <w:p w14:paraId="0BADDD8E" w14:textId="77777777" w:rsidR="009339C8" w:rsidRPr="00D25E8E" w:rsidDel="007C224A" w:rsidRDefault="009339C8" w:rsidP="006D7D6F">
            <w:pPr>
              <w:spacing w:after="0" w:line="240" w:lineRule="auto"/>
              <w:jc w:val="both"/>
              <w:rPr>
                <w:rFonts w:ascii="Arial" w:eastAsia="Times New Roman" w:hAnsi="Arial" w:cs="Arial"/>
                <w:color w:val="000000"/>
                <w:sz w:val="18"/>
                <w:szCs w:val="18"/>
                <w:lang w:val="en-US"/>
              </w:rPr>
            </w:pPr>
            <w:r w:rsidRPr="00D25E8E">
              <w:rPr>
                <w:rFonts w:ascii="Arial" w:eastAsia="Times New Roman" w:hAnsi="Arial" w:cs="Arial"/>
                <w:color w:val="000000"/>
                <w:sz w:val="18"/>
                <w:szCs w:val="18"/>
                <w:lang w:val="en-US"/>
              </w:rPr>
              <w:t>MOV: M</w:t>
            </w:r>
            <w:r>
              <w:rPr>
                <w:rFonts w:ascii="Arial" w:eastAsia="Times New Roman" w:hAnsi="Arial" w:cs="Arial"/>
                <w:color w:val="000000"/>
                <w:sz w:val="18"/>
                <w:szCs w:val="18"/>
                <w:lang w:val="en-US"/>
              </w:rPr>
              <w:t>inutes of Meeting</w:t>
            </w:r>
            <w:r w:rsidRPr="00D25E8E">
              <w:rPr>
                <w:rFonts w:ascii="Arial" w:eastAsia="Times New Roman" w:hAnsi="Arial" w:cs="Arial"/>
                <w:color w:val="000000"/>
                <w:sz w:val="18"/>
                <w:szCs w:val="18"/>
                <w:lang w:val="en-US"/>
              </w:rPr>
              <w:t>/Activity Reports</w:t>
            </w:r>
          </w:p>
        </w:tc>
        <w:tc>
          <w:tcPr>
            <w:tcW w:w="264" w:type="pct"/>
            <w:shd w:val="clear" w:color="auto" w:fill="auto"/>
          </w:tcPr>
          <w:p w14:paraId="28194E2E"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6DD8FA06"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9B470E0" w14:textId="77777777" w:rsidTr="006B71CA">
        <w:trPr>
          <w:trHeight w:val="188"/>
        </w:trPr>
        <w:tc>
          <w:tcPr>
            <w:tcW w:w="793" w:type="pct"/>
            <w:vMerge/>
          </w:tcPr>
          <w:p w14:paraId="72465B49" w14:textId="77777777" w:rsidR="009339C8" w:rsidRDefault="009339C8" w:rsidP="006D7D6F">
            <w:pPr>
              <w:pStyle w:val="ListParagraph"/>
              <w:spacing w:after="0" w:line="240" w:lineRule="auto"/>
              <w:ind w:left="311"/>
              <w:jc w:val="both"/>
              <w:rPr>
                <w:rFonts w:ascii="Arial" w:hAnsi="Arial" w:cs="Arial"/>
                <w:color w:val="000000"/>
                <w:sz w:val="20"/>
                <w:szCs w:val="20"/>
                <w:lang w:val="en-US"/>
              </w:rPr>
            </w:pPr>
          </w:p>
        </w:tc>
        <w:tc>
          <w:tcPr>
            <w:tcW w:w="219" w:type="pct"/>
            <w:vMerge/>
          </w:tcPr>
          <w:p w14:paraId="1028E294"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p>
        </w:tc>
        <w:tc>
          <w:tcPr>
            <w:tcW w:w="1378" w:type="pct"/>
            <w:vMerge/>
            <w:shd w:val="clear" w:color="auto" w:fill="auto"/>
          </w:tcPr>
          <w:p w14:paraId="0B890057" w14:textId="77777777" w:rsidR="009339C8" w:rsidRPr="00D25E8E" w:rsidRDefault="009339C8" w:rsidP="006D7D6F">
            <w:pPr>
              <w:spacing w:after="0" w:line="240" w:lineRule="auto"/>
              <w:jc w:val="both"/>
              <w:rPr>
                <w:rFonts w:ascii="Arial" w:eastAsia="Times New Roman" w:hAnsi="Arial" w:cs="Arial"/>
                <w:color w:val="000000"/>
                <w:sz w:val="18"/>
                <w:szCs w:val="18"/>
                <w:lang w:val="en-US"/>
              </w:rPr>
            </w:pPr>
          </w:p>
        </w:tc>
        <w:tc>
          <w:tcPr>
            <w:tcW w:w="231" w:type="pct"/>
            <w:vMerge/>
            <w:shd w:val="clear" w:color="auto" w:fill="auto"/>
          </w:tcPr>
          <w:p w14:paraId="21DEC267"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79D4B71E" w14:textId="77777777" w:rsidR="009339C8" w:rsidRPr="00961914" w:rsidDel="007C224A"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9</w:t>
            </w:r>
          </w:p>
        </w:tc>
        <w:tc>
          <w:tcPr>
            <w:tcW w:w="1259" w:type="pct"/>
          </w:tcPr>
          <w:p w14:paraId="7081E199" w14:textId="77777777" w:rsidR="009339C8"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The agency gives due credit to clients on products they </w:t>
            </w:r>
            <w:r>
              <w:rPr>
                <w:rFonts w:ascii="Arial" w:eastAsia="Times New Roman" w:hAnsi="Arial" w:cs="Arial"/>
                <w:color w:val="000000"/>
                <w:lang w:val="en-US"/>
              </w:rPr>
              <w:t xml:space="preserve">participated, </w:t>
            </w:r>
            <w:r w:rsidRPr="000307AD">
              <w:rPr>
                <w:rFonts w:ascii="Arial" w:eastAsia="Times New Roman" w:hAnsi="Arial" w:cs="Arial"/>
                <w:color w:val="000000"/>
                <w:lang w:val="en-US"/>
              </w:rPr>
              <w:t>produce</w:t>
            </w:r>
            <w:r>
              <w:rPr>
                <w:rFonts w:ascii="Arial" w:eastAsia="Times New Roman" w:hAnsi="Arial" w:cs="Arial"/>
                <w:color w:val="000000"/>
                <w:lang w:val="en-US"/>
              </w:rPr>
              <w:t>d or made</w:t>
            </w:r>
          </w:p>
          <w:p w14:paraId="41B89368" w14:textId="77777777" w:rsidR="009339C8" w:rsidRPr="007527F1" w:rsidRDefault="009339C8" w:rsidP="006D7D6F">
            <w:pPr>
              <w:spacing w:after="0" w:line="240" w:lineRule="auto"/>
              <w:jc w:val="both"/>
              <w:rPr>
                <w:rFonts w:ascii="Arial" w:eastAsia="Times New Roman" w:hAnsi="Arial" w:cs="Arial"/>
                <w:color w:val="000000"/>
                <w:sz w:val="16"/>
                <w:szCs w:val="16"/>
                <w:lang w:val="en-US"/>
              </w:rPr>
            </w:pPr>
          </w:p>
          <w:p w14:paraId="60FBDB1D" w14:textId="77777777" w:rsidR="009339C8" w:rsidRPr="00D25E8E" w:rsidRDefault="009339C8" w:rsidP="006D7D6F">
            <w:pPr>
              <w:spacing w:after="0" w:line="240" w:lineRule="auto"/>
              <w:jc w:val="both"/>
              <w:rPr>
                <w:rFonts w:ascii="Arial" w:eastAsia="Times New Roman" w:hAnsi="Arial" w:cs="Arial"/>
                <w:color w:val="000000"/>
                <w:sz w:val="18"/>
                <w:szCs w:val="18"/>
                <w:lang w:val="en-US"/>
              </w:rPr>
            </w:pPr>
            <w:r w:rsidRPr="00D25E8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Profit Sharing Scheme/Report</w:t>
            </w:r>
            <w:r w:rsidRPr="00D25E8E">
              <w:rPr>
                <w:rFonts w:ascii="Arial" w:eastAsia="Times New Roman" w:hAnsi="Arial" w:cs="Arial"/>
                <w:color w:val="000000"/>
                <w:sz w:val="18"/>
                <w:szCs w:val="18"/>
                <w:lang w:val="en-US"/>
              </w:rPr>
              <w:t xml:space="preserve"> </w:t>
            </w:r>
          </w:p>
        </w:tc>
        <w:tc>
          <w:tcPr>
            <w:tcW w:w="264" w:type="pct"/>
            <w:shd w:val="clear" w:color="auto" w:fill="auto"/>
          </w:tcPr>
          <w:p w14:paraId="3911DBAD"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7D254426"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071692B" w14:textId="77777777" w:rsidTr="006B71CA">
        <w:trPr>
          <w:trHeight w:val="188"/>
        </w:trPr>
        <w:tc>
          <w:tcPr>
            <w:tcW w:w="793" w:type="pct"/>
            <w:vMerge/>
          </w:tcPr>
          <w:p w14:paraId="3A5AF9A6" w14:textId="77777777" w:rsidR="009339C8" w:rsidRDefault="009339C8" w:rsidP="006D7D6F">
            <w:pPr>
              <w:pStyle w:val="ListParagraph"/>
              <w:spacing w:after="0" w:line="240" w:lineRule="auto"/>
              <w:ind w:left="311"/>
              <w:jc w:val="both"/>
              <w:rPr>
                <w:rFonts w:ascii="Arial" w:hAnsi="Arial" w:cs="Arial"/>
                <w:color w:val="000000"/>
                <w:sz w:val="20"/>
                <w:szCs w:val="20"/>
                <w:lang w:val="en-US"/>
              </w:rPr>
            </w:pPr>
          </w:p>
        </w:tc>
        <w:tc>
          <w:tcPr>
            <w:tcW w:w="219" w:type="pct"/>
          </w:tcPr>
          <w:p w14:paraId="4F281897"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13</w:t>
            </w:r>
          </w:p>
        </w:tc>
        <w:tc>
          <w:tcPr>
            <w:tcW w:w="1378" w:type="pct"/>
            <w:shd w:val="clear" w:color="auto" w:fill="auto"/>
          </w:tcPr>
          <w:p w14:paraId="5044370A" w14:textId="77777777" w:rsidR="009339C8" w:rsidRPr="00BA7F2A" w:rsidRDefault="009339C8" w:rsidP="006D7D6F">
            <w:pPr>
              <w:pStyle w:val="NoSpacing"/>
              <w:rPr>
                <w:rFonts w:ascii="Arial" w:hAnsi="Arial" w:cs="Arial"/>
                <w:lang w:val="en-US"/>
              </w:rPr>
            </w:pPr>
            <w:r w:rsidRPr="00BA7F2A">
              <w:rPr>
                <w:rFonts w:ascii="Arial" w:hAnsi="Arial" w:cs="Arial"/>
                <w:lang w:val="en-US"/>
              </w:rPr>
              <w:t xml:space="preserve">The agency engages/provides client-beneficiaries in income earning projects or grants capital assistance  </w:t>
            </w:r>
          </w:p>
          <w:p w14:paraId="640060D5" w14:textId="77777777" w:rsidR="009339C8" w:rsidRPr="007527F1" w:rsidRDefault="009339C8" w:rsidP="006D7D6F">
            <w:pPr>
              <w:spacing w:after="0" w:line="240" w:lineRule="auto"/>
              <w:jc w:val="both"/>
              <w:rPr>
                <w:rFonts w:ascii="Arial" w:eastAsia="Times New Roman" w:hAnsi="Arial" w:cs="Arial"/>
                <w:color w:val="000000"/>
                <w:sz w:val="16"/>
                <w:szCs w:val="16"/>
                <w:lang w:val="en-US"/>
              </w:rPr>
            </w:pPr>
          </w:p>
          <w:p w14:paraId="7D8FC249" w14:textId="77777777" w:rsidR="009339C8" w:rsidRPr="000307AD" w:rsidRDefault="009339C8" w:rsidP="006D7D6F">
            <w:pPr>
              <w:spacing w:after="0" w:line="240" w:lineRule="auto"/>
              <w:jc w:val="both"/>
              <w:rPr>
                <w:rFonts w:ascii="Arial" w:eastAsia="Times New Roman" w:hAnsi="Arial" w:cs="Arial"/>
                <w:color w:val="000000"/>
                <w:lang w:val="en-US"/>
              </w:rPr>
            </w:pPr>
            <w:r w:rsidRPr="00D25E8E">
              <w:rPr>
                <w:rFonts w:ascii="Arial" w:eastAsia="Times New Roman" w:hAnsi="Arial" w:cs="Arial"/>
                <w:color w:val="000000"/>
                <w:sz w:val="18"/>
                <w:szCs w:val="18"/>
                <w:lang w:val="en-US"/>
              </w:rPr>
              <w:t>MOV: List of Beneficiaries</w:t>
            </w:r>
          </w:p>
        </w:tc>
        <w:tc>
          <w:tcPr>
            <w:tcW w:w="231" w:type="pct"/>
            <w:shd w:val="clear" w:color="auto" w:fill="auto"/>
          </w:tcPr>
          <w:p w14:paraId="0F1D74D7"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78181B91" w14:textId="77777777" w:rsidR="009339C8" w:rsidRPr="00961914" w:rsidDel="007C224A" w:rsidRDefault="009339C8" w:rsidP="006D7D6F">
            <w:pPr>
              <w:spacing w:after="0" w:line="240" w:lineRule="auto"/>
              <w:jc w:val="center"/>
              <w:rPr>
                <w:rFonts w:ascii="Arial" w:eastAsia="Times New Roman" w:hAnsi="Arial" w:cs="Arial"/>
                <w:color w:val="000000"/>
                <w:sz w:val="16"/>
                <w:szCs w:val="16"/>
                <w:lang w:val="en-US"/>
              </w:rPr>
            </w:pPr>
          </w:p>
        </w:tc>
        <w:tc>
          <w:tcPr>
            <w:tcW w:w="1259" w:type="pct"/>
          </w:tcPr>
          <w:p w14:paraId="4FE6841C" w14:textId="77777777" w:rsidR="009339C8"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5966F884"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5E58D1B1"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5A7CB236" w14:textId="77777777" w:rsidTr="006B71CA">
        <w:trPr>
          <w:trHeight w:val="188"/>
        </w:trPr>
        <w:tc>
          <w:tcPr>
            <w:tcW w:w="793" w:type="pct"/>
            <w:vMerge/>
          </w:tcPr>
          <w:p w14:paraId="69DC3F61" w14:textId="77777777" w:rsidR="009339C8" w:rsidRDefault="009339C8" w:rsidP="006D7D6F">
            <w:pPr>
              <w:pStyle w:val="ListParagraph"/>
              <w:spacing w:after="0" w:line="240" w:lineRule="auto"/>
              <w:ind w:left="311"/>
              <w:jc w:val="both"/>
              <w:rPr>
                <w:rFonts w:ascii="Arial" w:hAnsi="Arial" w:cs="Arial"/>
                <w:color w:val="000000"/>
                <w:sz w:val="20"/>
                <w:szCs w:val="20"/>
                <w:lang w:val="en-US"/>
              </w:rPr>
            </w:pPr>
          </w:p>
        </w:tc>
        <w:tc>
          <w:tcPr>
            <w:tcW w:w="219" w:type="pct"/>
          </w:tcPr>
          <w:p w14:paraId="4178653F"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14</w:t>
            </w:r>
          </w:p>
        </w:tc>
        <w:tc>
          <w:tcPr>
            <w:tcW w:w="1378" w:type="pct"/>
            <w:shd w:val="clear" w:color="auto" w:fill="auto"/>
          </w:tcPr>
          <w:p w14:paraId="42D10923" w14:textId="77777777" w:rsidR="009339C8"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The agency observes labor laws and regulations in engaging the client’s participation in livelihood projects </w:t>
            </w:r>
          </w:p>
          <w:p w14:paraId="68586917" w14:textId="77777777" w:rsidR="009339C8" w:rsidRPr="007527F1" w:rsidRDefault="009339C8" w:rsidP="006D7D6F">
            <w:pPr>
              <w:spacing w:after="0" w:line="240" w:lineRule="auto"/>
              <w:jc w:val="both"/>
              <w:rPr>
                <w:rFonts w:ascii="Arial" w:eastAsia="Times New Roman" w:hAnsi="Arial" w:cs="Arial"/>
                <w:color w:val="000000"/>
                <w:sz w:val="16"/>
                <w:szCs w:val="16"/>
                <w:lang w:val="en-US"/>
              </w:rPr>
            </w:pPr>
          </w:p>
          <w:p w14:paraId="22C48E58" w14:textId="77777777" w:rsidR="009339C8" w:rsidRPr="00BA7F2A" w:rsidRDefault="009339C8" w:rsidP="006D7D6F">
            <w:pPr>
              <w:pStyle w:val="NoSpacing"/>
              <w:rPr>
                <w:rFonts w:ascii="Arial" w:hAnsi="Arial" w:cs="Arial"/>
                <w:lang w:val="en-US"/>
              </w:rPr>
            </w:pPr>
            <w:r w:rsidRPr="00D25E8E">
              <w:rPr>
                <w:rFonts w:ascii="Arial" w:hAnsi="Arial" w:cs="Arial"/>
                <w:color w:val="000000"/>
                <w:sz w:val="18"/>
                <w:szCs w:val="18"/>
                <w:lang w:val="en-US"/>
              </w:rPr>
              <w:t>MOV: MOO/</w:t>
            </w:r>
            <w:r>
              <w:rPr>
                <w:rFonts w:ascii="Arial" w:hAnsi="Arial" w:cs="Arial"/>
                <w:color w:val="000000"/>
                <w:sz w:val="18"/>
                <w:szCs w:val="18"/>
                <w:lang w:val="en-US"/>
              </w:rPr>
              <w:t>CPP/Profit Sharing Scheme</w:t>
            </w:r>
          </w:p>
        </w:tc>
        <w:tc>
          <w:tcPr>
            <w:tcW w:w="231" w:type="pct"/>
            <w:shd w:val="clear" w:color="auto" w:fill="auto"/>
          </w:tcPr>
          <w:p w14:paraId="69958A87"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28F03E9A" w14:textId="77777777" w:rsidR="009339C8" w:rsidRPr="00961914" w:rsidDel="007C224A" w:rsidRDefault="009339C8" w:rsidP="006D7D6F">
            <w:pPr>
              <w:spacing w:after="0" w:line="240" w:lineRule="auto"/>
              <w:jc w:val="center"/>
              <w:rPr>
                <w:rFonts w:ascii="Arial" w:eastAsia="Times New Roman" w:hAnsi="Arial" w:cs="Arial"/>
                <w:color w:val="000000"/>
                <w:sz w:val="16"/>
                <w:szCs w:val="16"/>
                <w:lang w:val="en-US"/>
              </w:rPr>
            </w:pPr>
          </w:p>
        </w:tc>
        <w:tc>
          <w:tcPr>
            <w:tcW w:w="1259" w:type="pct"/>
          </w:tcPr>
          <w:p w14:paraId="239E6074" w14:textId="77777777" w:rsidR="009339C8"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0DE71910"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75B922E5"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8E75BA" w:rsidRPr="000307AD" w14:paraId="6D34CE87" w14:textId="77777777" w:rsidTr="006B71CA">
        <w:trPr>
          <w:trHeight w:val="188"/>
        </w:trPr>
        <w:tc>
          <w:tcPr>
            <w:tcW w:w="793" w:type="pct"/>
            <w:vMerge w:val="restart"/>
          </w:tcPr>
          <w:p w14:paraId="7CCDA7BE" w14:textId="77777777" w:rsidR="008E75BA" w:rsidRPr="00607229" w:rsidRDefault="008E75BA" w:rsidP="006D7D6F">
            <w:pPr>
              <w:pStyle w:val="ListParagraph"/>
              <w:numPr>
                <w:ilvl w:val="0"/>
                <w:numId w:val="12"/>
              </w:numPr>
              <w:spacing w:after="0" w:line="240" w:lineRule="auto"/>
              <w:ind w:left="311" w:hanging="311"/>
              <w:rPr>
                <w:rFonts w:ascii="Arial" w:hAnsi="Arial" w:cs="Arial"/>
                <w:color w:val="000000"/>
                <w:lang w:val="en-US"/>
              </w:rPr>
            </w:pPr>
            <w:r>
              <w:rPr>
                <w:rFonts w:ascii="Arial" w:hAnsi="Arial" w:cs="Arial"/>
                <w:color w:val="000000"/>
                <w:lang w:val="en-US"/>
              </w:rPr>
              <w:t>Literacy Program</w:t>
            </w:r>
          </w:p>
        </w:tc>
        <w:tc>
          <w:tcPr>
            <w:tcW w:w="219" w:type="pct"/>
            <w:vMerge w:val="restart"/>
          </w:tcPr>
          <w:p w14:paraId="78A913F7" w14:textId="77777777" w:rsidR="008E75BA" w:rsidRPr="0024498E" w:rsidRDefault="008E75BA"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15</w:t>
            </w:r>
          </w:p>
        </w:tc>
        <w:tc>
          <w:tcPr>
            <w:tcW w:w="1378" w:type="pct"/>
            <w:vMerge w:val="restart"/>
            <w:shd w:val="clear" w:color="auto" w:fill="auto"/>
          </w:tcPr>
          <w:p w14:paraId="096FD2F6" w14:textId="77777777" w:rsidR="008E75BA" w:rsidRDefault="008E75BA" w:rsidP="006D7D6F">
            <w:pPr>
              <w:spacing w:after="0" w:line="240" w:lineRule="auto"/>
              <w:jc w:val="both"/>
              <w:rPr>
                <w:rFonts w:ascii="Arial" w:eastAsia="Times New Roman" w:hAnsi="Arial" w:cs="Arial"/>
                <w:color w:val="000000"/>
                <w:lang w:val="en-US"/>
              </w:rPr>
            </w:pPr>
            <w:r w:rsidRPr="00D25E8E">
              <w:rPr>
                <w:rFonts w:ascii="Arial" w:eastAsia="Times New Roman" w:hAnsi="Arial" w:cs="Arial"/>
                <w:color w:val="000000"/>
                <w:sz w:val="18"/>
                <w:szCs w:val="18"/>
                <w:lang w:val="en-US"/>
              </w:rPr>
              <w:t xml:space="preserve"> </w:t>
            </w:r>
            <w:r>
              <w:rPr>
                <w:rFonts w:ascii="Arial" w:eastAsia="Times New Roman" w:hAnsi="Arial" w:cs="Arial"/>
                <w:color w:val="000000"/>
                <w:lang w:val="en-US"/>
              </w:rPr>
              <w:t xml:space="preserve"> Provision of/or access to formal and non-formal education such as Alternative Learning System (ALS) is appropriate to client’s age and developmental capacities </w:t>
            </w:r>
            <w:r w:rsidRPr="000307AD">
              <w:rPr>
                <w:rFonts w:ascii="Arial" w:eastAsia="Times New Roman" w:hAnsi="Arial" w:cs="Arial"/>
                <w:color w:val="000000"/>
                <w:lang w:val="en-US"/>
              </w:rPr>
              <w:t xml:space="preserve">  </w:t>
            </w:r>
          </w:p>
          <w:p w14:paraId="21FCCDF5" w14:textId="77777777" w:rsidR="008E75BA" w:rsidRPr="008D797A" w:rsidRDefault="008E75BA" w:rsidP="006D7D6F">
            <w:pPr>
              <w:spacing w:after="0" w:line="240" w:lineRule="auto"/>
              <w:jc w:val="both"/>
              <w:rPr>
                <w:rFonts w:ascii="Arial" w:eastAsia="Times New Roman" w:hAnsi="Arial" w:cs="Arial"/>
                <w:color w:val="000000"/>
                <w:sz w:val="16"/>
                <w:szCs w:val="16"/>
                <w:lang w:val="en-US"/>
              </w:rPr>
            </w:pPr>
          </w:p>
          <w:p w14:paraId="7A75F862" w14:textId="77777777" w:rsidR="008E75BA" w:rsidRPr="00D25E8E" w:rsidRDefault="008E75BA" w:rsidP="006D7D6F">
            <w:pPr>
              <w:spacing w:after="0" w:line="240" w:lineRule="auto"/>
              <w:jc w:val="both"/>
              <w:rPr>
                <w:rFonts w:ascii="Arial" w:eastAsia="Times New Roman" w:hAnsi="Arial" w:cs="Arial"/>
                <w:color w:val="000000"/>
                <w:sz w:val="18"/>
                <w:szCs w:val="18"/>
                <w:lang w:val="en-US"/>
              </w:rPr>
            </w:pPr>
            <w:r w:rsidRPr="00FF7821">
              <w:rPr>
                <w:rFonts w:ascii="Arial" w:eastAsia="Times New Roman" w:hAnsi="Arial" w:cs="Arial"/>
                <w:color w:val="000000"/>
                <w:sz w:val="18"/>
                <w:szCs w:val="18"/>
                <w:lang w:val="en-US"/>
              </w:rPr>
              <w:t>MOV: List of Beneficiaries</w:t>
            </w:r>
          </w:p>
        </w:tc>
        <w:tc>
          <w:tcPr>
            <w:tcW w:w="231" w:type="pct"/>
            <w:shd w:val="clear" w:color="auto" w:fill="auto"/>
          </w:tcPr>
          <w:p w14:paraId="1AC6B347" w14:textId="77777777" w:rsidR="008E75BA" w:rsidRPr="000307AD" w:rsidRDefault="008E75BA"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53D85F04" w14:textId="77777777" w:rsidR="008E75BA" w:rsidRPr="00961914" w:rsidDel="007C224A" w:rsidRDefault="008E75BA"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10</w:t>
            </w:r>
          </w:p>
        </w:tc>
        <w:tc>
          <w:tcPr>
            <w:tcW w:w="1259" w:type="pct"/>
          </w:tcPr>
          <w:p w14:paraId="2EC20D72" w14:textId="77777777" w:rsidR="008E75BA" w:rsidRDefault="008E75BA"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Provision of non-formal and special education in coordination with the Department of Education; TESDA and other organizations.  </w:t>
            </w:r>
          </w:p>
          <w:p w14:paraId="658AA4F4" w14:textId="77777777" w:rsidR="008E75BA" w:rsidRPr="003661C7" w:rsidRDefault="008E75BA" w:rsidP="006D7D6F">
            <w:pPr>
              <w:spacing w:after="0" w:line="240" w:lineRule="auto"/>
              <w:jc w:val="both"/>
              <w:rPr>
                <w:rFonts w:ascii="Arial" w:eastAsia="Times New Roman" w:hAnsi="Arial" w:cs="Arial"/>
                <w:color w:val="000000"/>
                <w:sz w:val="16"/>
                <w:szCs w:val="16"/>
                <w:lang w:val="en-US"/>
              </w:rPr>
            </w:pPr>
          </w:p>
          <w:p w14:paraId="12E71CFB" w14:textId="77777777" w:rsidR="008E75BA" w:rsidRDefault="008E75BA" w:rsidP="006D7D6F">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MOV: Activity Report</w:t>
            </w:r>
          </w:p>
        </w:tc>
        <w:tc>
          <w:tcPr>
            <w:tcW w:w="264" w:type="pct"/>
            <w:shd w:val="clear" w:color="auto" w:fill="auto"/>
          </w:tcPr>
          <w:p w14:paraId="474F71B8" w14:textId="77777777" w:rsidR="008E75BA" w:rsidRPr="000307AD" w:rsidRDefault="008E75BA"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4DCA83F3" w14:textId="77777777" w:rsidR="008E75BA" w:rsidRPr="000307AD" w:rsidRDefault="008E75BA" w:rsidP="006D7D6F">
            <w:pPr>
              <w:spacing w:after="0" w:line="240" w:lineRule="auto"/>
              <w:jc w:val="both"/>
              <w:rPr>
                <w:rFonts w:ascii="Arial" w:eastAsia="Times New Roman" w:hAnsi="Arial" w:cs="Arial"/>
                <w:color w:val="000000"/>
                <w:lang w:val="en-US"/>
              </w:rPr>
            </w:pPr>
          </w:p>
        </w:tc>
      </w:tr>
      <w:tr w:rsidR="008E75BA" w:rsidRPr="000307AD" w14:paraId="0BDC1457" w14:textId="77777777" w:rsidTr="006B71CA">
        <w:trPr>
          <w:trHeight w:val="188"/>
        </w:trPr>
        <w:tc>
          <w:tcPr>
            <w:tcW w:w="793" w:type="pct"/>
            <w:vMerge/>
          </w:tcPr>
          <w:p w14:paraId="1DE3F54D" w14:textId="77777777" w:rsidR="008E75BA" w:rsidRDefault="008E75BA" w:rsidP="006D7D6F">
            <w:pPr>
              <w:pStyle w:val="ListParagraph"/>
              <w:spacing w:after="0" w:line="240" w:lineRule="auto"/>
              <w:ind w:left="311"/>
              <w:rPr>
                <w:rFonts w:ascii="Arial" w:hAnsi="Arial" w:cs="Arial"/>
                <w:color w:val="000000"/>
                <w:lang w:val="en-US"/>
              </w:rPr>
            </w:pPr>
          </w:p>
        </w:tc>
        <w:tc>
          <w:tcPr>
            <w:tcW w:w="219" w:type="pct"/>
            <w:vMerge/>
          </w:tcPr>
          <w:p w14:paraId="4D463FF2" w14:textId="77777777" w:rsidR="008E75BA" w:rsidRDefault="008E75BA" w:rsidP="006D7D6F">
            <w:pPr>
              <w:spacing w:after="0" w:line="240" w:lineRule="auto"/>
              <w:jc w:val="center"/>
              <w:rPr>
                <w:rFonts w:ascii="Arial" w:eastAsia="Times New Roman" w:hAnsi="Arial" w:cs="Arial"/>
                <w:color w:val="000000"/>
                <w:sz w:val="16"/>
                <w:szCs w:val="16"/>
                <w:lang w:val="en-US"/>
              </w:rPr>
            </w:pPr>
          </w:p>
        </w:tc>
        <w:tc>
          <w:tcPr>
            <w:tcW w:w="1378" w:type="pct"/>
            <w:vMerge/>
            <w:shd w:val="clear" w:color="auto" w:fill="auto"/>
          </w:tcPr>
          <w:p w14:paraId="1B1010DE" w14:textId="77777777" w:rsidR="008E75BA" w:rsidRPr="00D25E8E" w:rsidRDefault="008E75BA" w:rsidP="006D7D6F">
            <w:pPr>
              <w:spacing w:after="0" w:line="240" w:lineRule="auto"/>
              <w:jc w:val="both"/>
              <w:rPr>
                <w:rFonts w:ascii="Arial" w:eastAsia="Times New Roman" w:hAnsi="Arial" w:cs="Arial"/>
                <w:color w:val="000000"/>
                <w:sz w:val="18"/>
                <w:szCs w:val="18"/>
                <w:lang w:val="en-US"/>
              </w:rPr>
            </w:pPr>
          </w:p>
        </w:tc>
        <w:tc>
          <w:tcPr>
            <w:tcW w:w="231" w:type="pct"/>
            <w:shd w:val="clear" w:color="auto" w:fill="auto"/>
          </w:tcPr>
          <w:p w14:paraId="5263C1FB" w14:textId="77777777" w:rsidR="008E75BA" w:rsidRPr="000307AD" w:rsidRDefault="008E75BA"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58158FE7" w14:textId="77777777" w:rsidR="008E75BA"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11</w:t>
            </w:r>
          </w:p>
        </w:tc>
        <w:tc>
          <w:tcPr>
            <w:tcW w:w="1259" w:type="pct"/>
          </w:tcPr>
          <w:p w14:paraId="4E3E62F7" w14:textId="77777777" w:rsidR="008E75BA" w:rsidRDefault="008E75BA" w:rsidP="006D7D6F">
            <w:pPr>
              <w:spacing w:after="0" w:line="240" w:lineRule="auto"/>
              <w:jc w:val="both"/>
              <w:rPr>
                <w:rFonts w:ascii="Arial" w:hAnsi="Arial" w:cs="Arial"/>
                <w:szCs w:val="24"/>
              </w:rPr>
            </w:pPr>
            <w:r w:rsidRPr="008E75BA">
              <w:rPr>
                <w:rFonts w:ascii="Arial" w:hAnsi="Arial" w:cs="Arial"/>
                <w:szCs w:val="24"/>
              </w:rPr>
              <w:t xml:space="preserve">Provision of and access to accelerating programs on non-formal and special education under </w:t>
            </w:r>
            <w:r w:rsidRPr="008E75BA">
              <w:rPr>
                <w:rFonts w:ascii="Arial" w:hAnsi="Arial" w:cs="Arial"/>
                <w:szCs w:val="24"/>
              </w:rPr>
              <w:lastRenderedPageBreak/>
              <w:t>the Dept. of Education; TESDA and other organizations.</w:t>
            </w:r>
          </w:p>
          <w:p w14:paraId="4A677399" w14:textId="77777777" w:rsidR="008E75BA" w:rsidRDefault="008E75BA" w:rsidP="006D7D6F">
            <w:pPr>
              <w:spacing w:after="0" w:line="240" w:lineRule="auto"/>
              <w:jc w:val="both"/>
              <w:rPr>
                <w:rFonts w:ascii="Arial" w:hAnsi="Arial" w:cs="Arial"/>
                <w:szCs w:val="24"/>
              </w:rPr>
            </w:pPr>
          </w:p>
          <w:p w14:paraId="7DCA9490" w14:textId="77777777" w:rsidR="008E75BA" w:rsidRPr="008E75BA" w:rsidRDefault="008E75BA" w:rsidP="006D7D6F">
            <w:pPr>
              <w:spacing w:after="0" w:line="240" w:lineRule="auto"/>
              <w:jc w:val="both"/>
              <w:rPr>
                <w:rFonts w:ascii="Arial" w:eastAsia="Times New Roman" w:hAnsi="Arial" w:cs="Arial"/>
                <w:color w:val="000000"/>
                <w:sz w:val="18"/>
                <w:lang w:val="en-US"/>
              </w:rPr>
            </w:pPr>
            <w:r>
              <w:rPr>
                <w:rFonts w:ascii="Arial" w:hAnsi="Arial" w:cs="Arial"/>
                <w:sz w:val="18"/>
                <w:szCs w:val="24"/>
              </w:rPr>
              <w:t>MOV:  Activity Report</w:t>
            </w:r>
          </w:p>
        </w:tc>
        <w:tc>
          <w:tcPr>
            <w:tcW w:w="264" w:type="pct"/>
            <w:shd w:val="clear" w:color="auto" w:fill="auto"/>
          </w:tcPr>
          <w:p w14:paraId="5FB24C4D" w14:textId="77777777" w:rsidR="008E75BA" w:rsidRPr="000307AD" w:rsidRDefault="008E75BA"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562606B4" w14:textId="77777777" w:rsidR="008E75BA" w:rsidRPr="000307AD" w:rsidRDefault="008E75BA" w:rsidP="006D7D6F">
            <w:pPr>
              <w:spacing w:after="0" w:line="240" w:lineRule="auto"/>
              <w:jc w:val="both"/>
              <w:rPr>
                <w:rFonts w:ascii="Arial" w:eastAsia="Times New Roman" w:hAnsi="Arial" w:cs="Arial"/>
                <w:color w:val="000000"/>
                <w:lang w:val="en-US"/>
              </w:rPr>
            </w:pPr>
          </w:p>
        </w:tc>
      </w:tr>
      <w:tr w:rsidR="009339C8" w:rsidRPr="000307AD" w14:paraId="7FCD36CE" w14:textId="77777777" w:rsidTr="006B71CA">
        <w:trPr>
          <w:trHeight w:val="1836"/>
        </w:trPr>
        <w:tc>
          <w:tcPr>
            <w:tcW w:w="793" w:type="pct"/>
            <w:vMerge w:val="restart"/>
          </w:tcPr>
          <w:p w14:paraId="15050521" w14:textId="77777777" w:rsidR="009339C8" w:rsidRPr="00C46F7E" w:rsidRDefault="009339C8" w:rsidP="006D7D6F">
            <w:pPr>
              <w:pStyle w:val="ListParagraph"/>
              <w:numPr>
                <w:ilvl w:val="0"/>
                <w:numId w:val="12"/>
              </w:numPr>
              <w:spacing w:after="0" w:line="240" w:lineRule="auto"/>
              <w:ind w:left="311" w:hanging="311"/>
              <w:rPr>
                <w:rFonts w:ascii="Arial" w:hAnsi="Arial" w:cs="Arial"/>
                <w:color w:val="000000"/>
                <w:lang w:val="en-US"/>
              </w:rPr>
            </w:pPr>
            <w:r w:rsidRPr="00C46F7E">
              <w:rPr>
                <w:rFonts w:ascii="Arial" w:hAnsi="Arial" w:cs="Arial"/>
                <w:color w:val="000000"/>
                <w:lang w:val="en-US"/>
              </w:rPr>
              <w:t>Family Counseling and Family Conference</w:t>
            </w:r>
          </w:p>
        </w:tc>
        <w:tc>
          <w:tcPr>
            <w:tcW w:w="219" w:type="pct"/>
          </w:tcPr>
          <w:p w14:paraId="7CA28D50"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16</w:t>
            </w:r>
          </w:p>
        </w:tc>
        <w:tc>
          <w:tcPr>
            <w:tcW w:w="1378" w:type="pct"/>
            <w:shd w:val="clear" w:color="auto" w:fill="auto"/>
          </w:tcPr>
          <w:p w14:paraId="03143D76" w14:textId="77777777" w:rsidR="009339C8" w:rsidRDefault="009339C8" w:rsidP="006D7D6F">
            <w:pPr>
              <w:spacing w:after="0" w:line="240" w:lineRule="auto"/>
              <w:rPr>
                <w:rFonts w:ascii="Arial" w:eastAsia="Times New Roman" w:hAnsi="Arial" w:cs="Arial"/>
                <w:color w:val="000000"/>
                <w:lang w:val="en-US"/>
              </w:rPr>
            </w:pPr>
            <w:r>
              <w:rPr>
                <w:rFonts w:ascii="Arial" w:eastAsia="Times New Roman" w:hAnsi="Arial" w:cs="Arial"/>
                <w:color w:val="000000"/>
                <w:lang w:val="en-US"/>
              </w:rPr>
              <w:t>Families of the beneficiaries are provided with education about drugs and addiction to drugs, addiction management and family drug abuse prevention.</w:t>
            </w:r>
          </w:p>
          <w:p w14:paraId="3A869409" w14:textId="77777777" w:rsidR="009339C8" w:rsidRDefault="009339C8" w:rsidP="006D7D6F">
            <w:pPr>
              <w:spacing w:after="0" w:line="240" w:lineRule="auto"/>
              <w:rPr>
                <w:rFonts w:ascii="Arial" w:eastAsia="Times New Roman" w:hAnsi="Arial" w:cs="Arial"/>
                <w:color w:val="000000"/>
                <w:lang w:val="en-US"/>
              </w:rPr>
            </w:pPr>
          </w:p>
          <w:p w14:paraId="57E9F1A4" w14:textId="77777777" w:rsidR="009339C8" w:rsidRPr="00772AC8" w:rsidRDefault="009339C8" w:rsidP="006D7D6F">
            <w:pPr>
              <w:spacing w:after="0" w:line="240" w:lineRule="auto"/>
              <w:rPr>
                <w:rFonts w:ascii="Arial" w:eastAsia="Times New Roman" w:hAnsi="Arial" w:cs="Arial"/>
                <w:color w:val="000000"/>
                <w:lang w:val="en-US"/>
              </w:rPr>
            </w:pPr>
            <w:r>
              <w:rPr>
                <w:rFonts w:ascii="Arial" w:eastAsia="Times New Roman" w:hAnsi="Arial" w:cs="Arial"/>
                <w:color w:val="000000"/>
                <w:sz w:val="18"/>
                <w:szCs w:val="18"/>
                <w:lang w:val="en-US"/>
              </w:rPr>
              <w:t>MOV: Activity Report/Process Recording</w:t>
            </w:r>
          </w:p>
        </w:tc>
        <w:tc>
          <w:tcPr>
            <w:tcW w:w="231" w:type="pct"/>
            <w:shd w:val="clear" w:color="auto" w:fill="auto"/>
          </w:tcPr>
          <w:p w14:paraId="44E7FF4A" w14:textId="77777777" w:rsidR="009339C8" w:rsidRDefault="009339C8" w:rsidP="006D7D6F">
            <w:pPr>
              <w:spacing w:after="0" w:line="240" w:lineRule="auto"/>
              <w:jc w:val="both"/>
              <w:rPr>
                <w:rFonts w:ascii="Arial" w:eastAsia="Times New Roman" w:hAnsi="Arial" w:cs="Arial"/>
                <w:color w:val="000000"/>
                <w:sz w:val="16"/>
                <w:szCs w:val="16"/>
                <w:lang w:val="en-US"/>
              </w:rPr>
            </w:pPr>
          </w:p>
          <w:p w14:paraId="13398424"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208F0CC8" w14:textId="77777777" w:rsidR="009339C8" w:rsidRPr="00961914" w:rsidDel="007C224A" w:rsidRDefault="009339C8" w:rsidP="006D7D6F">
            <w:pPr>
              <w:spacing w:after="0" w:line="240" w:lineRule="auto"/>
              <w:jc w:val="center"/>
              <w:rPr>
                <w:rFonts w:ascii="Arial" w:eastAsia="Times New Roman" w:hAnsi="Arial" w:cs="Arial"/>
                <w:color w:val="000000"/>
                <w:sz w:val="16"/>
                <w:szCs w:val="16"/>
                <w:lang w:val="en-US"/>
              </w:rPr>
            </w:pPr>
          </w:p>
        </w:tc>
        <w:tc>
          <w:tcPr>
            <w:tcW w:w="1259" w:type="pct"/>
          </w:tcPr>
          <w:p w14:paraId="2AEA14DF" w14:textId="77777777" w:rsidR="009339C8" w:rsidRPr="00DF3F15" w:rsidRDefault="009339C8" w:rsidP="006D7D6F">
            <w:pPr>
              <w:spacing w:after="0" w:line="240" w:lineRule="auto"/>
              <w:jc w:val="both"/>
              <w:rPr>
                <w:rFonts w:ascii="Arial" w:eastAsia="Times New Roman" w:hAnsi="Arial" w:cs="Arial"/>
                <w:color w:val="000000"/>
                <w:szCs w:val="16"/>
                <w:lang w:val="en-US"/>
              </w:rPr>
            </w:pPr>
          </w:p>
        </w:tc>
        <w:tc>
          <w:tcPr>
            <w:tcW w:w="264" w:type="pct"/>
            <w:shd w:val="clear" w:color="auto" w:fill="auto"/>
          </w:tcPr>
          <w:p w14:paraId="712F7C09"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45B65AFB"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421F334F" w14:textId="77777777" w:rsidTr="006B71CA">
        <w:trPr>
          <w:trHeight w:val="1836"/>
        </w:trPr>
        <w:tc>
          <w:tcPr>
            <w:tcW w:w="793" w:type="pct"/>
            <w:vMerge/>
          </w:tcPr>
          <w:p w14:paraId="7EBC850D" w14:textId="77777777" w:rsidR="009339C8" w:rsidRDefault="009339C8" w:rsidP="006D7D6F">
            <w:pPr>
              <w:pStyle w:val="ListParagraph"/>
              <w:numPr>
                <w:ilvl w:val="0"/>
                <w:numId w:val="12"/>
              </w:numPr>
              <w:spacing w:after="0" w:line="240" w:lineRule="auto"/>
              <w:ind w:left="311" w:hanging="311"/>
              <w:rPr>
                <w:rFonts w:ascii="Arial" w:hAnsi="Arial" w:cs="Arial"/>
                <w:color w:val="000000"/>
                <w:lang w:val="en-US"/>
              </w:rPr>
            </w:pPr>
          </w:p>
        </w:tc>
        <w:tc>
          <w:tcPr>
            <w:tcW w:w="219" w:type="pct"/>
          </w:tcPr>
          <w:p w14:paraId="21494C9E"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17</w:t>
            </w:r>
          </w:p>
        </w:tc>
        <w:tc>
          <w:tcPr>
            <w:tcW w:w="1378" w:type="pct"/>
            <w:shd w:val="clear" w:color="auto" w:fill="auto"/>
          </w:tcPr>
          <w:p w14:paraId="140D1DD8" w14:textId="77777777" w:rsidR="009339C8" w:rsidRDefault="009339C8" w:rsidP="006D7D6F">
            <w:pPr>
              <w:spacing w:after="0" w:line="240" w:lineRule="auto"/>
              <w:rPr>
                <w:rFonts w:ascii="Arial" w:eastAsia="Times New Roman" w:hAnsi="Arial" w:cs="Arial"/>
                <w:color w:val="000000"/>
                <w:szCs w:val="18"/>
                <w:lang w:val="en-US"/>
              </w:rPr>
            </w:pPr>
            <w:r>
              <w:rPr>
                <w:rFonts w:ascii="Arial" w:eastAsia="Times New Roman" w:hAnsi="Arial" w:cs="Arial"/>
                <w:color w:val="000000"/>
                <w:szCs w:val="18"/>
                <w:lang w:val="en-US"/>
              </w:rPr>
              <w:t>Provision of counseling and conference services to the beneficiaries and their families to help understand the factors that caused the problem, their roles and responsibilities towards problem resolution.</w:t>
            </w:r>
          </w:p>
          <w:p w14:paraId="563EB624" w14:textId="77777777" w:rsidR="009339C8" w:rsidRDefault="009339C8" w:rsidP="006D7D6F">
            <w:pPr>
              <w:spacing w:after="0" w:line="240" w:lineRule="auto"/>
              <w:rPr>
                <w:rFonts w:ascii="Arial" w:eastAsia="Times New Roman" w:hAnsi="Arial" w:cs="Arial"/>
                <w:color w:val="000000"/>
                <w:szCs w:val="18"/>
                <w:lang w:val="en-US"/>
              </w:rPr>
            </w:pPr>
          </w:p>
          <w:p w14:paraId="3EDE78A4" w14:textId="77777777" w:rsidR="009339C8" w:rsidRPr="00DF3F15" w:rsidRDefault="009339C8" w:rsidP="006D7D6F">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MOV: Activity Report/Process Recording</w:t>
            </w:r>
          </w:p>
        </w:tc>
        <w:tc>
          <w:tcPr>
            <w:tcW w:w="231" w:type="pct"/>
            <w:shd w:val="clear" w:color="auto" w:fill="auto"/>
          </w:tcPr>
          <w:p w14:paraId="77C70530"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291F0BEF" w14:textId="77777777" w:rsidR="009339C8" w:rsidRPr="00961914" w:rsidDel="007C224A"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12</w:t>
            </w:r>
          </w:p>
        </w:tc>
        <w:tc>
          <w:tcPr>
            <w:tcW w:w="1259" w:type="pct"/>
          </w:tcPr>
          <w:p w14:paraId="27198F4A" w14:textId="77777777" w:rsidR="009339C8" w:rsidRDefault="009339C8" w:rsidP="006D7D6F">
            <w:pPr>
              <w:spacing w:after="0" w:line="240" w:lineRule="auto"/>
              <w:jc w:val="both"/>
              <w:rPr>
                <w:rFonts w:ascii="Arial" w:eastAsia="Times New Roman" w:hAnsi="Arial" w:cs="Arial"/>
                <w:color w:val="000000"/>
                <w:szCs w:val="16"/>
                <w:lang w:val="en-US"/>
              </w:rPr>
            </w:pPr>
            <w:r>
              <w:rPr>
                <w:rFonts w:ascii="Arial" w:eastAsia="Times New Roman" w:hAnsi="Arial" w:cs="Arial"/>
                <w:color w:val="000000"/>
                <w:szCs w:val="16"/>
                <w:lang w:val="en-US"/>
              </w:rPr>
              <w:t xml:space="preserve">Uses family system accordingly for better understanding of family relational history towards its healing. </w:t>
            </w:r>
          </w:p>
          <w:p w14:paraId="1A9ADDF4" w14:textId="77777777" w:rsidR="009339C8" w:rsidRDefault="009339C8" w:rsidP="006D7D6F">
            <w:pPr>
              <w:spacing w:after="0" w:line="240" w:lineRule="auto"/>
              <w:jc w:val="both"/>
              <w:rPr>
                <w:rFonts w:ascii="Arial" w:eastAsia="Times New Roman" w:hAnsi="Arial" w:cs="Arial"/>
                <w:color w:val="000000"/>
                <w:szCs w:val="16"/>
                <w:lang w:val="en-US"/>
              </w:rPr>
            </w:pPr>
          </w:p>
          <w:p w14:paraId="4241ABD6" w14:textId="77777777" w:rsidR="009339C8" w:rsidRDefault="009339C8" w:rsidP="006D7D6F">
            <w:pPr>
              <w:spacing w:after="0" w:line="240" w:lineRule="auto"/>
              <w:jc w:val="both"/>
              <w:rPr>
                <w:rFonts w:ascii="Arial" w:eastAsia="Times New Roman" w:hAnsi="Arial" w:cs="Arial"/>
                <w:color w:val="000000"/>
                <w:szCs w:val="16"/>
                <w:lang w:val="en-US"/>
              </w:rPr>
            </w:pPr>
          </w:p>
          <w:p w14:paraId="6C6A148B" w14:textId="77777777" w:rsidR="009339C8" w:rsidRDefault="009339C8" w:rsidP="006D7D6F">
            <w:pPr>
              <w:spacing w:after="0" w:line="240" w:lineRule="auto"/>
              <w:jc w:val="both"/>
              <w:rPr>
                <w:rFonts w:ascii="Arial" w:eastAsia="Times New Roman" w:hAnsi="Arial" w:cs="Arial"/>
                <w:color w:val="000000"/>
                <w:szCs w:val="16"/>
                <w:lang w:val="en-US"/>
              </w:rPr>
            </w:pPr>
          </w:p>
          <w:p w14:paraId="3CA3169A" w14:textId="77777777" w:rsidR="009339C8" w:rsidRPr="00DF3F15" w:rsidRDefault="009339C8" w:rsidP="006D7D6F">
            <w:pPr>
              <w:spacing w:after="0" w:line="240" w:lineRule="auto"/>
              <w:jc w:val="both"/>
              <w:rPr>
                <w:rFonts w:ascii="Arial" w:eastAsia="Times New Roman" w:hAnsi="Arial" w:cs="Arial"/>
                <w:color w:val="000000"/>
                <w:szCs w:val="16"/>
                <w:lang w:val="en-US"/>
              </w:rPr>
            </w:pPr>
            <w:r>
              <w:rPr>
                <w:rFonts w:ascii="Arial" w:eastAsia="Times New Roman" w:hAnsi="Arial" w:cs="Arial"/>
                <w:color w:val="000000"/>
                <w:sz w:val="18"/>
                <w:szCs w:val="18"/>
                <w:lang w:val="en-US"/>
              </w:rPr>
              <w:t>MOV: Activity Report/Process Recording</w:t>
            </w:r>
          </w:p>
        </w:tc>
        <w:tc>
          <w:tcPr>
            <w:tcW w:w="264" w:type="pct"/>
            <w:shd w:val="clear" w:color="auto" w:fill="auto"/>
          </w:tcPr>
          <w:p w14:paraId="57A6E065"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37FB635A"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25456D67" w14:textId="77777777" w:rsidTr="006B71CA">
        <w:trPr>
          <w:trHeight w:val="188"/>
        </w:trPr>
        <w:tc>
          <w:tcPr>
            <w:tcW w:w="793" w:type="pct"/>
            <w:vMerge w:val="restart"/>
          </w:tcPr>
          <w:p w14:paraId="42003FB5" w14:textId="77777777" w:rsidR="009339C8" w:rsidRDefault="009339C8" w:rsidP="006D7D6F">
            <w:pPr>
              <w:pStyle w:val="ListParagraph"/>
              <w:numPr>
                <w:ilvl w:val="0"/>
                <w:numId w:val="12"/>
              </w:numPr>
              <w:spacing w:after="0" w:line="240" w:lineRule="auto"/>
              <w:ind w:left="311" w:hanging="311"/>
              <w:jc w:val="both"/>
              <w:rPr>
                <w:rFonts w:ascii="Arial" w:hAnsi="Arial" w:cs="Arial"/>
                <w:color w:val="000000"/>
                <w:lang w:val="en-US"/>
              </w:rPr>
            </w:pPr>
            <w:r>
              <w:rPr>
                <w:rFonts w:ascii="Arial" w:hAnsi="Arial" w:cs="Arial"/>
                <w:color w:val="000000"/>
                <w:lang w:val="en-US"/>
              </w:rPr>
              <w:t>Community Participation and Leadership</w:t>
            </w:r>
            <w:r w:rsidRPr="009B6A28">
              <w:rPr>
                <w:rFonts w:ascii="Arial" w:hAnsi="Arial" w:cs="Arial"/>
                <w:color w:val="000000"/>
                <w:lang w:val="en-US"/>
              </w:rPr>
              <w:t xml:space="preserve"> </w:t>
            </w:r>
          </w:p>
          <w:p w14:paraId="1E98CCB6" w14:textId="77777777" w:rsidR="009339C8" w:rsidRDefault="009339C8" w:rsidP="006D7D6F">
            <w:pPr>
              <w:spacing w:after="0" w:line="240" w:lineRule="auto"/>
              <w:jc w:val="both"/>
              <w:rPr>
                <w:rFonts w:ascii="Arial" w:hAnsi="Arial" w:cs="Arial"/>
                <w:color w:val="000000"/>
                <w:lang w:val="en-US"/>
              </w:rPr>
            </w:pPr>
          </w:p>
          <w:p w14:paraId="66F2204E" w14:textId="77777777" w:rsidR="009339C8" w:rsidRDefault="009339C8" w:rsidP="006D7D6F">
            <w:pPr>
              <w:spacing w:after="0" w:line="240" w:lineRule="auto"/>
              <w:jc w:val="both"/>
              <w:rPr>
                <w:rFonts w:ascii="Arial" w:hAnsi="Arial" w:cs="Arial"/>
                <w:color w:val="000000"/>
                <w:lang w:val="en-US"/>
              </w:rPr>
            </w:pPr>
          </w:p>
          <w:p w14:paraId="71CE4765" w14:textId="77777777" w:rsidR="009339C8" w:rsidRDefault="009339C8" w:rsidP="006D7D6F">
            <w:pPr>
              <w:spacing w:after="0" w:line="240" w:lineRule="auto"/>
              <w:jc w:val="both"/>
              <w:rPr>
                <w:rFonts w:ascii="Arial" w:hAnsi="Arial" w:cs="Arial"/>
                <w:color w:val="000000"/>
                <w:lang w:val="en-US"/>
              </w:rPr>
            </w:pPr>
          </w:p>
          <w:p w14:paraId="1195DF96" w14:textId="77777777" w:rsidR="009339C8" w:rsidRDefault="009339C8" w:rsidP="006D7D6F">
            <w:pPr>
              <w:spacing w:after="0" w:line="240" w:lineRule="auto"/>
              <w:jc w:val="both"/>
              <w:rPr>
                <w:rFonts w:ascii="Arial" w:hAnsi="Arial" w:cs="Arial"/>
                <w:color w:val="000000"/>
                <w:lang w:val="en-US"/>
              </w:rPr>
            </w:pPr>
          </w:p>
          <w:p w14:paraId="3DAF3491" w14:textId="77777777" w:rsidR="009339C8" w:rsidRDefault="009339C8" w:rsidP="006D7D6F">
            <w:pPr>
              <w:spacing w:after="0" w:line="240" w:lineRule="auto"/>
              <w:jc w:val="both"/>
              <w:rPr>
                <w:rFonts w:ascii="Arial" w:hAnsi="Arial" w:cs="Arial"/>
                <w:color w:val="000000"/>
                <w:lang w:val="en-US"/>
              </w:rPr>
            </w:pPr>
          </w:p>
          <w:p w14:paraId="05806590" w14:textId="77777777" w:rsidR="009339C8" w:rsidRDefault="009339C8" w:rsidP="006D7D6F">
            <w:pPr>
              <w:spacing w:after="0" w:line="240" w:lineRule="auto"/>
              <w:jc w:val="both"/>
              <w:rPr>
                <w:rFonts w:ascii="Arial" w:hAnsi="Arial" w:cs="Arial"/>
                <w:color w:val="000000"/>
                <w:lang w:val="en-US"/>
              </w:rPr>
            </w:pPr>
          </w:p>
          <w:p w14:paraId="29C4F259" w14:textId="77777777" w:rsidR="009339C8" w:rsidRDefault="009339C8" w:rsidP="006D7D6F">
            <w:pPr>
              <w:spacing w:after="0" w:line="240" w:lineRule="auto"/>
              <w:jc w:val="both"/>
              <w:rPr>
                <w:rFonts w:ascii="Arial" w:hAnsi="Arial" w:cs="Arial"/>
                <w:color w:val="000000"/>
                <w:lang w:val="en-US"/>
              </w:rPr>
            </w:pPr>
          </w:p>
          <w:p w14:paraId="0391FA2E" w14:textId="77777777" w:rsidR="009339C8" w:rsidRDefault="009339C8" w:rsidP="006D7D6F">
            <w:pPr>
              <w:spacing w:after="0" w:line="240" w:lineRule="auto"/>
              <w:jc w:val="both"/>
              <w:rPr>
                <w:rFonts w:ascii="Arial" w:hAnsi="Arial" w:cs="Arial"/>
                <w:color w:val="000000"/>
                <w:lang w:val="en-US"/>
              </w:rPr>
            </w:pPr>
          </w:p>
          <w:p w14:paraId="123772E2" w14:textId="77777777" w:rsidR="009339C8" w:rsidRDefault="009339C8" w:rsidP="006D7D6F">
            <w:pPr>
              <w:spacing w:after="0" w:line="240" w:lineRule="auto"/>
              <w:jc w:val="both"/>
              <w:rPr>
                <w:rFonts w:ascii="Arial" w:hAnsi="Arial" w:cs="Arial"/>
                <w:color w:val="000000"/>
                <w:lang w:val="en-US"/>
              </w:rPr>
            </w:pPr>
          </w:p>
          <w:p w14:paraId="743EF61B" w14:textId="77777777" w:rsidR="009339C8" w:rsidRDefault="009339C8" w:rsidP="006D7D6F">
            <w:pPr>
              <w:spacing w:after="0" w:line="240" w:lineRule="auto"/>
              <w:jc w:val="both"/>
              <w:rPr>
                <w:rFonts w:ascii="Arial" w:hAnsi="Arial" w:cs="Arial"/>
                <w:color w:val="000000"/>
                <w:lang w:val="en-US"/>
              </w:rPr>
            </w:pPr>
          </w:p>
          <w:p w14:paraId="2E7457E1" w14:textId="77777777" w:rsidR="009339C8" w:rsidRDefault="009339C8" w:rsidP="006D7D6F">
            <w:pPr>
              <w:spacing w:after="0" w:line="240" w:lineRule="auto"/>
              <w:jc w:val="both"/>
              <w:rPr>
                <w:rFonts w:ascii="Arial" w:hAnsi="Arial" w:cs="Arial"/>
                <w:color w:val="000000"/>
                <w:lang w:val="en-US"/>
              </w:rPr>
            </w:pPr>
          </w:p>
          <w:p w14:paraId="405C2622" w14:textId="77777777" w:rsidR="009339C8" w:rsidRDefault="009339C8" w:rsidP="006D7D6F">
            <w:pPr>
              <w:spacing w:after="0" w:line="240" w:lineRule="auto"/>
              <w:jc w:val="both"/>
              <w:rPr>
                <w:rFonts w:ascii="Arial" w:hAnsi="Arial" w:cs="Arial"/>
                <w:color w:val="000000"/>
                <w:lang w:val="en-US"/>
              </w:rPr>
            </w:pPr>
          </w:p>
          <w:p w14:paraId="2A2FC690" w14:textId="77777777" w:rsidR="009339C8" w:rsidRDefault="009339C8" w:rsidP="006D7D6F">
            <w:pPr>
              <w:spacing w:after="0" w:line="240" w:lineRule="auto"/>
              <w:jc w:val="both"/>
              <w:rPr>
                <w:rFonts w:ascii="Arial" w:hAnsi="Arial" w:cs="Arial"/>
                <w:color w:val="000000"/>
                <w:lang w:val="en-US"/>
              </w:rPr>
            </w:pPr>
          </w:p>
          <w:p w14:paraId="05E13E7C" w14:textId="77777777" w:rsidR="009339C8" w:rsidRPr="009139BC" w:rsidRDefault="009339C8" w:rsidP="006D7D6F">
            <w:pPr>
              <w:spacing w:after="0" w:line="240" w:lineRule="auto"/>
              <w:jc w:val="both"/>
              <w:rPr>
                <w:rFonts w:ascii="Arial" w:hAnsi="Arial" w:cs="Arial"/>
                <w:color w:val="000000"/>
                <w:lang w:val="en-US"/>
              </w:rPr>
            </w:pPr>
          </w:p>
        </w:tc>
        <w:tc>
          <w:tcPr>
            <w:tcW w:w="219" w:type="pct"/>
          </w:tcPr>
          <w:p w14:paraId="2D26C90E"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lastRenderedPageBreak/>
              <w:t>18</w:t>
            </w:r>
          </w:p>
        </w:tc>
        <w:tc>
          <w:tcPr>
            <w:tcW w:w="1378" w:type="pct"/>
            <w:shd w:val="clear" w:color="auto" w:fill="auto"/>
          </w:tcPr>
          <w:p w14:paraId="43FBE5CB"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All beneficiaries are assessed of their strength and weaknesses in relation to their integration to the community activities and programs. </w:t>
            </w:r>
          </w:p>
          <w:p w14:paraId="31AB7011" w14:textId="77777777" w:rsidR="009339C8" w:rsidRPr="003661C7" w:rsidRDefault="009339C8" w:rsidP="006D7D6F">
            <w:pPr>
              <w:spacing w:after="0" w:line="240" w:lineRule="auto"/>
              <w:jc w:val="both"/>
              <w:rPr>
                <w:rFonts w:ascii="Arial" w:eastAsia="Times New Roman" w:hAnsi="Arial" w:cs="Arial"/>
                <w:color w:val="000000"/>
                <w:sz w:val="16"/>
                <w:szCs w:val="16"/>
                <w:lang w:val="en-US"/>
              </w:rPr>
            </w:pPr>
          </w:p>
          <w:p w14:paraId="18F7156B" w14:textId="77777777" w:rsidR="009339C8" w:rsidRDefault="009339C8" w:rsidP="006D7D6F">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MOV: Report</w:t>
            </w:r>
            <w:r>
              <w:rPr>
                <w:rFonts w:ascii="Arial" w:eastAsia="Times New Roman" w:hAnsi="Arial" w:cs="Arial"/>
                <w:color w:val="000000"/>
                <w:sz w:val="18"/>
                <w:szCs w:val="18"/>
                <w:lang w:val="en-US"/>
              </w:rPr>
              <w:t xml:space="preserve">/Process Recording </w:t>
            </w:r>
            <w:r w:rsidRPr="0048554E">
              <w:rPr>
                <w:rFonts w:ascii="Arial" w:eastAsia="Times New Roman" w:hAnsi="Arial" w:cs="Arial"/>
                <w:color w:val="000000"/>
                <w:sz w:val="18"/>
                <w:szCs w:val="18"/>
                <w:lang w:val="en-US"/>
              </w:rPr>
              <w:t xml:space="preserve">  </w:t>
            </w:r>
          </w:p>
        </w:tc>
        <w:tc>
          <w:tcPr>
            <w:tcW w:w="231" w:type="pct"/>
            <w:shd w:val="clear" w:color="auto" w:fill="auto"/>
          </w:tcPr>
          <w:p w14:paraId="59FD6A29"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69DE7AE3" w14:textId="77777777" w:rsidR="009339C8" w:rsidRPr="00961914" w:rsidDel="007C224A" w:rsidRDefault="009339C8" w:rsidP="006D7D6F">
            <w:pPr>
              <w:spacing w:after="0" w:line="240" w:lineRule="auto"/>
              <w:jc w:val="center"/>
              <w:rPr>
                <w:rFonts w:ascii="Arial" w:eastAsia="Times New Roman" w:hAnsi="Arial" w:cs="Arial"/>
                <w:color w:val="000000"/>
                <w:sz w:val="16"/>
                <w:szCs w:val="16"/>
                <w:lang w:val="en-US"/>
              </w:rPr>
            </w:pPr>
          </w:p>
        </w:tc>
        <w:tc>
          <w:tcPr>
            <w:tcW w:w="1259" w:type="pct"/>
          </w:tcPr>
          <w:p w14:paraId="171D480F" w14:textId="77777777" w:rsidR="009339C8" w:rsidRPr="000F4349"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59622903"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25CC2F75"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36F0D68F" w14:textId="77777777" w:rsidTr="006B71CA">
        <w:trPr>
          <w:trHeight w:val="188"/>
        </w:trPr>
        <w:tc>
          <w:tcPr>
            <w:tcW w:w="793" w:type="pct"/>
            <w:vMerge/>
          </w:tcPr>
          <w:p w14:paraId="7382D059" w14:textId="77777777" w:rsidR="009339C8" w:rsidRPr="009B6A28" w:rsidRDefault="009339C8" w:rsidP="006D7D6F">
            <w:pPr>
              <w:pStyle w:val="ListParagraph"/>
              <w:spacing w:after="0" w:line="240" w:lineRule="auto"/>
              <w:ind w:left="311"/>
              <w:jc w:val="both"/>
              <w:rPr>
                <w:rFonts w:ascii="Arial" w:hAnsi="Arial" w:cs="Arial"/>
                <w:color w:val="000000"/>
                <w:lang w:val="en-US"/>
              </w:rPr>
            </w:pPr>
          </w:p>
        </w:tc>
        <w:tc>
          <w:tcPr>
            <w:tcW w:w="219" w:type="pct"/>
          </w:tcPr>
          <w:p w14:paraId="7C7FCE8E"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19</w:t>
            </w:r>
          </w:p>
        </w:tc>
        <w:tc>
          <w:tcPr>
            <w:tcW w:w="1378" w:type="pct"/>
            <w:shd w:val="clear" w:color="auto" w:fill="auto"/>
          </w:tcPr>
          <w:p w14:paraId="4E2410E6"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Beneficiaries are involved in the programmed activities in their community to develop their sense of responsibility and community belongingness.</w:t>
            </w:r>
          </w:p>
          <w:p w14:paraId="58A9365F" w14:textId="77777777" w:rsidR="009339C8" w:rsidRDefault="009339C8" w:rsidP="006D7D6F">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MOO/</w:t>
            </w:r>
            <w:r w:rsidRPr="0048554E">
              <w:rPr>
                <w:rFonts w:ascii="Arial" w:eastAsia="Times New Roman" w:hAnsi="Arial" w:cs="Arial"/>
                <w:color w:val="000000"/>
                <w:sz w:val="18"/>
                <w:szCs w:val="18"/>
                <w:lang w:val="en-US"/>
              </w:rPr>
              <w:t xml:space="preserve">Activity Report  </w:t>
            </w:r>
          </w:p>
        </w:tc>
        <w:tc>
          <w:tcPr>
            <w:tcW w:w="231" w:type="pct"/>
            <w:shd w:val="clear" w:color="auto" w:fill="auto"/>
          </w:tcPr>
          <w:p w14:paraId="6E97CD26"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50A6278F" w14:textId="77777777" w:rsidR="009339C8" w:rsidRPr="00961914" w:rsidDel="007C224A" w:rsidRDefault="009339C8" w:rsidP="006D7D6F">
            <w:pPr>
              <w:spacing w:after="0" w:line="240" w:lineRule="auto"/>
              <w:jc w:val="center"/>
              <w:rPr>
                <w:rFonts w:ascii="Arial" w:eastAsia="Times New Roman" w:hAnsi="Arial" w:cs="Arial"/>
                <w:color w:val="000000"/>
                <w:sz w:val="16"/>
                <w:szCs w:val="16"/>
                <w:lang w:val="en-US"/>
              </w:rPr>
            </w:pPr>
          </w:p>
        </w:tc>
        <w:tc>
          <w:tcPr>
            <w:tcW w:w="1259" w:type="pct"/>
          </w:tcPr>
          <w:p w14:paraId="1148836D"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264" w:type="pct"/>
            <w:shd w:val="clear" w:color="auto" w:fill="auto"/>
          </w:tcPr>
          <w:p w14:paraId="25E6A459"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1C3BA335"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2E078788" w14:textId="77777777" w:rsidTr="006B71CA">
        <w:trPr>
          <w:trHeight w:val="188"/>
        </w:trPr>
        <w:tc>
          <w:tcPr>
            <w:tcW w:w="793" w:type="pct"/>
            <w:vMerge/>
          </w:tcPr>
          <w:p w14:paraId="50640F87" w14:textId="77777777" w:rsidR="009339C8" w:rsidRPr="009B6A28" w:rsidRDefault="009339C8" w:rsidP="006D7D6F">
            <w:pPr>
              <w:pStyle w:val="ListParagraph"/>
              <w:spacing w:after="0" w:line="240" w:lineRule="auto"/>
              <w:ind w:left="311"/>
              <w:jc w:val="both"/>
              <w:rPr>
                <w:rFonts w:ascii="Arial" w:hAnsi="Arial" w:cs="Arial"/>
                <w:color w:val="000000"/>
                <w:lang w:val="en-US"/>
              </w:rPr>
            </w:pPr>
          </w:p>
        </w:tc>
        <w:tc>
          <w:tcPr>
            <w:tcW w:w="219" w:type="pct"/>
          </w:tcPr>
          <w:p w14:paraId="29B4973E"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20</w:t>
            </w:r>
          </w:p>
        </w:tc>
        <w:tc>
          <w:tcPr>
            <w:tcW w:w="1378" w:type="pct"/>
            <w:shd w:val="clear" w:color="auto" w:fill="auto"/>
          </w:tcPr>
          <w:p w14:paraId="101B0044"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The City/Municipality has a functional C/MADAC.</w:t>
            </w:r>
          </w:p>
          <w:p w14:paraId="76E5E2E7" w14:textId="77777777" w:rsidR="009339C8" w:rsidRDefault="009339C8" w:rsidP="006D7D6F">
            <w:pPr>
              <w:spacing w:after="0" w:line="240" w:lineRule="auto"/>
              <w:jc w:val="both"/>
              <w:rPr>
                <w:rFonts w:ascii="Arial" w:eastAsia="Times New Roman" w:hAnsi="Arial" w:cs="Arial"/>
                <w:color w:val="000000"/>
                <w:sz w:val="16"/>
                <w:szCs w:val="16"/>
                <w:lang w:val="en-US"/>
              </w:rPr>
            </w:pPr>
          </w:p>
          <w:p w14:paraId="6C3EAC94" w14:textId="77777777" w:rsidR="009339C8" w:rsidRDefault="009339C8" w:rsidP="006D7D6F">
            <w:pPr>
              <w:spacing w:after="0" w:line="240" w:lineRule="auto"/>
              <w:jc w:val="both"/>
              <w:rPr>
                <w:rFonts w:ascii="Arial" w:eastAsia="Times New Roman" w:hAnsi="Arial" w:cs="Arial"/>
                <w:color w:val="000000"/>
                <w:sz w:val="16"/>
                <w:szCs w:val="16"/>
                <w:lang w:val="en-US"/>
              </w:rPr>
            </w:pPr>
          </w:p>
          <w:p w14:paraId="3B6FA2ED" w14:textId="77777777" w:rsidR="009339C8" w:rsidRDefault="009339C8" w:rsidP="006D7D6F">
            <w:pPr>
              <w:spacing w:after="0" w:line="240" w:lineRule="auto"/>
              <w:jc w:val="both"/>
              <w:rPr>
                <w:rFonts w:ascii="Arial" w:eastAsia="Times New Roman" w:hAnsi="Arial" w:cs="Arial"/>
                <w:color w:val="000000"/>
                <w:sz w:val="16"/>
                <w:szCs w:val="16"/>
                <w:lang w:val="en-US"/>
              </w:rPr>
            </w:pPr>
          </w:p>
          <w:p w14:paraId="44CA2CFF" w14:textId="77777777" w:rsidR="009339C8" w:rsidRPr="0092144F" w:rsidRDefault="009339C8" w:rsidP="006D7D6F">
            <w:pPr>
              <w:spacing w:after="0" w:line="240" w:lineRule="auto"/>
              <w:jc w:val="both"/>
              <w:rPr>
                <w:rFonts w:ascii="Arial" w:eastAsia="Times New Roman" w:hAnsi="Arial" w:cs="Arial"/>
                <w:color w:val="000000"/>
                <w:sz w:val="16"/>
                <w:szCs w:val="16"/>
                <w:lang w:val="en-US"/>
              </w:rPr>
            </w:pPr>
          </w:p>
          <w:p w14:paraId="1B2D16BE" w14:textId="77777777" w:rsidR="009339C8" w:rsidRDefault="009339C8" w:rsidP="006D7D6F">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Activity Reports/Documentation</w:t>
            </w:r>
            <w:r w:rsidRPr="0048554E">
              <w:rPr>
                <w:rFonts w:ascii="Arial" w:eastAsia="Times New Roman" w:hAnsi="Arial" w:cs="Arial"/>
                <w:color w:val="000000"/>
                <w:sz w:val="18"/>
                <w:szCs w:val="18"/>
                <w:lang w:val="en-US"/>
              </w:rPr>
              <w:t xml:space="preserve">  </w:t>
            </w:r>
          </w:p>
        </w:tc>
        <w:tc>
          <w:tcPr>
            <w:tcW w:w="231" w:type="pct"/>
            <w:shd w:val="clear" w:color="auto" w:fill="auto"/>
          </w:tcPr>
          <w:p w14:paraId="2BCE4447"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231E15B0" w14:textId="77777777" w:rsidR="009339C8" w:rsidRPr="00961914" w:rsidDel="007C224A"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13</w:t>
            </w:r>
          </w:p>
        </w:tc>
        <w:tc>
          <w:tcPr>
            <w:tcW w:w="1259" w:type="pct"/>
          </w:tcPr>
          <w:p w14:paraId="5432B5C3"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C/MADAC has concrete programs for beneficiaries who are </w:t>
            </w:r>
            <w:r>
              <w:rPr>
                <w:rFonts w:ascii="Arial" w:eastAsia="Times New Roman" w:hAnsi="Arial" w:cs="Arial"/>
                <w:color w:val="000000"/>
                <w:lang w:val="en-US"/>
              </w:rPr>
              <w:lastRenderedPageBreak/>
              <w:t>identified to have leadership potentials.</w:t>
            </w:r>
          </w:p>
          <w:p w14:paraId="3873D5DA" w14:textId="77777777" w:rsidR="009339C8" w:rsidRDefault="009339C8" w:rsidP="006D7D6F">
            <w:pPr>
              <w:spacing w:after="0" w:line="240" w:lineRule="auto"/>
              <w:jc w:val="both"/>
              <w:rPr>
                <w:rFonts w:ascii="Arial" w:eastAsia="Times New Roman" w:hAnsi="Arial" w:cs="Arial"/>
                <w:color w:val="000000"/>
                <w:lang w:val="en-US"/>
              </w:rPr>
            </w:pPr>
          </w:p>
          <w:p w14:paraId="4EDFE822" w14:textId="77777777" w:rsidR="009339C8" w:rsidRPr="004332B6" w:rsidRDefault="009339C8" w:rsidP="006D7D6F">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MOO/</w:t>
            </w:r>
            <w:r w:rsidRPr="0048554E">
              <w:rPr>
                <w:rFonts w:ascii="Arial" w:eastAsia="Times New Roman" w:hAnsi="Arial" w:cs="Arial"/>
                <w:color w:val="000000"/>
                <w:sz w:val="18"/>
                <w:szCs w:val="18"/>
                <w:lang w:val="en-US"/>
              </w:rPr>
              <w:t>Activity Report</w:t>
            </w:r>
          </w:p>
        </w:tc>
        <w:tc>
          <w:tcPr>
            <w:tcW w:w="264" w:type="pct"/>
            <w:shd w:val="clear" w:color="auto" w:fill="auto"/>
          </w:tcPr>
          <w:p w14:paraId="7ED93551"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6DDF63E0"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1D8524C7" w14:textId="77777777" w:rsidTr="006B71CA">
        <w:trPr>
          <w:trHeight w:val="188"/>
        </w:trPr>
        <w:tc>
          <w:tcPr>
            <w:tcW w:w="793" w:type="pct"/>
            <w:vMerge/>
          </w:tcPr>
          <w:p w14:paraId="71E72952" w14:textId="77777777" w:rsidR="009339C8" w:rsidRPr="009B6A28" w:rsidRDefault="009339C8" w:rsidP="006D7D6F">
            <w:pPr>
              <w:pStyle w:val="ListParagraph"/>
              <w:spacing w:after="0" w:line="240" w:lineRule="auto"/>
              <w:ind w:left="311"/>
              <w:jc w:val="both"/>
              <w:rPr>
                <w:rFonts w:ascii="Arial" w:hAnsi="Arial" w:cs="Arial"/>
                <w:color w:val="000000"/>
                <w:lang w:val="en-US"/>
              </w:rPr>
            </w:pPr>
          </w:p>
        </w:tc>
        <w:tc>
          <w:tcPr>
            <w:tcW w:w="219" w:type="pct"/>
          </w:tcPr>
          <w:p w14:paraId="4C29227A"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21</w:t>
            </w:r>
          </w:p>
        </w:tc>
        <w:tc>
          <w:tcPr>
            <w:tcW w:w="1378" w:type="pct"/>
            <w:shd w:val="clear" w:color="auto" w:fill="auto"/>
          </w:tcPr>
          <w:p w14:paraId="611C8D8A"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lang w:val="en-US"/>
              </w:rPr>
              <w:t>The Barangay has a functional BADAC.</w:t>
            </w:r>
            <w:r>
              <w:rPr>
                <w:rFonts w:ascii="Arial" w:eastAsia="Times New Roman" w:hAnsi="Arial" w:cs="Arial"/>
                <w:color w:val="000000"/>
                <w:lang w:val="en-US"/>
              </w:rPr>
              <w:t xml:space="preserve"> </w:t>
            </w:r>
          </w:p>
          <w:p w14:paraId="1F6EE491" w14:textId="77777777" w:rsidR="009339C8" w:rsidRPr="00597BC5" w:rsidRDefault="009339C8" w:rsidP="006D7D6F">
            <w:pPr>
              <w:spacing w:after="0" w:line="240" w:lineRule="auto"/>
              <w:rPr>
                <w:rFonts w:ascii="Arial" w:eastAsia="Times New Roman" w:hAnsi="Arial" w:cs="Arial"/>
                <w:color w:val="000000"/>
                <w:sz w:val="14"/>
                <w:szCs w:val="14"/>
                <w:lang w:val="en-US"/>
              </w:rPr>
            </w:pPr>
          </w:p>
          <w:p w14:paraId="7C4344B2" w14:textId="77777777" w:rsidR="009339C8" w:rsidRDefault="009339C8" w:rsidP="006D7D6F">
            <w:pPr>
              <w:spacing w:after="0" w:line="240" w:lineRule="auto"/>
              <w:rPr>
                <w:rFonts w:ascii="Arial" w:eastAsia="Times New Roman" w:hAnsi="Arial" w:cs="Arial"/>
                <w:color w:val="000000"/>
                <w:sz w:val="18"/>
                <w:szCs w:val="18"/>
                <w:lang w:val="en-US"/>
              </w:rPr>
            </w:pPr>
          </w:p>
          <w:p w14:paraId="3BAF5F71" w14:textId="77777777" w:rsidR="009339C8" w:rsidRDefault="009339C8" w:rsidP="006D7D6F">
            <w:pPr>
              <w:spacing w:after="0" w:line="240" w:lineRule="auto"/>
              <w:rPr>
                <w:rFonts w:ascii="Arial" w:eastAsia="Times New Roman" w:hAnsi="Arial" w:cs="Arial"/>
                <w:color w:val="000000"/>
                <w:sz w:val="18"/>
                <w:szCs w:val="18"/>
                <w:lang w:val="en-US"/>
              </w:rPr>
            </w:pPr>
          </w:p>
          <w:p w14:paraId="51ED58C7" w14:textId="77777777" w:rsidR="009339C8" w:rsidRDefault="009339C8" w:rsidP="006D7D6F">
            <w:pPr>
              <w:spacing w:after="0" w:line="240" w:lineRule="auto"/>
              <w:rPr>
                <w:rFonts w:ascii="Arial" w:eastAsia="Times New Roman" w:hAnsi="Arial" w:cs="Arial"/>
                <w:color w:val="000000"/>
                <w:sz w:val="18"/>
                <w:szCs w:val="18"/>
                <w:lang w:val="en-US"/>
              </w:rPr>
            </w:pPr>
          </w:p>
          <w:p w14:paraId="1973A542" w14:textId="77777777" w:rsidR="009339C8" w:rsidRPr="009E68AA" w:rsidRDefault="009339C8" w:rsidP="006D7D6F">
            <w:pPr>
              <w:spacing w:after="0" w:line="240" w:lineRule="auto"/>
              <w:rPr>
                <w:rFonts w:ascii="Arial" w:eastAsia="Times New Roman" w:hAnsi="Arial" w:cs="Arial"/>
                <w:color w:val="000000"/>
                <w:sz w:val="18"/>
                <w:szCs w:val="18"/>
                <w:lang w:val="en-US"/>
              </w:rPr>
            </w:pPr>
            <w:r w:rsidRPr="004855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Activity Reports/Documentation</w:t>
            </w:r>
            <w:r w:rsidRPr="0048554E">
              <w:rPr>
                <w:rFonts w:ascii="Arial" w:eastAsia="Times New Roman" w:hAnsi="Arial" w:cs="Arial"/>
                <w:color w:val="000000"/>
                <w:sz w:val="18"/>
                <w:szCs w:val="18"/>
                <w:lang w:val="en-US"/>
              </w:rPr>
              <w:t xml:space="preserve">  </w:t>
            </w:r>
          </w:p>
        </w:tc>
        <w:tc>
          <w:tcPr>
            <w:tcW w:w="231" w:type="pct"/>
            <w:shd w:val="clear" w:color="auto" w:fill="auto"/>
          </w:tcPr>
          <w:p w14:paraId="04979C16"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474BB9EE" w14:textId="77777777" w:rsidR="009339C8" w:rsidRPr="00961914"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14</w:t>
            </w:r>
          </w:p>
        </w:tc>
        <w:tc>
          <w:tcPr>
            <w:tcW w:w="1259" w:type="pct"/>
            <w:shd w:val="clear" w:color="auto" w:fill="auto"/>
          </w:tcPr>
          <w:p w14:paraId="3F28B34E"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The BADAC has concrete programs for beneficiaries who are identified to have leadership potentials.</w:t>
            </w:r>
          </w:p>
          <w:p w14:paraId="17739AFE" w14:textId="77777777" w:rsidR="009339C8" w:rsidRDefault="009339C8" w:rsidP="006D7D6F">
            <w:pPr>
              <w:spacing w:after="0" w:line="240" w:lineRule="auto"/>
              <w:jc w:val="both"/>
              <w:rPr>
                <w:rFonts w:ascii="Arial" w:eastAsia="Times New Roman" w:hAnsi="Arial" w:cs="Arial"/>
                <w:color w:val="000000"/>
                <w:lang w:val="en-US"/>
              </w:rPr>
            </w:pPr>
          </w:p>
          <w:p w14:paraId="490DCC14" w14:textId="77777777" w:rsidR="009339C8" w:rsidRDefault="009339C8" w:rsidP="006D7D6F">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MOO/</w:t>
            </w:r>
            <w:r w:rsidRPr="0048554E">
              <w:rPr>
                <w:rFonts w:ascii="Arial" w:eastAsia="Times New Roman" w:hAnsi="Arial" w:cs="Arial"/>
                <w:color w:val="000000"/>
                <w:sz w:val="18"/>
                <w:szCs w:val="18"/>
                <w:lang w:val="en-US"/>
              </w:rPr>
              <w:t>Activity Report</w:t>
            </w:r>
          </w:p>
        </w:tc>
        <w:tc>
          <w:tcPr>
            <w:tcW w:w="264" w:type="pct"/>
            <w:shd w:val="clear" w:color="auto" w:fill="auto"/>
          </w:tcPr>
          <w:p w14:paraId="315AF1E2"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08FE440C"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0BF2F986" w14:textId="77777777" w:rsidTr="006B71CA">
        <w:trPr>
          <w:trHeight w:val="188"/>
        </w:trPr>
        <w:tc>
          <w:tcPr>
            <w:tcW w:w="793" w:type="pct"/>
          </w:tcPr>
          <w:p w14:paraId="17E0A469" w14:textId="77777777" w:rsidR="009339C8" w:rsidRDefault="009339C8" w:rsidP="006D7D6F">
            <w:pPr>
              <w:pStyle w:val="ListParagraph"/>
              <w:numPr>
                <w:ilvl w:val="0"/>
                <w:numId w:val="12"/>
              </w:numPr>
              <w:spacing w:after="0" w:line="240" w:lineRule="auto"/>
              <w:ind w:left="311" w:hanging="311"/>
              <w:jc w:val="both"/>
              <w:rPr>
                <w:rFonts w:ascii="Arial" w:hAnsi="Arial" w:cs="Arial"/>
                <w:color w:val="000000"/>
                <w:lang w:val="en-US"/>
              </w:rPr>
            </w:pPr>
            <w:r>
              <w:rPr>
                <w:rFonts w:ascii="Arial" w:hAnsi="Arial" w:cs="Arial"/>
                <w:color w:val="000000"/>
                <w:lang w:val="en-US"/>
              </w:rPr>
              <w:t>Recreational and Socio-Cultural Activities</w:t>
            </w:r>
          </w:p>
        </w:tc>
        <w:tc>
          <w:tcPr>
            <w:tcW w:w="219" w:type="pct"/>
          </w:tcPr>
          <w:p w14:paraId="201019E0" w14:textId="77777777" w:rsidR="009339C8"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22</w:t>
            </w:r>
          </w:p>
        </w:tc>
        <w:tc>
          <w:tcPr>
            <w:tcW w:w="1378" w:type="pct"/>
            <w:shd w:val="clear" w:color="auto" w:fill="auto"/>
          </w:tcPr>
          <w:p w14:paraId="24BD7607"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Provision of a wide range of both indoor and outdoor activities and opportunities for play, amusement and socio-cultural development.</w:t>
            </w:r>
          </w:p>
          <w:p w14:paraId="1365A13E" w14:textId="77777777" w:rsidR="009339C8" w:rsidRDefault="009339C8" w:rsidP="006D7D6F">
            <w:pPr>
              <w:spacing w:after="0" w:line="240" w:lineRule="auto"/>
              <w:jc w:val="both"/>
              <w:rPr>
                <w:rFonts w:ascii="Arial" w:eastAsia="Times New Roman" w:hAnsi="Arial" w:cs="Arial"/>
                <w:color w:val="000000"/>
                <w:lang w:val="en-US"/>
              </w:rPr>
            </w:pPr>
          </w:p>
          <w:p w14:paraId="3CE791EE" w14:textId="77777777" w:rsidR="009339C8" w:rsidRDefault="009339C8" w:rsidP="006D7D6F">
            <w:pPr>
              <w:spacing w:after="0" w:line="240" w:lineRule="auto"/>
              <w:jc w:val="both"/>
              <w:rPr>
                <w:rFonts w:ascii="Arial" w:eastAsia="Times New Roman" w:hAnsi="Arial" w:cs="Arial"/>
                <w:color w:val="000000"/>
                <w:lang w:val="en-US"/>
              </w:rPr>
            </w:pPr>
          </w:p>
          <w:p w14:paraId="1AD6191A" w14:textId="77777777" w:rsidR="009339C8" w:rsidRDefault="009339C8" w:rsidP="006D7D6F">
            <w:pPr>
              <w:spacing w:after="0" w:line="240" w:lineRule="auto"/>
              <w:jc w:val="both"/>
              <w:rPr>
                <w:rFonts w:ascii="Arial" w:eastAsia="Times New Roman" w:hAnsi="Arial" w:cs="Arial"/>
                <w:color w:val="000000"/>
                <w:lang w:val="en-US"/>
              </w:rPr>
            </w:pPr>
          </w:p>
          <w:p w14:paraId="228DB26B" w14:textId="77777777" w:rsidR="009339C8" w:rsidRDefault="009339C8" w:rsidP="006D7D6F">
            <w:pPr>
              <w:spacing w:after="0" w:line="240" w:lineRule="auto"/>
              <w:jc w:val="both"/>
              <w:rPr>
                <w:rFonts w:ascii="Arial" w:eastAsia="Times New Roman" w:hAnsi="Arial" w:cs="Arial"/>
                <w:color w:val="000000"/>
                <w:lang w:val="en-US"/>
              </w:rPr>
            </w:pPr>
          </w:p>
          <w:p w14:paraId="310280A6" w14:textId="77777777" w:rsidR="009339C8" w:rsidRDefault="009339C8" w:rsidP="006D7D6F">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MOV: Activity</w:t>
            </w:r>
            <w:r>
              <w:rPr>
                <w:rFonts w:ascii="Arial" w:eastAsia="Times New Roman" w:hAnsi="Arial" w:cs="Arial"/>
                <w:color w:val="000000"/>
                <w:sz w:val="18"/>
                <w:szCs w:val="18"/>
                <w:lang w:val="en-US"/>
              </w:rPr>
              <w:t>/Accomplishment</w:t>
            </w:r>
            <w:r w:rsidRPr="0048554E">
              <w:rPr>
                <w:rFonts w:ascii="Arial" w:eastAsia="Times New Roman" w:hAnsi="Arial" w:cs="Arial"/>
                <w:color w:val="000000"/>
                <w:sz w:val="18"/>
                <w:szCs w:val="18"/>
                <w:lang w:val="en-US"/>
              </w:rPr>
              <w:t xml:space="preserve"> Report</w:t>
            </w:r>
            <w:r>
              <w:rPr>
                <w:rFonts w:ascii="Arial" w:eastAsia="Times New Roman" w:hAnsi="Arial" w:cs="Arial"/>
                <w:color w:val="000000"/>
                <w:sz w:val="18"/>
                <w:szCs w:val="18"/>
                <w:lang w:val="en-US"/>
              </w:rPr>
              <w:t>s</w:t>
            </w:r>
          </w:p>
        </w:tc>
        <w:tc>
          <w:tcPr>
            <w:tcW w:w="231" w:type="pct"/>
            <w:shd w:val="clear" w:color="auto" w:fill="auto"/>
          </w:tcPr>
          <w:p w14:paraId="480E289C"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6238CD60" w14:textId="77777777" w:rsidR="009339C8" w:rsidRPr="00961914" w:rsidDel="007C224A"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15</w:t>
            </w:r>
          </w:p>
        </w:tc>
        <w:tc>
          <w:tcPr>
            <w:tcW w:w="1259" w:type="pct"/>
          </w:tcPr>
          <w:p w14:paraId="382BBA83" w14:textId="77777777" w:rsidR="009339C8" w:rsidRDefault="009339C8" w:rsidP="006D7D6F">
            <w:pPr>
              <w:spacing w:after="0" w:line="240" w:lineRule="auto"/>
              <w:jc w:val="both"/>
              <w:rPr>
                <w:rFonts w:ascii="Arial" w:eastAsia="Times New Roman" w:hAnsi="Arial" w:cs="Arial"/>
                <w:szCs w:val="16"/>
                <w:lang w:val="en-US"/>
              </w:rPr>
            </w:pPr>
            <w:r w:rsidRPr="00AB59E0">
              <w:rPr>
                <w:rFonts w:ascii="Arial" w:eastAsia="Times New Roman" w:hAnsi="Arial" w:cs="Arial"/>
                <w:szCs w:val="16"/>
                <w:lang w:val="en-US"/>
              </w:rPr>
              <w:t>Expression and practice of client’s own ethnicity/cultural practice is encouraged and respected by other</w:t>
            </w:r>
            <w:r>
              <w:rPr>
                <w:rFonts w:ascii="Arial" w:eastAsia="Times New Roman" w:hAnsi="Arial" w:cs="Arial"/>
                <w:szCs w:val="16"/>
                <w:lang w:val="en-US"/>
              </w:rPr>
              <w:t>s. T</w:t>
            </w:r>
            <w:r w:rsidRPr="00AB59E0">
              <w:rPr>
                <w:rFonts w:ascii="Arial" w:eastAsia="Times New Roman" w:hAnsi="Arial" w:cs="Arial"/>
                <w:szCs w:val="16"/>
                <w:lang w:val="en-US"/>
              </w:rPr>
              <w:t>ime</w:t>
            </w:r>
            <w:r>
              <w:rPr>
                <w:rFonts w:ascii="Arial" w:eastAsia="Times New Roman" w:hAnsi="Arial" w:cs="Arial"/>
                <w:szCs w:val="16"/>
                <w:lang w:val="en-US"/>
              </w:rPr>
              <w:t>/opportunity</w:t>
            </w:r>
            <w:r w:rsidRPr="00AB59E0">
              <w:rPr>
                <w:rFonts w:ascii="Arial" w:eastAsia="Times New Roman" w:hAnsi="Arial" w:cs="Arial"/>
                <w:szCs w:val="16"/>
                <w:lang w:val="en-US"/>
              </w:rPr>
              <w:t xml:space="preserve"> to hold their special cultural practice</w:t>
            </w:r>
            <w:r>
              <w:rPr>
                <w:rFonts w:ascii="Arial" w:eastAsia="Times New Roman" w:hAnsi="Arial" w:cs="Arial"/>
                <w:szCs w:val="16"/>
                <w:lang w:val="en-US"/>
              </w:rPr>
              <w:t>, is allotted</w:t>
            </w:r>
          </w:p>
          <w:p w14:paraId="009EF6E1" w14:textId="77777777" w:rsidR="009339C8" w:rsidRPr="000F4746" w:rsidRDefault="009339C8" w:rsidP="006D7D6F">
            <w:pPr>
              <w:spacing w:after="0" w:line="240" w:lineRule="auto"/>
              <w:jc w:val="both"/>
              <w:rPr>
                <w:rFonts w:ascii="Arial" w:eastAsia="Times New Roman" w:hAnsi="Arial" w:cs="Arial"/>
                <w:sz w:val="16"/>
                <w:szCs w:val="16"/>
                <w:lang w:val="en-US"/>
              </w:rPr>
            </w:pPr>
          </w:p>
          <w:p w14:paraId="6D71CD8F"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r w:rsidRPr="0048554E">
              <w:rPr>
                <w:rFonts w:ascii="Arial" w:eastAsia="Times New Roman" w:hAnsi="Arial" w:cs="Arial"/>
                <w:color w:val="000000"/>
                <w:sz w:val="18"/>
                <w:szCs w:val="18"/>
                <w:lang w:val="en-US"/>
              </w:rPr>
              <w:t>MOV: Activity</w:t>
            </w:r>
            <w:r>
              <w:rPr>
                <w:rFonts w:ascii="Arial" w:eastAsia="Times New Roman" w:hAnsi="Arial" w:cs="Arial"/>
                <w:color w:val="000000"/>
                <w:sz w:val="18"/>
                <w:szCs w:val="18"/>
                <w:lang w:val="en-US"/>
              </w:rPr>
              <w:t>/Accomplishment</w:t>
            </w:r>
            <w:r w:rsidRPr="0048554E">
              <w:rPr>
                <w:rFonts w:ascii="Arial" w:eastAsia="Times New Roman" w:hAnsi="Arial" w:cs="Arial"/>
                <w:color w:val="000000"/>
                <w:sz w:val="18"/>
                <w:szCs w:val="18"/>
                <w:lang w:val="en-US"/>
              </w:rPr>
              <w:t xml:space="preserve"> Report</w:t>
            </w:r>
            <w:r>
              <w:rPr>
                <w:rFonts w:ascii="Arial" w:eastAsia="Times New Roman" w:hAnsi="Arial" w:cs="Arial"/>
                <w:color w:val="000000"/>
                <w:sz w:val="18"/>
                <w:szCs w:val="18"/>
                <w:lang w:val="en-US"/>
              </w:rPr>
              <w:t>s</w:t>
            </w:r>
          </w:p>
        </w:tc>
        <w:tc>
          <w:tcPr>
            <w:tcW w:w="264" w:type="pct"/>
            <w:shd w:val="clear" w:color="auto" w:fill="auto"/>
          </w:tcPr>
          <w:p w14:paraId="41E7CD27"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74B62D40"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327C01E4" w14:textId="77777777" w:rsidTr="006B71CA">
        <w:trPr>
          <w:trHeight w:val="188"/>
        </w:trPr>
        <w:tc>
          <w:tcPr>
            <w:tcW w:w="793" w:type="pct"/>
          </w:tcPr>
          <w:p w14:paraId="035B342B" w14:textId="77777777" w:rsidR="009339C8" w:rsidRDefault="009339C8" w:rsidP="006D7D6F">
            <w:pPr>
              <w:pStyle w:val="ListParagraph"/>
              <w:numPr>
                <w:ilvl w:val="0"/>
                <w:numId w:val="12"/>
              </w:numPr>
              <w:spacing w:after="0" w:line="240" w:lineRule="auto"/>
              <w:ind w:left="311" w:hanging="311"/>
              <w:jc w:val="both"/>
              <w:rPr>
                <w:rFonts w:ascii="Arial" w:hAnsi="Arial" w:cs="Arial"/>
                <w:color w:val="000000"/>
                <w:lang w:val="en-US"/>
              </w:rPr>
            </w:pPr>
            <w:r>
              <w:rPr>
                <w:rFonts w:ascii="Arial" w:hAnsi="Arial" w:cs="Arial"/>
                <w:color w:val="000000"/>
                <w:lang w:val="en-US"/>
              </w:rPr>
              <w:t>Spiritual Enhancement</w:t>
            </w:r>
          </w:p>
        </w:tc>
        <w:tc>
          <w:tcPr>
            <w:tcW w:w="219" w:type="pct"/>
          </w:tcPr>
          <w:p w14:paraId="5CED08B9" w14:textId="77777777" w:rsidR="009339C8"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23</w:t>
            </w:r>
          </w:p>
        </w:tc>
        <w:tc>
          <w:tcPr>
            <w:tcW w:w="1378" w:type="pct"/>
            <w:shd w:val="clear" w:color="auto" w:fill="auto"/>
          </w:tcPr>
          <w:p w14:paraId="0C747667"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Spiritual activities are planned with the beneficiaries regardless of religious affiliation </w:t>
            </w:r>
          </w:p>
          <w:p w14:paraId="6AEF150C" w14:textId="77777777" w:rsidR="009339C8" w:rsidRPr="000F4746" w:rsidRDefault="009339C8" w:rsidP="006D7D6F">
            <w:pPr>
              <w:spacing w:after="0" w:line="240" w:lineRule="auto"/>
              <w:jc w:val="both"/>
              <w:rPr>
                <w:rFonts w:ascii="Arial" w:eastAsia="Times New Roman" w:hAnsi="Arial" w:cs="Arial"/>
                <w:color w:val="000000"/>
                <w:sz w:val="16"/>
                <w:szCs w:val="16"/>
                <w:lang w:val="en-US"/>
              </w:rPr>
            </w:pPr>
          </w:p>
          <w:p w14:paraId="71076012" w14:textId="77777777" w:rsidR="009339C8" w:rsidRDefault="009339C8" w:rsidP="006D7D6F">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Minutes of Meeting/Consultation Report </w:t>
            </w:r>
            <w:r w:rsidRPr="0048554E">
              <w:rPr>
                <w:rFonts w:ascii="Arial" w:eastAsia="Times New Roman" w:hAnsi="Arial" w:cs="Arial"/>
                <w:color w:val="000000"/>
                <w:sz w:val="18"/>
                <w:szCs w:val="18"/>
                <w:lang w:val="en-US"/>
              </w:rPr>
              <w:t xml:space="preserve">  </w:t>
            </w:r>
          </w:p>
        </w:tc>
        <w:tc>
          <w:tcPr>
            <w:tcW w:w="231" w:type="pct"/>
            <w:shd w:val="clear" w:color="auto" w:fill="auto"/>
          </w:tcPr>
          <w:p w14:paraId="42FD9657"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157D4E91" w14:textId="77777777" w:rsidR="009339C8" w:rsidRPr="00961914" w:rsidDel="007C224A" w:rsidRDefault="00A85D7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16</w:t>
            </w:r>
          </w:p>
        </w:tc>
        <w:tc>
          <w:tcPr>
            <w:tcW w:w="1259" w:type="pct"/>
          </w:tcPr>
          <w:p w14:paraId="033BC4AE" w14:textId="77777777" w:rsidR="009339C8" w:rsidRDefault="009339C8" w:rsidP="006D7D6F">
            <w:pPr>
              <w:spacing w:after="0" w:line="240" w:lineRule="auto"/>
              <w:jc w:val="both"/>
              <w:rPr>
                <w:rFonts w:ascii="Arial" w:eastAsia="Times New Roman" w:hAnsi="Arial" w:cs="Arial"/>
                <w:szCs w:val="16"/>
                <w:lang w:val="en-US"/>
              </w:rPr>
            </w:pPr>
            <w:r w:rsidRPr="00AB59E0">
              <w:rPr>
                <w:rFonts w:ascii="Arial" w:eastAsia="Times New Roman" w:hAnsi="Arial" w:cs="Arial"/>
                <w:szCs w:val="16"/>
                <w:lang w:val="en-US"/>
              </w:rPr>
              <w:t>Practice/celebration of beneficiaries</w:t>
            </w:r>
            <w:r w:rsidR="005108E4">
              <w:rPr>
                <w:rFonts w:ascii="Arial" w:eastAsia="Times New Roman" w:hAnsi="Arial" w:cs="Arial"/>
                <w:szCs w:val="16"/>
                <w:lang w:val="en-US"/>
              </w:rPr>
              <w:t>’</w:t>
            </w:r>
            <w:r w:rsidRPr="00AB59E0">
              <w:rPr>
                <w:rFonts w:ascii="Arial" w:eastAsia="Times New Roman" w:hAnsi="Arial" w:cs="Arial"/>
                <w:szCs w:val="16"/>
                <w:lang w:val="en-US"/>
              </w:rPr>
              <w:t xml:space="preserve"> respective religious beliefs are </w:t>
            </w:r>
            <w:r>
              <w:rPr>
                <w:rFonts w:ascii="Arial" w:eastAsia="Times New Roman" w:hAnsi="Arial" w:cs="Arial"/>
                <w:szCs w:val="16"/>
                <w:lang w:val="en-US"/>
              </w:rPr>
              <w:t>encouraged/conducted</w:t>
            </w:r>
          </w:p>
          <w:p w14:paraId="26F4FCF0" w14:textId="77777777" w:rsidR="009339C8" w:rsidRPr="000F4746" w:rsidRDefault="009339C8" w:rsidP="006D7D6F">
            <w:pPr>
              <w:spacing w:after="0" w:line="240" w:lineRule="auto"/>
              <w:jc w:val="both"/>
              <w:rPr>
                <w:rFonts w:ascii="Arial" w:eastAsia="Times New Roman" w:hAnsi="Arial" w:cs="Arial"/>
                <w:sz w:val="16"/>
                <w:szCs w:val="16"/>
                <w:lang w:val="en-US"/>
              </w:rPr>
            </w:pPr>
          </w:p>
          <w:p w14:paraId="1F983FBC"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r w:rsidRPr="009E68AA">
              <w:rPr>
                <w:rFonts w:ascii="Arial" w:eastAsia="Times New Roman" w:hAnsi="Arial" w:cs="Arial"/>
                <w:color w:val="000000"/>
                <w:sz w:val="18"/>
                <w:szCs w:val="18"/>
                <w:lang w:val="en-US"/>
              </w:rPr>
              <w:t>MOV: Activity Reports/List of Participants</w:t>
            </w:r>
          </w:p>
        </w:tc>
        <w:tc>
          <w:tcPr>
            <w:tcW w:w="264" w:type="pct"/>
            <w:shd w:val="clear" w:color="auto" w:fill="auto"/>
          </w:tcPr>
          <w:p w14:paraId="2ED1D0C9"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42437F6B"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52AAAB81" w14:textId="77777777" w:rsidTr="006B71CA">
        <w:trPr>
          <w:trHeight w:val="188"/>
        </w:trPr>
        <w:tc>
          <w:tcPr>
            <w:tcW w:w="793" w:type="pct"/>
            <w:vMerge w:val="restart"/>
          </w:tcPr>
          <w:p w14:paraId="5A614F62" w14:textId="77777777" w:rsidR="009339C8" w:rsidRDefault="009339C8" w:rsidP="006D7D6F">
            <w:pPr>
              <w:pStyle w:val="ListParagraph"/>
              <w:numPr>
                <w:ilvl w:val="0"/>
                <w:numId w:val="12"/>
              </w:numPr>
              <w:spacing w:after="0" w:line="240" w:lineRule="auto"/>
              <w:ind w:left="311" w:hanging="311"/>
              <w:jc w:val="both"/>
              <w:rPr>
                <w:rFonts w:ascii="Arial" w:hAnsi="Arial" w:cs="Arial"/>
                <w:color w:val="000000"/>
                <w:lang w:val="en-US"/>
              </w:rPr>
            </w:pPr>
            <w:r>
              <w:rPr>
                <w:rFonts w:ascii="Arial" w:hAnsi="Arial" w:cs="Arial"/>
                <w:color w:val="000000"/>
                <w:lang w:val="en-US"/>
              </w:rPr>
              <w:t xml:space="preserve">Protection Programs and Services </w:t>
            </w:r>
          </w:p>
          <w:p w14:paraId="622F4E59" w14:textId="77777777" w:rsidR="009339C8" w:rsidRDefault="009339C8" w:rsidP="006D7D6F">
            <w:pPr>
              <w:spacing w:after="0" w:line="240" w:lineRule="auto"/>
              <w:jc w:val="both"/>
              <w:rPr>
                <w:rFonts w:ascii="Arial" w:hAnsi="Arial" w:cs="Arial"/>
                <w:color w:val="000000"/>
                <w:lang w:val="en-US"/>
              </w:rPr>
            </w:pPr>
          </w:p>
          <w:p w14:paraId="4BDD8DD0" w14:textId="77777777" w:rsidR="009339C8" w:rsidRDefault="009339C8" w:rsidP="006D7D6F">
            <w:pPr>
              <w:spacing w:after="0" w:line="240" w:lineRule="auto"/>
              <w:jc w:val="both"/>
              <w:rPr>
                <w:rFonts w:ascii="Arial" w:hAnsi="Arial" w:cs="Arial"/>
                <w:color w:val="000000"/>
                <w:lang w:val="en-US"/>
              </w:rPr>
            </w:pPr>
          </w:p>
          <w:p w14:paraId="0D964A78" w14:textId="77777777" w:rsidR="009339C8" w:rsidRDefault="009339C8" w:rsidP="006D7D6F">
            <w:pPr>
              <w:spacing w:after="0" w:line="240" w:lineRule="auto"/>
              <w:jc w:val="both"/>
              <w:rPr>
                <w:rFonts w:ascii="Arial" w:hAnsi="Arial" w:cs="Arial"/>
                <w:color w:val="000000"/>
                <w:lang w:val="en-US"/>
              </w:rPr>
            </w:pPr>
          </w:p>
          <w:p w14:paraId="59B39244" w14:textId="77777777" w:rsidR="009339C8" w:rsidRDefault="009339C8" w:rsidP="006D7D6F">
            <w:pPr>
              <w:spacing w:after="0" w:line="240" w:lineRule="auto"/>
              <w:jc w:val="both"/>
              <w:rPr>
                <w:rFonts w:ascii="Arial" w:hAnsi="Arial" w:cs="Arial"/>
                <w:color w:val="000000"/>
                <w:lang w:val="en-US"/>
              </w:rPr>
            </w:pPr>
          </w:p>
          <w:p w14:paraId="58FF2F24" w14:textId="77777777" w:rsidR="009339C8" w:rsidRDefault="009339C8" w:rsidP="006D7D6F">
            <w:pPr>
              <w:spacing w:after="0" w:line="240" w:lineRule="auto"/>
              <w:jc w:val="both"/>
              <w:rPr>
                <w:rFonts w:ascii="Arial" w:hAnsi="Arial" w:cs="Arial"/>
                <w:color w:val="000000"/>
                <w:lang w:val="en-US"/>
              </w:rPr>
            </w:pPr>
          </w:p>
          <w:p w14:paraId="50C05C42" w14:textId="77777777" w:rsidR="009339C8" w:rsidRDefault="009339C8" w:rsidP="006D7D6F">
            <w:pPr>
              <w:spacing w:after="0" w:line="240" w:lineRule="auto"/>
              <w:jc w:val="both"/>
              <w:rPr>
                <w:rFonts w:ascii="Arial" w:hAnsi="Arial" w:cs="Arial"/>
                <w:color w:val="000000"/>
                <w:lang w:val="en-US"/>
              </w:rPr>
            </w:pPr>
          </w:p>
          <w:p w14:paraId="7EA02431" w14:textId="77777777" w:rsidR="009339C8" w:rsidRDefault="009339C8" w:rsidP="006D7D6F">
            <w:pPr>
              <w:spacing w:after="0" w:line="240" w:lineRule="auto"/>
              <w:jc w:val="both"/>
              <w:rPr>
                <w:rFonts w:ascii="Arial" w:hAnsi="Arial" w:cs="Arial"/>
                <w:color w:val="000000"/>
                <w:lang w:val="en-US"/>
              </w:rPr>
            </w:pPr>
          </w:p>
          <w:p w14:paraId="6099724C" w14:textId="77777777" w:rsidR="009339C8" w:rsidRDefault="009339C8" w:rsidP="006D7D6F">
            <w:pPr>
              <w:spacing w:after="0" w:line="240" w:lineRule="auto"/>
              <w:jc w:val="both"/>
              <w:rPr>
                <w:rFonts w:ascii="Arial" w:hAnsi="Arial" w:cs="Arial"/>
                <w:color w:val="000000"/>
                <w:lang w:val="en-US"/>
              </w:rPr>
            </w:pPr>
          </w:p>
          <w:p w14:paraId="79C2A93E" w14:textId="77777777" w:rsidR="009339C8" w:rsidRDefault="009339C8" w:rsidP="006D7D6F">
            <w:pPr>
              <w:spacing w:after="0" w:line="240" w:lineRule="auto"/>
              <w:jc w:val="both"/>
              <w:rPr>
                <w:rFonts w:ascii="Arial" w:hAnsi="Arial" w:cs="Arial"/>
                <w:color w:val="000000"/>
                <w:lang w:val="en-US"/>
              </w:rPr>
            </w:pPr>
          </w:p>
          <w:p w14:paraId="3BE3B559" w14:textId="77777777" w:rsidR="009339C8" w:rsidRDefault="009339C8" w:rsidP="006D7D6F">
            <w:pPr>
              <w:spacing w:after="0" w:line="240" w:lineRule="auto"/>
              <w:jc w:val="both"/>
              <w:rPr>
                <w:rFonts w:ascii="Arial" w:hAnsi="Arial" w:cs="Arial"/>
                <w:color w:val="000000"/>
                <w:lang w:val="en-US"/>
              </w:rPr>
            </w:pPr>
          </w:p>
          <w:p w14:paraId="29B0DAB2" w14:textId="77777777" w:rsidR="009339C8" w:rsidRDefault="009339C8" w:rsidP="006D7D6F">
            <w:pPr>
              <w:spacing w:after="0" w:line="240" w:lineRule="auto"/>
              <w:jc w:val="both"/>
              <w:rPr>
                <w:rFonts w:ascii="Arial" w:hAnsi="Arial" w:cs="Arial"/>
                <w:color w:val="000000"/>
                <w:lang w:val="en-US"/>
              </w:rPr>
            </w:pPr>
          </w:p>
          <w:p w14:paraId="00C29D75" w14:textId="77777777" w:rsidR="009339C8" w:rsidRDefault="009339C8" w:rsidP="006D7D6F">
            <w:pPr>
              <w:spacing w:after="0" w:line="240" w:lineRule="auto"/>
              <w:jc w:val="both"/>
              <w:rPr>
                <w:rFonts w:ascii="Arial" w:hAnsi="Arial" w:cs="Arial"/>
                <w:color w:val="000000"/>
                <w:lang w:val="en-US"/>
              </w:rPr>
            </w:pPr>
          </w:p>
          <w:p w14:paraId="451F4D39" w14:textId="77777777" w:rsidR="009339C8" w:rsidRDefault="009339C8" w:rsidP="006D7D6F">
            <w:pPr>
              <w:spacing w:after="0" w:line="240" w:lineRule="auto"/>
              <w:jc w:val="both"/>
              <w:rPr>
                <w:rFonts w:ascii="Arial" w:hAnsi="Arial" w:cs="Arial"/>
                <w:color w:val="000000"/>
                <w:lang w:val="en-US"/>
              </w:rPr>
            </w:pPr>
          </w:p>
          <w:p w14:paraId="5CE254A1" w14:textId="77777777" w:rsidR="009339C8" w:rsidRDefault="009339C8" w:rsidP="006D7D6F">
            <w:pPr>
              <w:spacing w:after="0" w:line="240" w:lineRule="auto"/>
              <w:jc w:val="both"/>
              <w:rPr>
                <w:rFonts w:ascii="Arial" w:hAnsi="Arial" w:cs="Arial"/>
                <w:color w:val="000000"/>
                <w:lang w:val="en-US"/>
              </w:rPr>
            </w:pPr>
          </w:p>
          <w:p w14:paraId="71D59062" w14:textId="77777777" w:rsidR="009339C8" w:rsidRDefault="009339C8" w:rsidP="006D7D6F">
            <w:pPr>
              <w:spacing w:after="0" w:line="240" w:lineRule="auto"/>
              <w:jc w:val="both"/>
              <w:rPr>
                <w:rFonts w:ascii="Arial" w:hAnsi="Arial" w:cs="Arial"/>
                <w:color w:val="000000"/>
                <w:lang w:val="en-US"/>
              </w:rPr>
            </w:pPr>
          </w:p>
          <w:p w14:paraId="2910EF06" w14:textId="77777777" w:rsidR="009339C8" w:rsidRPr="00285013" w:rsidRDefault="009339C8" w:rsidP="006D7D6F">
            <w:pPr>
              <w:spacing w:after="0" w:line="240" w:lineRule="auto"/>
              <w:jc w:val="both"/>
              <w:rPr>
                <w:rFonts w:ascii="Arial" w:hAnsi="Arial" w:cs="Arial"/>
                <w:color w:val="000000"/>
                <w:lang w:val="en-US"/>
              </w:rPr>
            </w:pPr>
          </w:p>
        </w:tc>
        <w:tc>
          <w:tcPr>
            <w:tcW w:w="219" w:type="pct"/>
          </w:tcPr>
          <w:p w14:paraId="09AE708E"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lastRenderedPageBreak/>
              <w:t>24</w:t>
            </w:r>
          </w:p>
        </w:tc>
        <w:tc>
          <w:tcPr>
            <w:tcW w:w="1378" w:type="pct"/>
            <w:shd w:val="clear" w:color="auto" w:fill="auto"/>
          </w:tcPr>
          <w:p w14:paraId="0420B3FB"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The agency ensures that children beneficiaries are registered, if not, would assist in facilitating their birth registration</w:t>
            </w:r>
          </w:p>
          <w:p w14:paraId="75A56717" w14:textId="77777777" w:rsidR="009339C8" w:rsidRPr="0092144F" w:rsidRDefault="009339C8" w:rsidP="006D7D6F">
            <w:pPr>
              <w:spacing w:after="0" w:line="240" w:lineRule="auto"/>
              <w:jc w:val="both"/>
              <w:rPr>
                <w:rFonts w:ascii="Arial" w:eastAsia="Times New Roman" w:hAnsi="Arial" w:cs="Arial"/>
                <w:color w:val="000000"/>
                <w:sz w:val="16"/>
                <w:szCs w:val="16"/>
                <w:lang w:val="en-US"/>
              </w:rPr>
            </w:pPr>
          </w:p>
          <w:p w14:paraId="6570E56C" w14:textId="77777777" w:rsidR="009339C8" w:rsidRDefault="009339C8" w:rsidP="006D7D6F">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Activity Report  </w:t>
            </w:r>
          </w:p>
        </w:tc>
        <w:tc>
          <w:tcPr>
            <w:tcW w:w="231" w:type="pct"/>
            <w:shd w:val="clear" w:color="auto" w:fill="auto"/>
          </w:tcPr>
          <w:p w14:paraId="371E5B0B"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229783AC" w14:textId="77777777" w:rsidR="009339C8" w:rsidRPr="00961914" w:rsidDel="007C224A" w:rsidRDefault="009339C8" w:rsidP="006D7D6F">
            <w:pPr>
              <w:spacing w:after="0" w:line="240" w:lineRule="auto"/>
              <w:jc w:val="center"/>
              <w:rPr>
                <w:rFonts w:ascii="Arial" w:eastAsia="Times New Roman" w:hAnsi="Arial" w:cs="Arial"/>
                <w:color w:val="000000"/>
                <w:sz w:val="16"/>
                <w:szCs w:val="16"/>
                <w:lang w:val="en-US"/>
              </w:rPr>
            </w:pPr>
          </w:p>
        </w:tc>
        <w:tc>
          <w:tcPr>
            <w:tcW w:w="1259" w:type="pct"/>
          </w:tcPr>
          <w:p w14:paraId="29A32CAF"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264" w:type="pct"/>
            <w:shd w:val="clear" w:color="auto" w:fill="auto"/>
          </w:tcPr>
          <w:p w14:paraId="73F60F30"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41B18791"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6821F27D" w14:textId="77777777" w:rsidTr="006B71CA">
        <w:trPr>
          <w:trHeight w:val="188"/>
        </w:trPr>
        <w:tc>
          <w:tcPr>
            <w:tcW w:w="793" w:type="pct"/>
            <w:vMerge/>
          </w:tcPr>
          <w:p w14:paraId="788247EE" w14:textId="77777777" w:rsidR="009339C8" w:rsidRDefault="009339C8" w:rsidP="006D7D6F">
            <w:pPr>
              <w:pStyle w:val="ListParagraph"/>
              <w:numPr>
                <w:ilvl w:val="0"/>
                <w:numId w:val="12"/>
              </w:numPr>
              <w:spacing w:after="0" w:line="240" w:lineRule="auto"/>
              <w:ind w:left="311" w:hanging="311"/>
              <w:jc w:val="both"/>
              <w:rPr>
                <w:rFonts w:ascii="Arial" w:hAnsi="Arial" w:cs="Arial"/>
                <w:color w:val="000000"/>
                <w:lang w:val="en-US"/>
              </w:rPr>
            </w:pPr>
          </w:p>
        </w:tc>
        <w:tc>
          <w:tcPr>
            <w:tcW w:w="219" w:type="pct"/>
          </w:tcPr>
          <w:p w14:paraId="390E6E05"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25</w:t>
            </w:r>
          </w:p>
        </w:tc>
        <w:tc>
          <w:tcPr>
            <w:tcW w:w="1378" w:type="pct"/>
            <w:shd w:val="clear" w:color="auto" w:fill="auto"/>
          </w:tcPr>
          <w:p w14:paraId="799F99B1"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A Client Protection Policy (CPP) is in place </w:t>
            </w:r>
            <w:r w:rsidRPr="000307AD">
              <w:rPr>
                <w:rFonts w:ascii="Arial" w:eastAsia="Times New Roman" w:hAnsi="Arial" w:cs="Arial"/>
                <w:color w:val="000000"/>
                <w:lang w:val="en-US"/>
              </w:rPr>
              <w:t>and beneficiaries are shielded from undue harm or risk in any activity conducted, organized or participated in by the SWA</w:t>
            </w:r>
          </w:p>
          <w:p w14:paraId="7AD8205F" w14:textId="77777777" w:rsidR="009339C8" w:rsidRPr="004354DE" w:rsidRDefault="009339C8" w:rsidP="006D7D6F">
            <w:pPr>
              <w:spacing w:after="0" w:line="240" w:lineRule="auto"/>
              <w:jc w:val="both"/>
              <w:rPr>
                <w:rFonts w:ascii="Arial" w:eastAsia="Times New Roman" w:hAnsi="Arial" w:cs="Arial"/>
                <w:color w:val="000000"/>
                <w:sz w:val="18"/>
                <w:szCs w:val="18"/>
                <w:lang w:val="en-US"/>
              </w:rPr>
            </w:pPr>
          </w:p>
          <w:p w14:paraId="505ECD21" w14:textId="77777777" w:rsidR="009339C8" w:rsidRDefault="009339C8" w:rsidP="006D7D6F">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lastRenderedPageBreak/>
              <w:t xml:space="preserve">MOV: </w:t>
            </w:r>
            <w:r>
              <w:rPr>
                <w:rFonts w:ascii="Arial" w:eastAsia="Times New Roman" w:hAnsi="Arial" w:cs="Arial"/>
                <w:color w:val="000000"/>
                <w:sz w:val="18"/>
                <w:szCs w:val="18"/>
                <w:lang w:val="en-US"/>
              </w:rPr>
              <w:t>Client Protection Policy</w:t>
            </w:r>
            <w:r w:rsidRPr="0048554E">
              <w:rPr>
                <w:rFonts w:ascii="Arial" w:eastAsia="Times New Roman" w:hAnsi="Arial" w:cs="Arial"/>
                <w:color w:val="000000"/>
                <w:sz w:val="18"/>
                <w:szCs w:val="18"/>
                <w:lang w:val="en-US"/>
              </w:rPr>
              <w:t xml:space="preserve">  </w:t>
            </w:r>
          </w:p>
        </w:tc>
        <w:tc>
          <w:tcPr>
            <w:tcW w:w="231" w:type="pct"/>
            <w:shd w:val="clear" w:color="auto" w:fill="auto"/>
          </w:tcPr>
          <w:p w14:paraId="5FF04520"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1F98CA2C" w14:textId="77777777" w:rsidR="009339C8" w:rsidRPr="00961914" w:rsidDel="007C224A" w:rsidRDefault="005108E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17</w:t>
            </w:r>
          </w:p>
        </w:tc>
        <w:tc>
          <w:tcPr>
            <w:tcW w:w="1259" w:type="pct"/>
          </w:tcPr>
          <w:p w14:paraId="4390C2E4"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agency has a written Code of Conduct for staff and employees that serve as mechanism for protection from physical, mental, emotional and/or sexual abuse and </w:t>
            </w:r>
            <w:r>
              <w:rPr>
                <w:rFonts w:ascii="Arial" w:eastAsia="Times New Roman" w:hAnsi="Arial" w:cs="Arial"/>
                <w:color w:val="000000"/>
                <w:lang w:val="en-US"/>
              </w:rPr>
              <w:lastRenderedPageBreak/>
              <w:t>other forms of exploitation from both beneficiaries and staff</w:t>
            </w:r>
          </w:p>
          <w:p w14:paraId="2391748E" w14:textId="77777777" w:rsidR="009339C8" w:rsidRPr="0016104C" w:rsidRDefault="009339C8" w:rsidP="006D7D6F">
            <w:pPr>
              <w:spacing w:after="0" w:line="240" w:lineRule="auto"/>
              <w:jc w:val="both"/>
              <w:rPr>
                <w:rFonts w:ascii="Arial" w:eastAsia="Times New Roman" w:hAnsi="Arial" w:cs="Arial"/>
                <w:color w:val="000000"/>
                <w:sz w:val="16"/>
                <w:szCs w:val="16"/>
                <w:lang w:val="en-US"/>
              </w:rPr>
            </w:pPr>
          </w:p>
          <w:p w14:paraId="1E312941"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r w:rsidRPr="004855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Code of Conduct of Staff </w:t>
            </w:r>
            <w:r w:rsidRPr="0048554E">
              <w:rPr>
                <w:rFonts w:ascii="Arial" w:eastAsia="Times New Roman" w:hAnsi="Arial" w:cs="Arial"/>
                <w:color w:val="000000"/>
                <w:sz w:val="18"/>
                <w:szCs w:val="18"/>
                <w:lang w:val="en-US"/>
              </w:rPr>
              <w:t xml:space="preserve">  </w:t>
            </w:r>
          </w:p>
        </w:tc>
        <w:tc>
          <w:tcPr>
            <w:tcW w:w="264" w:type="pct"/>
            <w:shd w:val="clear" w:color="auto" w:fill="auto"/>
          </w:tcPr>
          <w:p w14:paraId="5F0868E5"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60AD0191"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0ED462E0" w14:textId="77777777" w:rsidTr="006B71CA">
        <w:trPr>
          <w:trHeight w:val="188"/>
        </w:trPr>
        <w:tc>
          <w:tcPr>
            <w:tcW w:w="793" w:type="pct"/>
            <w:vMerge/>
          </w:tcPr>
          <w:p w14:paraId="796084F1" w14:textId="77777777" w:rsidR="009339C8" w:rsidRPr="009B6A28" w:rsidRDefault="009339C8" w:rsidP="006D7D6F">
            <w:pPr>
              <w:pStyle w:val="ListParagraph"/>
              <w:spacing w:after="0" w:line="240" w:lineRule="auto"/>
              <w:ind w:left="311"/>
              <w:jc w:val="both"/>
              <w:rPr>
                <w:rFonts w:ascii="Arial" w:hAnsi="Arial" w:cs="Arial"/>
                <w:color w:val="000000"/>
                <w:lang w:val="en-US"/>
              </w:rPr>
            </w:pPr>
          </w:p>
        </w:tc>
        <w:tc>
          <w:tcPr>
            <w:tcW w:w="219" w:type="pct"/>
          </w:tcPr>
          <w:p w14:paraId="06D90219"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26</w:t>
            </w:r>
          </w:p>
        </w:tc>
        <w:tc>
          <w:tcPr>
            <w:tcW w:w="1378" w:type="pct"/>
            <w:shd w:val="clear" w:color="auto" w:fill="auto"/>
          </w:tcPr>
          <w:p w14:paraId="4E3225F7"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Service providers must observe protective behavior based on the Client Protection Policy (CPP) in dealing with the beneficiaries </w:t>
            </w:r>
          </w:p>
          <w:p w14:paraId="74E74700" w14:textId="77777777" w:rsidR="009339C8" w:rsidRPr="000F4746" w:rsidRDefault="009339C8" w:rsidP="006D7D6F">
            <w:pPr>
              <w:spacing w:after="0" w:line="240" w:lineRule="auto"/>
              <w:jc w:val="both"/>
              <w:rPr>
                <w:rFonts w:ascii="Arial" w:eastAsia="Times New Roman" w:hAnsi="Arial" w:cs="Arial"/>
                <w:color w:val="000000"/>
                <w:sz w:val="16"/>
                <w:szCs w:val="16"/>
                <w:lang w:val="en-US"/>
              </w:rPr>
            </w:pPr>
          </w:p>
          <w:p w14:paraId="679BB5C5" w14:textId="77777777" w:rsidR="009339C8" w:rsidRPr="004354DE" w:rsidRDefault="009339C8" w:rsidP="006D7D6F">
            <w:pPr>
              <w:spacing w:after="0" w:line="240" w:lineRule="auto"/>
              <w:jc w:val="both"/>
              <w:rPr>
                <w:rFonts w:ascii="Arial" w:eastAsia="Times New Roman" w:hAnsi="Arial" w:cs="Arial"/>
                <w:color w:val="000000"/>
                <w:sz w:val="18"/>
                <w:szCs w:val="18"/>
                <w:lang w:val="en-US"/>
              </w:rPr>
            </w:pPr>
            <w:r w:rsidRPr="004354D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CPP/</w:t>
            </w:r>
            <w:r w:rsidRPr="004354DE">
              <w:rPr>
                <w:rFonts w:ascii="Arial" w:eastAsia="Times New Roman" w:hAnsi="Arial" w:cs="Arial"/>
                <w:color w:val="000000"/>
                <w:sz w:val="18"/>
                <w:szCs w:val="18"/>
                <w:lang w:val="en-US"/>
              </w:rPr>
              <w:t xml:space="preserve">Code of </w:t>
            </w:r>
            <w:r>
              <w:rPr>
                <w:rFonts w:ascii="Arial" w:eastAsia="Times New Roman" w:hAnsi="Arial" w:cs="Arial"/>
                <w:color w:val="000000"/>
                <w:sz w:val="18"/>
                <w:szCs w:val="18"/>
                <w:lang w:val="en-US"/>
              </w:rPr>
              <w:t>C</w:t>
            </w:r>
            <w:r w:rsidRPr="004354DE">
              <w:rPr>
                <w:rFonts w:ascii="Arial" w:eastAsia="Times New Roman" w:hAnsi="Arial" w:cs="Arial"/>
                <w:color w:val="000000"/>
                <w:sz w:val="18"/>
                <w:szCs w:val="18"/>
                <w:lang w:val="en-US"/>
              </w:rPr>
              <w:t xml:space="preserve">onduct of </w:t>
            </w:r>
            <w:r>
              <w:rPr>
                <w:rFonts w:ascii="Arial" w:eastAsia="Times New Roman" w:hAnsi="Arial" w:cs="Arial"/>
                <w:color w:val="000000"/>
                <w:sz w:val="18"/>
                <w:szCs w:val="18"/>
                <w:lang w:val="en-US"/>
              </w:rPr>
              <w:t>S</w:t>
            </w:r>
            <w:r w:rsidRPr="004354DE">
              <w:rPr>
                <w:rFonts w:ascii="Arial" w:eastAsia="Times New Roman" w:hAnsi="Arial" w:cs="Arial"/>
                <w:color w:val="000000"/>
                <w:sz w:val="18"/>
                <w:szCs w:val="18"/>
                <w:lang w:val="en-US"/>
              </w:rPr>
              <w:t>taff</w:t>
            </w:r>
          </w:p>
        </w:tc>
        <w:tc>
          <w:tcPr>
            <w:tcW w:w="231" w:type="pct"/>
            <w:shd w:val="clear" w:color="auto" w:fill="auto"/>
          </w:tcPr>
          <w:p w14:paraId="5B9940A0"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21510FD8" w14:textId="77777777" w:rsidR="009339C8" w:rsidRPr="00961914" w:rsidDel="007C224A" w:rsidRDefault="005108E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18</w:t>
            </w:r>
          </w:p>
        </w:tc>
        <w:tc>
          <w:tcPr>
            <w:tcW w:w="1259" w:type="pct"/>
          </w:tcPr>
          <w:p w14:paraId="3DD9A384"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A manifesto of support to the Client Protection Policy is signed and posted on a conspicuous place in the agency</w:t>
            </w:r>
          </w:p>
          <w:p w14:paraId="6162D4D2" w14:textId="77777777" w:rsidR="009339C8" w:rsidRPr="00335733" w:rsidRDefault="009339C8" w:rsidP="006D7D6F">
            <w:pPr>
              <w:spacing w:after="0" w:line="240" w:lineRule="auto"/>
              <w:jc w:val="both"/>
              <w:rPr>
                <w:rFonts w:ascii="Arial" w:eastAsia="Times New Roman" w:hAnsi="Arial" w:cs="Arial"/>
                <w:color w:val="000000"/>
                <w:sz w:val="16"/>
                <w:szCs w:val="16"/>
                <w:lang w:val="en-US"/>
              </w:rPr>
            </w:pPr>
          </w:p>
          <w:p w14:paraId="278B5C46" w14:textId="77777777" w:rsidR="009339C8" w:rsidRPr="000307AD" w:rsidRDefault="009339C8" w:rsidP="006D7D6F">
            <w:pPr>
              <w:spacing w:after="0" w:line="240" w:lineRule="auto"/>
              <w:ind w:left="584" w:hanging="584"/>
              <w:jc w:val="both"/>
              <w:rPr>
                <w:rFonts w:ascii="Arial" w:eastAsia="Times New Roman" w:hAnsi="Arial" w:cs="Arial"/>
                <w:color w:val="000000"/>
                <w:sz w:val="16"/>
                <w:szCs w:val="16"/>
                <w:lang w:val="en-US"/>
              </w:rPr>
            </w:pPr>
            <w:r w:rsidRPr="004354D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Signed and posted Manifesto of Support</w:t>
            </w:r>
          </w:p>
        </w:tc>
        <w:tc>
          <w:tcPr>
            <w:tcW w:w="264" w:type="pct"/>
            <w:shd w:val="clear" w:color="auto" w:fill="auto"/>
          </w:tcPr>
          <w:p w14:paraId="285FB70F"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7AFE74D1"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20AA92E0" w14:textId="77777777" w:rsidTr="006B71CA">
        <w:trPr>
          <w:trHeight w:val="188"/>
        </w:trPr>
        <w:tc>
          <w:tcPr>
            <w:tcW w:w="793" w:type="pct"/>
            <w:vMerge/>
          </w:tcPr>
          <w:p w14:paraId="04E1E30D" w14:textId="77777777" w:rsidR="009339C8" w:rsidRPr="009B6A28" w:rsidRDefault="009339C8" w:rsidP="006D7D6F">
            <w:pPr>
              <w:pStyle w:val="ListParagraph"/>
              <w:spacing w:after="0" w:line="240" w:lineRule="auto"/>
              <w:ind w:left="311"/>
              <w:jc w:val="both"/>
              <w:rPr>
                <w:rFonts w:ascii="Arial" w:hAnsi="Arial" w:cs="Arial"/>
                <w:color w:val="000000"/>
                <w:lang w:val="en-US"/>
              </w:rPr>
            </w:pPr>
          </w:p>
        </w:tc>
        <w:tc>
          <w:tcPr>
            <w:tcW w:w="219" w:type="pct"/>
          </w:tcPr>
          <w:p w14:paraId="68D01B9F"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27</w:t>
            </w:r>
          </w:p>
        </w:tc>
        <w:tc>
          <w:tcPr>
            <w:tcW w:w="1378" w:type="pct"/>
            <w:shd w:val="clear" w:color="auto" w:fill="auto"/>
          </w:tcPr>
          <w:p w14:paraId="12C0A1EB"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In cases when incidents of abuse are found, actions should be taken in accordance to the Client Protection Policy </w:t>
            </w:r>
          </w:p>
          <w:p w14:paraId="03107138" w14:textId="77777777" w:rsidR="009339C8" w:rsidRPr="0092144F" w:rsidRDefault="009339C8" w:rsidP="006D7D6F">
            <w:pPr>
              <w:spacing w:after="0" w:line="240" w:lineRule="auto"/>
              <w:jc w:val="both"/>
              <w:rPr>
                <w:rFonts w:ascii="Arial" w:eastAsia="Times New Roman" w:hAnsi="Arial" w:cs="Arial"/>
                <w:color w:val="000000"/>
                <w:sz w:val="16"/>
                <w:szCs w:val="16"/>
                <w:lang w:val="en-US"/>
              </w:rPr>
            </w:pPr>
          </w:p>
          <w:p w14:paraId="28D41157" w14:textId="77777777" w:rsidR="009339C8" w:rsidRDefault="009339C8" w:rsidP="006D7D6F">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Incident Report/</w:t>
            </w:r>
            <w:r w:rsidRPr="0048554E">
              <w:rPr>
                <w:rFonts w:ascii="Arial" w:eastAsia="Times New Roman" w:hAnsi="Arial" w:cs="Arial"/>
                <w:color w:val="000000"/>
                <w:sz w:val="18"/>
                <w:szCs w:val="18"/>
                <w:lang w:val="en-US"/>
              </w:rPr>
              <w:t xml:space="preserve">Activity Report  </w:t>
            </w:r>
          </w:p>
        </w:tc>
        <w:tc>
          <w:tcPr>
            <w:tcW w:w="231" w:type="pct"/>
            <w:shd w:val="clear" w:color="auto" w:fill="auto"/>
          </w:tcPr>
          <w:p w14:paraId="6AA9FF96"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16BF0B31" w14:textId="77777777" w:rsidR="009339C8" w:rsidRPr="00961914" w:rsidDel="007C224A" w:rsidRDefault="005108E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19</w:t>
            </w:r>
          </w:p>
        </w:tc>
        <w:tc>
          <w:tcPr>
            <w:tcW w:w="1259" w:type="pct"/>
          </w:tcPr>
          <w:p w14:paraId="3A1D0748" w14:textId="77777777" w:rsidR="009339C8" w:rsidRDefault="009339C8" w:rsidP="006D7D6F">
            <w:pPr>
              <w:spacing w:after="0" w:line="240" w:lineRule="auto"/>
              <w:jc w:val="both"/>
              <w:rPr>
                <w:rFonts w:ascii="Arial" w:eastAsia="Times New Roman" w:hAnsi="Arial" w:cs="Arial"/>
                <w:lang w:val="en-US"/>
              </w:rPr>
            </w:pPr>
            <w:r w:rsidRPr="002C2BDB">
              <w:rPr>
                <w:rFonts w:ascii="Arial" w:eastAsia="Times New Roman" w:hAnsi="Arial" w:cs="Arial"/>
                <w:lang w:val="en-US"/>
              </w:rPr>
              <w:t xml:space="preserve">The </w:t>
            </w:r>
            <w:r>
              <w:rPr>
                <w:rFonts w:ascii="Arial" w:eastAsia="Times New Roman" w:hAnsi="Arial" w:cs="Arial"/>
                <w:lang w:val="en-US"/>
              </w:rPr>
              <w:t>agency facilitates or assist the victim in filing a case/s against the perpetrator</w:t>
            </w:r>
          </w:p>
          <w:p w14:paraId="06AD1CA4" w14:textId="77777777" w:rsidR="009339C8" w:rsidRDefault="009339C8" w:rsidP="006D7D6F">
            <w:pPr>
              <w:spacing w:after="0" w:line="240" w:lineRule="auto"/>
              <w:jc w:val="both"/>
              <w:rPr>
                <w:rFonts w:ascii="Arial" w:eastAsia="Times New Roman" w:hAnsi="Arial" w:cs="Arial"/>
                <w:sz w:val="16"/>
                <w:szCs w:val="16"/>
                <w:lang w:val="en-US"/>
              </w:rPr>
            </w:pPr>
          </w:p>
          <w:p w14:paraId="3A307DFE" w14:textId="77777777" w:rsidR="009339C8" w:rsidRPr="000F4746" w:rsidRDefault="009339C8" w:rsidP="006D7D6F">
            <w:pPr>
              <w:spacing w:after="0" w:line="240" w:lineRule="auto"/>
              <w:jc w:val="both"/>
              <w:rPr>
                <w:rFonts w:ascii="Arial" w:eastAsia="Times New Roman" w:hAnsi="Arial" w:cs="Arial"/>
                <w:sz w:val="16"/>
                <w:szCs w:val="16"/>
                <w:lang w:val="en-US"/>
              </w:rPr>
            </w:pPr>
          </w:p>
          <w:p w14:paraId="715E5EE0" w14:textId="77777777" w:rsidR="009339C8" w:rsidRPr="002C2BDB" w:rsidRDefault="009339C8" w:rsidP="006D7D6F">
            <w:pPr>
              <w:spacing w:after="0" w:line="240" w:lineRule="auto"/>
              <w:jc w:val="both"/>
              <w:rPr>
                <w:rFonts w:ascii="Arial" w:eastAsia="Times New Roman" w:hAnsi="Arial" w:cs="Arial"/>
                <w:color w:val="FF0000"/>
                <w:lang w:val="en-US"/>
              </w:rPr>
            </w:pPr>
            <w:r w:rsidRPr="0048554E">
              <w:rPr>
                <w:rFonts w:ascii="Arial" w:eastAsia="Times New Roman" w:hAnsi="Arial" w:cs="Arial"/>
                <w:color w:val="000000"/>
                <w:sz w:val="18"/>
                <w:szCs w:val="18"/>
                <w:lang w:val="en-US"/>
              </w:rPr>
              <w:t xml:space="preserve">MOV: Activity Report  </w:t>
            </w:r>
          </w:p>
        </w:tc>
        <w:tc>
          <w:tcPr>
            <w:tcW w:w="264" w:type="pct"/>
            <w:shd w:val="clear" w:color="auto" w:fill="auto"/>
          </w:tcPr>
          <w:p w14:paraId="4C6A9CE7"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3112288E"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436A9A8D" w14:textId="77777777" w:rsidTr="006B71CA">
        <w:trPr>
          <w:trHeight w:val="188"/>
        </w:trPr>
        <w:tc>
          <w:tcPr>
            <w:tcW w:w="793" w:type="pct"/>
            <w:vMerge/>
          </w:tcPr>
          <w:p w14:paraId="4AD15332" w14:textId="77777777" w:rsidR="009339C8" w:rsidRPr="009B6A28" w:rsidRDefault="009339C8" w:rsidP="006D7D6F">
            <w:pPr>
              <w:pStyle w:val="ListParagraph"/>
              <w:spacing w:after="0" w:line="240" w:lineRule="auto"/>
              <w:ind w:left="311"/>
              <w:jc w:val="both"/>
              <w:rPr>
                <w:rFonts w:ascii="Arial" w:hAnsi="Arial" w:cs="Arial"/>
                <w:color w:val="000000"/>
                <w:lang w:val="en-US"/>
              </w:rPr>
            </w:pPr>
          </w:p>
        </w:tc>
        <w:tc>
          <w:tcPr>
            <w:tcW w:w="219" w:type="pct"/>
          </w:tcPr>
          <w:p w14:paraId="5B718B5D"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28</w:t>
            </w:r>
          </w:p>
        </w:tc>
        <w:tc>
          <w:tcPr>
            <w:tcW w:w="1378" w:type="pct"/>
            <w:shd w:val="clear" w:color="auto" w:fill="auto"/>
          </w:tcPr>
          <w:p w14:paraId="2DFC65B3"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Beneficiaries are ensured with confidentiality and protection from undue harm or risk on activities conducted, organized or participated by the agency</w:t>
            </w:r>
          </w:p>
          <w:p w14:paraId="46D6419E" w14:textId="77777777" w:rsidR="009339C8" w:rsidRPr="00457768" w:rsidRDefault="009339C8" w:rsidP="006D7D6F">
            <w:pPr>
              <w:spacing w:after="0" w:line="240" w:lineRule="auto"/>
              <w:jc w:val="both"/>
              <w:rPr>
                <w:rFonts w:ascii="Arial" w:eastAsia="Times New Roman" w:hAnsi="Arial" w:cs="Arial"/>
                <w:color w:val="000000"/>
                <w:sz w:val="12"/>
                <w:szCs w:val="12"/>
                <w:lang w:val="en-US"/>
              </w:rPr>
            </w:pPr>
          </w:p>
          <w:p w14:paraId="24A03014"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sz w:val="18"/>
                <w:szCs w:val="18"/>
                <w:lang w:val="en-US"/>
              </w:rPr>
              <w:t>M</w:t>
            </w:r>
            <w:r w:rsidRPr="00D25E8E">
              <w:rPr>
                <w:rFonts w:ascii="Arial" w:eastAsia="Times New Roman" w:hAnsi="Arial" w:cs="Arial"/>
                <w:color w:val="000000"/>
                <w:sz w:val="18"/>
                <w:szCs w:val="18"/>
                <w:lang w:val="en-US"/>
              </w:rPr>
              <w:t xml:space="preserve">OV: </w:t>
            </w:r>
            <w:r>
              <w:rPr>
                <w:rFonts w:ascii="Arial" w:eastAsia="Times New Roman" w:hAnsi="Arial" w:cs="Arial"/>
                <w:color w:val="000000"/>
                <w:sz w:val="18"/>
                <w:szCs w:val="18"/>
                <w:lang w:val="en-US"/>
              </w:rPr>
              <w:t>MOO/CPP</w:t>
            </w:r>
          </w:p>
        </w:tc>
        <w:tc>
          <w:tcPr>
            <w:tcW w:w="231" w:type="pct"/>
            <w:shd w:val="clear" w:color="auto" w:fill="auto"/>
          </w:tcPr>
          <w:p w14:paraId="30613566"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1C4A647F" w14:textId="77777777" w:rsidR="009339C8" w:rsidRPr="00961914" w:rsidRDefault="009339C8" w:rsidP="006D7D6F">
            <w:pPr>
              <w:spacing w:after="0" w:line="240" w:lineRule="auto"/>
              <w:jc w:val="center"/>
              <w:rPr>
                <w:rFonts w:ascii="Arial" w:eastAsia="Times New Roman" w:hAnsi="Arial" w:cs="Arial"/>
                <w:color w:val="000000"/>
                <w:sz w:val="16"/>
                <w:szCs w:val="16"/>
                <w:lang w:val="en-US"/>
              </w:rPr>
            </w:pPr>
          </w:p>
        </w:tc>
        <w:tc>
          <w:tcPr>
            <w:tcW w:w="1259" w:type="pct"/>
          </w:tcPr>
          <w:p w14:paraId="6CFE18D4"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6B0B5BCC"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2DCD98C5"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653C7E6F" w14:textId="77777777" w:rsidTr="006B71CA">
        <w:trPr>
          <w:trHeight w:val="188"/>
        </w:trPr>
        <w:tc>
          <w:tcPr>
            <w:tcW w:w="793" w:type="pct"/>
            <w:vMerge/>
          </w:tcPr>
          <w:p w14:paraId="6BB7FD05" w14:textId="77777777" w:rsidR="009339C8" w:rsidRPr="009B6A28" w:rsidRDefault="009339C8" w:rsidP="006D7D6F">
            <w:pPr>
              <w:pStyle w:val="ListParagraph"/>
              <w:spacing w:after="0" w:line="240" w:lineRule="auto"/>
              <w:ind w:left="311"/>
              <w:jc w:val="both"/>
              <w:rPr>
                <w:rFonts w:ascii="Arial" w:hAnsi="Arial" w:cs="Arial"/>
                <w:color w:val="000000"/>
                <w:lang w:val="en-US"/>
              </w:rPr>
            </w:pPr>
          </w:p>
        </w:tc>
        <w:tc>
          <w:tcPr>
            <w:tcW w:w="219" w:type="pct"/>
          </w:tcPr>
          <w:p w14:paraId="0C7294F1" w14:textId="77777777" w:rsidR="009339C8"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29</w:t>
            </w:r>
          </w:p>
        </w:tc>
        <w:tc>
          <w:tcPr>
            <w:tcW w:w="1378" w:type="pct"/>
            <w:shd w:val="clear" w:color="auto" w:fill="auto"/>
          </w:tcPr>
          <w:p w14:paraId="22C8993A"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Confidentiality policies are discussed with the beneficiaries where decisions on this matter are arrived with the beneficiaries’ participation</w:t>
            </w:r>
          </w:p>
          <w:p w14:paraId="04AAF7FA" w14:textId="77777777" w:rsidR="009339C8" w:rsidRPr="00460CF0" w:rsidRDefault="009339C8" w:rsidP="006D7D6F">
            <w:pPr>
              <w:spacing w:after="0" w:line="240" w:lineRule="auto"/>
              <w:jc w:val="both"/>
              <w:rPr>
                <w:rFonts w:ascii="Arial" w:eastAsia="Times New Roman" w:hAnsi="Arial" w:cs="Arial"/>
                <w:color w:val="000000"/>
                <w:sz w:val="16"/>
                <w:szCs w:val="16"/>
                <w:lang w:val="en-US"/>
              </w:rPr>
            </w:pPr>
          </w:p>
          <w:p w14:paraId="2DF7E440"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sz w:val="18"/>
                <w:szCs w:val="18"/>
                <w:lang w:val="en-US"/>
              </w:rPr>
              <w:t>M</w:t>
            </w:r>
            <w:r w:rsidRPr="00D25E8E">
              <w:rPr>
                <w:rFonts w:ascii="Arial" w:eastAsia="Times New Roman" w:hAnsi="Arial" w:cs="Arial"/>
                <w:color w:val="000000"/>
                <w:sz w:val="18"/>
                <w:szCs w:val="18"/>
                <w:lang w:val="en-US"/>
              </w:rPr>
              <w:t>OV: Activity Reports/List of Participants</w:t>
            </w:r>
          </w:p>
        </w:tc>
        <w:tc>
          <w:tcPr>
            <w:tcW w:w="231" w:type="pct"/>
            <w:shd w:val="clear" w:color="auto" w:fill="auto"/>
          </w:tcPr>
          <w:p w14:paraId="19FC2818"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799AE713" w14:textId="77777777" w:rsidR="009339C8" w:rsidRPr="00961914" w:rsidRDefault="009339C8" w:rsidP="006D7D6F">
            <w:pPr>
              <w:spacing w:after="0" w:line="240" w:lineRule="auto"/>
              <w:jc w:val="center"/>
              <w:rPr>
                <w:rFonts w:ascii="Arial" w:eastAsia="Times New Roman" w:hAnsi="Arial" w:cs="Arial"/>
                <w:color w:val="000000"/>
                <w:sz w:val="16"/>
                <w:szCs w:val="16"/>
                <w:lang w:val="en-US"/>
              </w:rPr>
            </w:pPr>
          </w:p>
        </w:tc>
        <w:tc>
          <w:tcPr>
            <w:tcW w:w="1259" w:type="pct"/>
          </w:tcPr>
          <w:p w14:paraId="469FB33F"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77AC4EBA"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2855236B"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5949A36D" w14:textId="77777777" w:rsidTr="006B71CA">
        <w:trPr>
          <w:trHeight w:val="188"/>
        </w:trPr>
        <w:tc>
          <w:tcPr>
            <w:tcW w:w="793" w:type="pct"/>
            <w:vMerge/>
          </w:tcPr>
          <w:p w14:paraId="5CCB5BDD" w14:textId="77777777" w:rsidR="009339C8" w:rsidRPr="009B6A28" w:rsidRDefault="009339C8" w:rsidP="006D7D6F">
            <w:pPr>
              <w:pStyle w:val="ListParagraph"/>
              <w:spacing w:after="0" w:line="240" w:lineRule="auto"/>
              <w:ind w:left="311"/>
              <w:jc w:val="both"/>
              <w:rPr>
                <w:rFonts w:ascii="Arial" w:hAnsi="Arial" w:cs="Arial"/>
                <w:color w:val="000000"/>
                <w:lang w:val="en-US"/>
              </w:rPr>
            </w:pPr>
          </w:p>
        </w:tc>
        <w:tc>
          <w:tcPr>
            <w:tcW w:w="219" w:type="pct"/>
          </w:tcPr>
          <w:p w14:paraId="00900A93" w14:textId="77777777" w:rsidR="009339C8"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30</w:t>
            </w:r>
          </w:p>
        </w:tc>
        <w:tc>
          <w:tcPr>
            <w:tcW w:w="1378" w:type="pct"/>
            <w:shd w:val="clear" w:color="auto" w:fill="auto"/>
          </w:tcPr>
          <w:p w14:paraId="30F26259"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Beneficiaries are ensured of confidentiality from media exposure </w:t>
            </w:r>
          </w:p>
          <w:p w14:paraId="5DB3CBF8" w14:textId="77777777" w:rsidR="009339C8" w:rsidRPr="00335733" w:rsidRDefault="009339C8" w:rsidP="006D7D6F">
            <w:pPr>
              <w:spacing w:after="0" w:line="240" w:lineRule="auto"/>
              <w:jc w:val="both"/>
              <w:rPr>
                <w:rFonts w:ascii="Arial" w:eastAsia="Times New Roman" w:hAnsi="Arial" w:cs="Arial"/>
                <w:color w:val="000000"/>
                <w:sz w:val="16"/>
                <w:szCs w:val="16"/>
                <w:lang w:val="en-US"/>
              </w:rPr>
            </w:pPr>
          </w:p>
          <w:p w14:paraId="55A4D40E" w14:textId="77777777" w:rsidR="009339C8" w:rsidRDefault="009339C8" w:rsidP="006D7D6F">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MOO/CPP</w:t>
            </w:r>
          </w:p>
        </w:tc>
        <w:tc>
          <w:tcPr>
            <w:tcW w:w="231" w:type="pct"/>
            <w:shd w:val="clear" w:color="auto" w:fill="auto"/>
          </w:tcPr>
          <w:p w14:paraId="2F67EEE9"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4145219C" w14:textId="77777777" w:rsidR="009339C8" w:rsidRPr="00961914" w:rsidRDefault="009339C8" w:rsidP="006D7D6F">
            <w:pPr>
              <w:spacing w:after="0" w:line="240" w:lineRule="auto"/>
              <w:jc w:val="center"/>
              <w:rPr>
                <w:rFonts w:ascii="Arial" w:eastAsia="Times New Roman" w:hAnsi="Arial" w:cs="Arial"/>
                <w:color w:val="000000"/>
                <w:sz w:val="16"/>
                <w:szCs w:val="16"/>
                <w:lang w:val="en-US"/>
              </w:rPr>
            </w:pPr>
          </w:p>
        </w:tc>
        <w:tc>
          <w:tcPr>
            <w:tcW w:w="1259" w:type="pct"/>
          </w:tcPr>
          <w:p w14:paraId="142723A8"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3C8FB089"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6F743CB3"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25677640" w14:textId="77777777" w:rsidTr="006B71CA">
        <w:trPr>
          <w:trHeight w:val="188"/>
        </w:trPr>
        <w:tc>
          <w:tcPr>
            <w:tcW w:w="793" w:type="pct"/>
            <w:vMerge/>
          </w:tcPr>
          <w:p w14:paraId="790F64EF" w14:textId="77777777" w:rsidR="009339C8" w:rsidRPr="009B6A28" w:rsidRDefault="009339C8" w:rsidP="006D7D6F">
            <w:pPr>
              <w:pStyle w:val="ListParagraph"/>
              <w:spacing w:after="0" w:line="240" w:lineRule="auto"/>
              <w:ind w:left="311"/>
              <w:jc w:val="both"/>
              <w:rPr>
                <w:rFonts w:ascii="Arial" w:hAnsi="Arial" w:cs="Arial"/>
                <w:color w:val="000000"/>
                <w:lang w:val="en-US"/>
              </w:rPr>
            </w:pPr>
          </w:p>
        </w:tc>
        <w:tc>
          <w:tcPr>
            <w:tcW w:w="219" w:type="pct"/>
          </w:tcPr>
          <w:p w14:paraId="5EA02AF2"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sidRPr="0024498E">
              <w:rPr>
                <w:rFonts w:ascii="Arial" w:eastAsia="Times New Roman" w:hAnsi="Arial" w:cs="Arial"/>
                <w:color w:val="000000"/>
                <w:sz w:val="16"/>
                <w:szCs w:val="16"/>
                <w:lang w:val="en-US"/>
              </w:rPr>
              <w:t>3</w:t>
            </w:r>
            <w:r>
              <w:rPr>
                <w:rFonts w:ascii="Arial" w:eastAsia="Times New Roman" w:hAnsi="Arial" w:cs="Arial"/>
                <w:color w:val="000000"/>
                <w:sz w:val="16"/>
                <w:szCs w:val="16"/>
                <w:lang w:val="en-US"/>
              </w:rPr>
              <w:t>1</w:t>
            </w:r>
          </w:p>
        </w:tc>
        <w:tc>
          <w:tcPr>
            <w:tcW w:w="1378" w:type="pct"/>
            <w:shd w:val="clear" w:color="auto" w:fill="auto"/>
          </w:tcPr>
          <w:p w14:paraId="419C6526"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The agency e</w:t>
            </w:r>
            <w:r w:rsidRPr="000307AD">
              <w:rPr>
                <w:rFonts w:ascii="Arial" w:eastAsia="Times New Roman" w:hAnsi="Arial" w:cs="Arial"/>
                <w:color w:val="000000"/>
                <w:lang w:val="en-US"/>
              </w:rPr>
              <w:t xml:space="preserve">nsures that victim-survivor of </w:t>
            </w:r>
            <w:r>
              <w:rPr>
                <w:rFonts w:ascii="Arial" w:eastAsia="Times New Roman" w:hAnsi="Arial" w:cs="Arial"/>
                <w:color w:val="000000"/>
                <w:lang w:val="en-US"/>
              </w:rPr>
              <w:t>v</w:t>
            </w:r>
            <w:r w:rsidRPr="000307AD">
              <w:rPr>
                <w:rFonts w:ascii="Arial" w:eastAsia="Times New Roman" w:hAnsi="Arial" w:cs="Arial"/>
                <w:color w:val="000000"/>
                <w:lang w:val="en-US"/>
              </w:rPr>
              <w:t>iolence are provided with gender-responsive case management</w:t>
            </w:r>
          </w:p>
          <w:p w14:paraId="27E1377A" w14:textId="77777777" w:rsidR="009339C8" w:rsidRPr="00794D0D" w:rsidRDefault="009339C8" w:rsidP="006D7D6F">
            <w:pPr>
              <w:spacing w:after="0" w:line="240" w:lineRule="auto"/>
              <w:jc w:val="both"/>
              <w:rPr>
                <w:rFonts w:ascii="Arial" w:eastAsia="Times New Roman" w:hAnsi="Arial" w:cs="Arial"/>
                <w:color w:val="000000"/>
                <w:sz w:val="16"/>
                <w:szCs w:val="16"/>
                <w:lang w:val="en-US"/>
              </w:rPr>
            </w:pPr>
          </w:p>
          <w:p w14:paraId="061A008A" w14:textId="77777777" w:rsidR="009339C8" w:rsidRPr="00D25E8E" w:rsidRDefault="009339C8" w:rsidP="006D7D6F">
            <w:pPr>
              <w:spacing w:after="0" w:line="240" w:lineRule="auto"/>
              <w:jc w:val="both"/>
              <w:rPr>
                <w:rFonts w:ascii="Arial" w:eastAsia="Times New Roman" w:hAnsi="Arial" w:cs="Arial"/>
                <w:color w:val="000000"/>
                <w:sz w:val="18"/>
                <w:szCs w:val="18"/>
                <w:lang w:val="en-US"/>
              </w:rPr>
            </w:pPr>
            <w:r w:rsidRPr="00D25E8E">
              <w:rPr>
                <w:rFonts w:ascii="Arial" w:eastAsia="Times New Roman" w:hAnsi="Arial" w:cs="Arial"/>
                <w:color w:val="000000"/>
                <w:sz w:val="18"/>
                <w:szCs w:val="18"/>
                <w:lang w:val="en-US"/>
              </w:rPr>
              <w:t xml:space="preserve">MOV: </w:t>
            </w:r>
            <w:proofErr w:type="spellStart"/>
            <w:r>
              <w:rPr>
                <w:rFonts w:ascii="Arial" w:eastAsia="Times New Roman" w:hAnsi="Arial" w:cs="Arial"/>
                <w:color w:val="000000"/>
                <w:sz w:val="18"/>
                <w:szCs w:val="18"/>
                <w:lang w:val="en-US"/>
              </w:rPr>
              <w:t>Casefolder</w:t>
            </w:r>
            <w:proofErr w:type="spellEnd"/>
            <w:r>
              <w:rPr>
                <w:rFonts w:ascii="Arial" w:eastAsia="Times New Roman" w:hAnsi="Arial" w:cs="Arial"/>
                <w:color w:val="000000"/>
                <w:sz w:val="18"/>
                <w:szCs w:val="18"/>
                <w:lang w:val="en-US"/>
              </w:rPr>
              <w:t>/SCSR</w:t>
            </w:r>
          </w:p>
        </w:tc>
        <w:tc>
          <w:tcPr>
            <w:tcW w:w="231" w:type="pct"/>
            <w:shd w:val="clear" w:color="auto" w:fill="auto"/>
          </w:tcPr>
          <w:p w14:paraId="2E9370F8"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6961B4D4" w14:textId="77777777" w:rsidR="009339C8" w:rsidRPr="00961914" w:rsidRDefault="009339C8" w:rsidP="006D7D6F">
            <w:pPr>
              <w:spacing w:after="0" w:line="240" w:lineRule="auto"/>
              <w:jc w:val="center"/>
              <w:rPr>
                <w:rFonts w:ascii="Arial" w:eastAsia="Times New Roman" w:hAnsi="Arial" w:cs="Arial"/>
                <w:color w:val="000000"/>
                <w:sz w:val="16"/>
                <w:szCs w:val="16"/>
                <w:lang w:val="en-US"/>
              </w:rPr>
            </w:pPr>
          </w:p>
        </w:tc>
        <w:tc>
          <w:tcPr>
            <w:tcW w:w="1259" w:type="pct"/>
          </w:tcPr>
          <w:p w14:paraId="646327F1"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4B003D37"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633939B3"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4333AF3B" w14:textId="77777777" w:rsidTr="006B71CA">
        <w:trPr>
          <w:trHeight w:val="188"/>
        </w:trPr>
        <w:tc>
          <w:tcPr>
            <w:tcW w:w="793" w:type="pct"/>
            <w:vMerge/>
          </w:tcPr>
          <w:p w14:paraId="0D303026" w14:textId="77777777" w:rsidR="009339C8" w:rsidRPr="009B6A28" w:rsidRDefault="009339C8" w:rsidP="006D7D6F">
            <w:pPr>
              <w:pStyle w:val="ListParagraph"/>
              <w:spacing w:after="0" w:line="240" w:lineRule="auto"/>
              <w:ind w:left="311"/>
              <w:jc w:val="both"/>
              <w:rPr>
                <w:rFonts w:ascii="Arial" w:hAnsi="Arial" w:cs="Arial"/>
                <w:color w:val="000000"/>
                <w:lang w:val="en-US"/>
              </w:rPr>
            </w:pPr>
          </w:p>
        </w:tc>
        <w:tc>
          <w:tcPr>
            <w:tcW w:w="219" w:type="pct"/>
          </w:tcPr>
          <w:p w14:paraId="0CB3CC71"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32</w:t>
            </w:r>
          </w:p>
        </w:tc>
        <w:tc>
          <w:tcPr>
            <w:tcW w:w="1378" w:type="pct"/>
            <w:shd w:val="clear" w:color="auto" w:fill="auto"/>
          </w:tcPr>
          <w:p w14:paraId="68B6CC16" w14:textId="77777777" w:rsidR="009339C8"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The agency provide</w:t>
            </w:r>
            <w:r>
              <w:rPr>
                <w:rFonts w:ascii="Arial" w:eastAsia="Times New Roman" w:hAnsi="Arial" w:cs="Arial"/>
                <w:color w:val="000000"/>
                <w:lang w:val="en-US"/>
              </w:rPr>
              <w:t>s</w:t>
            </w:r>
            <w:r w:rsidRPr="000307AD">
              <w:rPr>
                <w:rFonts w:ascii="Arial" w:eastAsia="Times New Roman" w:hAnsi="Arial" w:cs="Arial"/>
                <w:color w:val="000000"/>
                <w:lang w:val="en-US"/>
              </w:rPr>
              <w:t xml:space="preserve"> orientation programs and services for women empowerment such as gender sensitivity, equality and development</w:t>
            </w:r>
            <w:r>
              <w:rPr>
                <w:rFonts w:ascii="Arial" w:eastAsia="Times New Roman" w:hAnsi="Arial" w:cs="Arial"/>
                <w:color w:val="000000"/>
                <w:lang w:val="en-US"/>
              </w:rPr>
              <w:t xml:space="preserve"> in the community</w:t>
            </w:r>
          </w:p>
          <w:p w14:paraId="47C05B4F" w14:textId="77777777" w:rsidR="009339C8" w:rsidRDefault="009339C8" w:rsidP="006D7D6F">
            <w:pPr>
              <w:spacing w:after="0" w:line="240" w:lineRule="auto"/>
              <w:jc w:val="both"/>
              <w:rPr>
                <w:rFonts w:ascii="Arial" w:eastAsia="Times New Roman" w:hAnsi="Arial" w:cs="Arial"/>
                <w:color w:val="000000"/>
                <w:sz w:val="12"/>
                <w:szCs w:val="12"/>
                <w:lang w:val="en-US"/>
              </w:rPr>
            </w:pPr>
          </w:p>
          <w:p w14:paraId="397BAE15" w14:textId="77777777" w:rsidR="009339C8" w:rsidRPr="00457768" w:rsidRDefault="009339C8" w:rsidP="006D7D6F">
            <w:pPr>
              <w:spacing w:after="0" w:line="240" w:lineRule="auto"/>
              <w:jc w:val="both"/>
              <w:rPr>
                <w:rFonts w:ascii="Arial" w:eastAsia="Times New Roman" w:hAnsi="Arial" w:cs="Arial"/>
                <w:color w:val="000000"/>
                <w:sz w:val="12"/>
                <w:szCs w:val="12"/>
                <w:lang w:val="en-US"/>
              </w:rPr>
            </w:pPr>
          </w:p>
          <w:p w14:paraId="58D220F0" w14:textId="77777777" w:rsidR="009339C8" w:rsidRPr="00D25E8E" w:rsidRDefault="009339C8" w:rsidP="006D7D6F">
            <w:pPr>
              <w:spacing w:after="0" w:line="240" w:lineRule="auto"/>
              <w:jc w:val="both"/>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MOV: Activity Reports/Attendance Sheet </w:t>
            </w:r>
          </w:p>
        </w:tc>
        <w:tc>
          <w:tcPr>
            <w:tcW w:w="231" w:type="pct"/>
            <w:shd w:val="clear" w:color="auto" w:fill="auto"/>
          </w:tcPr>
          <w:p w14:paraId="104671B4"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7984CA0C" w14:textId="77777777" w:rsidR="009339C8" w:rsidRPr="00961914" w:rsidDel="007C224A" w:rsidRDefault="005108E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20</w:t>
            </w:r>
          </w:p>
        </w:tc>
        <w:tc>
          <w:tcPr>
            <w:tcW w:w="1259" w:type="pct"/>
          </w:tcPr>
          <w:p w14:paraId="76482F62" w14:textId="77777777" w:rsidR="009339C8" w:rsidRDefault="009339C8" w:rsidP="006D7D6F">
            <w:pPr>
              <w:spacing w:after="0" w:line="240" w:lineRule="auto"/>
              <w:jc w:val="both"/>
              <w:rPr>
                <w:rFonts w:ascii="Arial" w:eastAsia="Times New Roman" w:hAnsi="Arial" w:cs="Arial"/>
                <w:lang w:val="en-US"/>
              </w:rPr>
            </w:pPr>
            <w:r w:rsidRPr="000F4746">
              <w:rPr>
                <w:rFonts w:ascii="Arial" w:eastAsia="Times New Roman" w:hAnsi="Arial" w:cs="Arial"/>
                <w:lang w:val="en-US"/>
              </w:rPr>
              <w:t xml:space="preserve">The agency provides Male beneficiaries with orientation on Men Opposed to Violence Everywhere and/or other similar activities </w:t>
            </w:r>
          </w:p>
          <w:p w14:paraId="4A4EBAB6" w14:textId="77777777" w:rsidR="009339C8" w:rsidRPr="000F4746" w:rsidRDefault="009339C8" w:rsidP="006D7D6F">
            <w:pPr>
              <w:spacing w:after="0" w:line="240" w:lineRule="auto"/>
              <w:jc w:val="both"/>
              <w:rPr>
                <w:rFonts w:ascii="Arial" w:eastAsia="Times New Roman" w:hAnsi="Arial" w:cs="Arial"/>
                <w:sz w:val="16"/>
                <w:szCs w:val="16"/>
                <w:lang w:val="en-US"/>
              </w:rPr>
            </w:pPr>
          </w:p>
          <w:p w14:paraId="495DB88D" w14:textId="77777777" w:rsidR="009339C8" w:rsidRPr="000F4746" w:rsidRDefault="009339C8" w:rsidP="006D7D6F">
            <w:pPr>
              <w:spacing w:after="0" w:line="240" w:lineRule="auto"/>
              <w:jc w:val="both"/>
              <w:rPr>
                <w:rFonts w:ascii="Arial" w:eastAsia="Times New Roman" w:hAnsi="Arial" w:cs="Arial"/>
                <w:color w:val="FF0000"/>
                <w:lang w:val="en-US"/>
              </w:rPr>
            </w:pPr>
            <w:r>
              <w:rPr>
                <w:rFonts w:ascii="Arial" w:eastAsia="Times New Roman" w:hAnsi="Arial" w:cs="Arial"/>
                <w:color w:val="000000"/>
                <w:sz w:val="18"/>
                <w:szCs w:val="18"/>
                <w:lang w:val="en-US"/>
              </w:rPr>
              <w:t>MOV: Activity Reports/Attendance Sheet</w:t>
            </w:r>
          </w:p>
        </w:tc>
        <w:tc>
          <w:tcPr>
            <w:tcW w:w="264" w:type="pct"/>
            <w:shd w:val="clear" w:color="auto" w:fill="auto"/>
          </w:tcPr>
          <w:p w14:paraId="2B7DCA4C"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13C68D9E"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712B5817" w14:textId="77777777" w:rsidTr="006B71CA">
        <w:trPr>
          <w:trHeight w:val="188"/>
        </w:trPr>
        <w:tc>
          <w:tcPr>
            <w:tcW w:w="793" w:type="pct"/>
            <w:vMerge/>
          </w:tcPr>
          <w:p w14:paraId="30D63331" w14:textId="77777777" w:rsidR="009339C8" w:rsidRPr="009B6A28" w:rsidRDefault="009339C8" w:rsidP="006D7D6F">
            <w:pPr>
              <w:pStyle w:val="ListParagraph"/>
              <w:spacing w:after="0" w:line="240" w:lineRule="auto"/>
              <w:ind w:left="311"/>
              <w:jc w:val="both"/>
              <w:rPr>
                <w:rFonts w:ascii="Arial" w:hAnsi="Arial" w:cs="Arial"/>
                <w:color w:val="000000"/>
                <w:lang w:val="en-US"/>
              </w:rPr>
            </w:pPr>
          </w:p>
        </w:tc>
        <w:tc>
          <w:tcPr>
            <w:tcW w:w="219" w:type="pct"/>
          </w:tcPr>
          <w:p w14:paraId="2476A097"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33</w:t>
            </w:r>
          </w:p>
        </w:tc>
        <w:tc>
          <w:tcPr>
            <w:tcW w:w="1378" w:type="pct"/>
            <w:shd w:val="clear" w:color="auto" w:fill="auto"/>
          </w:tcPr>
          <w:p w14:paraId="75FB86C3"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Beneficiaries are trained on personal safety and protective behavior such as life skills, etc. </w:t>
            </w:r>
          </w:p>
          <w:p w14:paraId="4D6DD2BC" w14:textId="77777777" w:rsidR="009339C8" w:rsidRPr="00794D0D" w:rsidRDefault="009339C8" w:rsidP="006D7D6F">
            <w:pPr>
              <w:spacing w:after="0" w:line="240" w:lineRule="auto"/>
              <w:jc w:val="both"/>
              <w:rPr>
                <w:rFonts w:ascii="Arial" w:eastAsia="Times New Roman" w:hAnsi="Arial" w:cs="Arial"/>
                <w:color w:val="000000"/>
                <w:sz w:val="16"/>
                <w:szCs w:val="16"/>
                <w:lang w:val="en-US"/>
              </w:rPr>
            </w:pPr>
          </w:p>
          <w:p w14:paraId="093A65B8" w14:textId="77777777" w:rsidR="009339C8" w:rsidRDefault="009339C8" w:rsidP="006D7D6F">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Activity Report  </w:t>
            </w:r>
          </w:p>
        </w:tc>
        <w:tc>
          <w:tcPr>
            <w:tcW w:w="231" w:type="pct"/>
            <w:shd w:val="clear" w:color="auto" w:fill="auto"/>
          </w:tcPr>
          <w:p w14:paraId="205CFB25"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2A1B6FDE" w14:textId="77777777" w:rsidR="009339C8" w:rsidRPr="00961914" w:rsidDel="007C224A" w:rsidRDefault="009339C8" w:rsidP="006D7D6F">
            <w:pPr>
              <w:spacing w:after="0" w:line="240" w:lineRule="auto"/>
              <w:jc w:val="center"/>
              <w:rPr>
                <w:rFonts w:ascii="Arial" w:eastAsia="Times New Roman" w:hAnsi="Arial" w:cs="Arial"/>
                <w:color w:val="000000"/>
                <w:sz w:val="16"/>
                <w:szCs w:val="16"/>
                <w:lang w:val="en-US"/>
              </w:rPr>
            </w:pPr>
          </w:p>
        </w:tc>
        <w:tc>
          <w:tcPr>
            <w:tcW w:w="1259" w:type="pct"/>
          </w:tcPr>
          <w:p w14:paraId="799F5EAD"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264" w:type="pct"/>
            <w:shd w:val="clear" w:color="auto" w:fill="auto"/>
          </w:tcPr>
          <w:p w14:paraId="72001A8A"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09071E8A"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31C9EFBC" w14:textId="77777777" w:rsidTr="006B71CA">
        <w:trPr>
          <w:trHeight w:val="188"/>
        </w:trPr>
        <w:tc>
          <w:tcPr>
            <w:tcW w:w="793" w:type="pct"/>
            <w:vMerge w:val="restart"/>
          </w:tcPr>
          <w:p w14:paraId="26DF60E5" w14:textId="77777777" w:rsidR="009339C8" w:rsidRDefault="009339C8" w:rsidP="006D7D6F">
            <w:pPr>
              <w:pStyle w:val="ListParagraph"/>
              <w:numPr>
                <w:ilvl w:val="0"/>
                <w:numId w:val="12"/>
              </w:numPr>
              <w:spacing w:after="0" w:line="240" w:lineRule="auto"/>
              <w:ind w:left="453" w:hanging="284"/>
              <w:jc w:val="both"/>
              <w:rPr>
                <w:rFonts w:ascii="Arial" w:hAnsi="Arial" w:cs="Arial"/>
                <w:color w:val="000000"/>
                <w:lang w:val="en-US"/>
              </w:rPr>
            </w:pPr>
            <w:r>
              <w:rPr>
                <w:rFonts w:ascii="Arial" w:hAnsi="Arial" w:cs="Arial"/>
                <w:color w:val="000000"/>
                <w:lang w:val="en-US"/>
              </w:rPr>
              <w:t xml:space="preserve">Legal/Para-legal Services </w:t>
            </w:r>
          </w:p>
          <w:p w14:paraId="6294F274" w14:textId="77777777" w:rsidR="009339C8" w:rsidRDefault="009339C8" w:rsidP="006D7D6F">
            <w:pPr>
              <w:spacing w:after="0" w:line="240" w:lineRule="auto"/>
              <w:jc w:val="both"/>
              <w:rPr>
                <w:rFonts w:ascii="Arial" w:hAnsi="Arial" w:cs="Arial"/>
                <w:color w:val="000000"/>
                <w:lang w:val="en-US"/>
              </w:rPr>
            </w:pPr>
          </w:p>
          <w:p w14:paraId="07262E00" w14:textId="77777777" w:rsidR="009339C8" w:rsidRDefault="009339C8" w:rsidP="006D7D6F">
            <w:pPr>
              <w:spacing w:after="0" w:line="240" w:lineRule="auto"/>
              <w:jc w:val="both"/>
              <w:rPr>
                <w:rFonts w:ascii="Arial" w:hAnsi="Arial" w:cs="Arial"/>
                <w:color w:val="000000"/>
                <w:lang w:val="en-US"/>
              </w:rPr>
            </w:pPr>
          </w:p>
          <w:p w14:paraId="5EBF7204" w14:textId="77777777" w:rsidR="009339C8" w:rsidRDefault="009339C8" w:rsidP="006D7D6F">
            <w:pPr>
              <w:spacing w:after="0" w:line="240" w:lineRule="auto"/>
              <w:jc w:val="both"/>
              <w:rPr>
                <w:rFonts w:ascii="Arial" w:hAnsi="Arial" w:cs="Arial"/>
                <w:color w:val="000000"/>
                <w:lang w:val="en-US"/>
              </w:rPr>
            </w:pPr>
          </w:p>
          <w:p w14:paraId="7185F03F" w14:textId="77777777" w:rsidR="009339C8" w:rsidRPr="00D054E3" w:rsidRDefault="009339C8" w:rsidP="006D7D6F">
            <w:pPr>
              <w:spacing w:after="0" w:line="240" w:lineRule="auto"/>
              <w:jc w:val="both"/>
              <w:rPr>
                <w:rFonts w:ascii="Arial" w:hAnsi="Arial" w:cs="Arial"/>
                <w:color w:val="000000"/>
                <w:lang w:val="en-US"/>
              </w:rPr>
            </w:pPr>
          </w:p>
        </w:tc>
        <w:tc>
          <w:tcPr>
            <w:tcW w:w="219" w:type="pct"/>
          </w:tcPr>
          <w:p w14:paraId="3A5E9733"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34</w:t>
            </w:r>
          </w:p>
        </w:tc>
        <w:tc>
          <w:tcPr>
            <w:tcW w:w="1378" w:type="pct"/>
            <w:shd w:val="clear" w:color="auto" w:fill="auto"/>
          </w:tcPr>
          <w:p w14:paraId="59DB522C"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Legal/para-legal services are accessed if not provided, by the agency </w:t>
            </w:r>
          </w:p>
          <w:p w14:paraId="4DEC493C" w14:textId="77777777" w:rsidR="009339C8" w:rsidRPr="00335733" w:rsidRDefault="009339C8" w:rsidP="006D7D6F">
            <w:pPr>
              <w:spacing w:after="0" w:line="240" w:lineRule="auto"/>
              <w:jc w:val="both"/>
              <w:rPr>
                <w:rFonts w:ascii="Arial" w:eastAsia="Times New Roman" w:hAnsi="Arial" w:cs="Arial"/>
                <w:color w:val="000000"/>
                <w:sz w:val="16"/>
                <w:szCs w:val="16"/>
                <w:lang w:val="en-US"/>
              </w:rPr>
            </w:pPr>
          </w:p>
          <w:p w14:paraId="7CC2682C" w14:textId="77777777" w:rsidR="009339C8" w:rsidRDefault="009339C8" w:rsidP="006D7D6F">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Activity Report  </w:t>
            </w:r>
          </w:p>
        </w:tc>
        <w:tc>
          <w:tcPr>
            <w:tcW w:w="231" w:type="pct"/>
            <w:shd w:val="clear" w:color="auto" w:fill="auto"/>
          </w:tcPr>
          <w:p w14:paraId="492356F8"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6BCC5304" w14:textId="77777777" w:rsidR="009339C8" w:rsidRPr="00961914" w:rsidDel="007C224A" w:rsidRDefault="009339C8" w:rsidP="006D7D6F">
            <w:pPr>
              <w:spacing w:after="0" w:line="240" w:lineRule="auto"/>
              <w:jc w:val="center"/>
              <w:rPr>
                <w:rFonts w:ascii="Arial" w:eastAsia="Times New Roman" w:hAnsi="Arial" w:cs="Arial"/>
                <w:color w:val="000000"/>
                <w:sz w:val="16"/>
                <w:szCs w:val="16"/>
                <w:lang w:val="en-US"/>
              </w:rPr>
            </w:pPr>
          </w:p>
        </w:tc>
        <w:tc>
          <w:tcPr>
            <w:tcW w:w="1259" w:type="pct"/>
          </w:tcPr>
          <w:p w14:paraId="1899A203"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264" w:type="pct"/>
            <w:shd w:val="clear" w:color="auto" w:fill="auto"/>
          </w:tcPr>
          <w:p w14:paraId="58E913BF"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00A76B3F"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677428B8" w14:textId="77777777" w:rsidTr="006B71CA">
        <w:trPr>
          <w:trHeight w:val="892"/>
        </w:trPr>
        <w:tc>
          <w:tcPr>
            <w:tcW w:w="793" w:type="pct"/>
            <w:vMerge/>
          </w:tcPr>
          <w:p w14:paraId="2AFEBA58" w14:textId="77777777" w:rsidR="009339C8" w:rsidRDefault="009339C8" w:rsidP="006D7D6F">
            <w:pPr>
              <w:pStyle w:val="ListParagraph"/>
              <w:spacing w:after="0" w:line="240" w:lineRule="auto"/>
              <w:ind w:left="453"/>
              <w:jc w:val="both"/>
              <w:rPr>
                <w:rFonts w:ascii="Arial" w:hAnsi="Arial" w:cs="Arial"/>
                <w:color w:val="000000"/>
                <w:lang w:val="en-US"/>
              </w:rPr>
            </w:pPr>
          </w:p>
        </w:tc>
        <w:tc>
          <w:tcPr>
            <w:tcW w:w="219" w:type="pct"/>
          </w:tcPr>
          <w:p w14:paraId="093F860B"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35</w:t>
            </w:r>
          </w:p>
        </w:tc>
        <w:tc>
          <w:tcPr>
            <w:tcW w:w="1378" w:type="pct"/>
            <w:shd w:val="clear" w:color="auto" w:fill="auto"/>
          </w:tcPr>
          <w:p w14:paraId="65061B70"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Options are provided to the clients before taking legal action/decisions</w:t>
            </w:r>
          </w:p>
          <w:p w14:paraId="36578C2A" w14:textId="77777777" w:rsidR="009339C8" w:rsidRPr="007527F1" w:rsidRDefault="009339C8" w:rsidP="006D7D6F">
            <w:pPr>
              <w:spacing w:after="0" w:line="240" w:lineRule="auto"/>
              <w:jc w:val="both"/>
              <w:rPr>
                <w:rFonts w:ascii="Arial" w:eastAsia="Times New Roman" w:hAnsi="Arial" w:cs="Arial"/>
                <w:color w:val="000000"/>
                <w:sz w:val="16"/>
                <w:szCs w:val="16"/>
                <w:lang w:val="en-US"/>
              </w:rPr>
            </w:pPr>
          </w:p>
          <w:p w14:paraId="57A8FBC7" w14:textId="77777777" w:rsidR="009339C8" w:rsidRDefault="009339C8" w:rsidP="006D7D6F">
            <w:pPr>
              <w:spacing w:after="0" w:line="240" w:lineRule="auto"/>
              <w:jc w:val="both"/>
              <w:rPr>
                <w:rFonts w:ascii="Arial" w:eastAsia="Times New Roman" w:hAnsi="Arial" w:cs="Arial"/>
                <w:color w:val="000000"/>
                <w:lang w:val="en-US"/>
              </w:rPr>
            </w:pPr>
            <w:r w:rsidRPr="0048554E">
              <w:rPr>
                <w:rFonts w:ascii="Arial" w:eastAsia="Times New Roman" w:hAnsi="Arial" w:cs="Arial"/>
                <w:color w:val="000000"/>
                <w:sz w:val="18"/>
                <w:szCs w:val="18"/>
                <w:lang w:val="en-US"/>
              </w:rPr>
              <w:t xml:space="preserve">MOV: Activity Report  </w:t>
            </w:r>
          </w:p>
        </w:tc>
        <w:tc>
          <w:tcPr>
            <w:tcW w:w="231" w:type="pct"/>
            <w:shd w:val="clear" w:color="auto" w:fill="auto"/>
          </w:tcPr>
          <w:p w14:paraId="08CFD6F1"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28758044" w14:textId="77777777" w:rsidR="009339C8" w:rsidRPr="00961914" w:rsidDel="007C224A" w:rsidRDefault="009339C8" w:rsidP="006D7D6F">
            <w:pPr>
              <w:spacing w:after="0" w:line="240" w:lineRule="auto"/>
              <w:jc w:val="center"/>
              <w:rPr>
                <w:rFonts w:ascii="Arial" w:eastAsia="Times New Roman" w:hAnsi="Arial" w:cs="Arial"/>
                <w:color w:val="000000"/>
                <w:sz w:val="16"/>
                <w:szCs w:val="16"/>
                <w:lang w:val="en-US"/>
              </w:rPr>
            </w:pPr>
          </w:p>
        </w:tc>
        <w:tc>
          <w:tcPr>
            <w:tcW w:w="1259" w:type="pct"/>
          </w:tcPr>
          <w:p w14:paraId="3EC68AB1"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264" w:type="pct"/>
            <w:shd w:val="clear" w:color="auto" w:fill="auto"/>
          </w:tcPr>
          <w:p w14:paraId="61C387E8"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2541C6CB"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22856D06" w14:textId="77777777" w:rsidTr="006B71CA">
        <w:trPr>
          <w:trHeight w:val="130"/>
        </w:trPr>
        <w:tc>
          <w:tcPr>
            <w:tcW w:w="793" w:type="pct"/>
          </w:tcPr>
          <w:p w14:paraId="6E4B05EA" w14:textId="77777777" w:rsidR="009339C8" w:rsidRDefault="009339C8" w:rsidP="006D7D6F">
            <w:pPr>
              <w:pStyle w:val="ListParagraph"/>
              <w:numPr>
                <w:ilvl w:val="0"/>
                <w:numId w:val="12"/>
              </w:numPr>
              <w:spacing w:after="0" w:line="240" w:lineRule="auto"/>
              <w:ind w:left="453" w:hanging="453"/>
              <w:jc w:val="both"/>
              <w:rPr>
                <w:rFonts w:ascii="Arial" w:hAnsi="Arial" w:cs="Arial"/>
                <w:color w:val="000000"/>
                <w:lang w:val="en-US"/>
              </w:rPr>
            </w:pPr>
            <w:r>
              <w:rPr>
                <w:rFonts w:ascii="Arial" w:hAnsi="Arial" w:cs="Arial"/>
                <w:color w:val="000000"/>
                <w:lang w:val="en-US"/>
              </w:rPr>
              <w:t xml:space="preserve">Referral Services </w:t>
            </w:r>
            <w:r w:rsidRPr="00565E1E">
              <w:rPr>
                <w:rFonts w:ascii="Arial" w:hAnsi="Arial" w:cs="Arial"/>
                <w:color w:val="000000"/>
                <w:lang w:val="en-US"/>
              </w:rPr>
              <w:t xml:space="preserve"> </w:t>
            </w:r>
          </w:p>
          <w:p w14:paraId="4F2ED180" w14:textId="77777777" w:rsidR="009339C8" w:rsidRPr="000307AD" w:rsidRDefault="009339C8" w:rsidP="006D7D6F">
            <w:pPr>
              <w:spacing w:after="0" w:line="240" w:lineRule="auto"/>
              <w:rPr>
                <w:rFonts w:ascii="Arial" w:eastAsia="Times New Roman" w:hAnsi="Arial" w:cs="Arial"/>
                <w:i/>
                <w:color w:val="000000"/>
                <w:sz w:val="20"/>
                <w:szCs w:val="20"/>
                <w:lang w:val="en-US"/>
              </w:rPr>
            </w:pPr>
          </w:p>
        </w:tc>
        <w:tc>
          <w:tcPr>
            <w:tcW w:w="219" w:type="pct"/>
          </w:tcPr>
          <w:p w14:paraId="52280021"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36</w:t>
            </w:r>
          </w:p>
        </w:tc>
        <w:tc>
          <w:tcPr>
            <w:tcW w:w="1378" w:type="pct"/>
            <w:shd w:val="clear" w:color="auto" w:fill="auto"/>
          </w:tcPr>
          <w:p w14:paraId="6399C9A7" w14:textId="77777777" w:rsidR="009339C8" w:rsidRDefault="009339C8" w:rsidP="006D7D6F">
            <w:pPr>
              <w:spacing w:after="0" w:line="240" w:lineRule="auto"/>
              <w:jc w:val="both"/>
              <w:rPr>
                <w:rFonts w:ascii="Arial" w:eastAsia="Times New Roman" w:hAnsi="Arial" w:cs="Arial"/>
                <w:lang w:val="en-US"/>
              </w:rPr>
            </w:pPr>
            <w:r w:rsidRPr="00194D4E">
              <w:rPr>
                <w:rFonts w:ascii="Arial" w:eastAsia="Times New Roman" w:hAnsi="Arial" w:cs="Arial"/>
                <w:lang w:val="en-US"/>
              </w:rPr>
              <w:t xml:space="preserve">Referral system to access the clients </w:t>
            </w:r>
            <w:r>
              <w:rPr>
                <w:rFonts w:ascii="Arial" w:eastAsia="Times New Roman" w:hAnsi="Arial" w:cs="Arial"/>
                <w:lang w:val="en-US"/>
              </w:rPr>
              <w:t>with</w:t>
            </w:r>
            <w:r w:rsidRPr="00194D4E">
              <w:rPr>
                <w:rFonts w:ascii="Arial" w:eastAsia="Times New Roman" w:hAnsi="Arial" w:cs="Arial"/>
                <w:lang w:val="en-US"/>
              </w:rPr>
              <w:t xml:space="preserve"> their needs that are not being provided by the agency</w:t>
            </w:r>
            <w:r>
              <w:rPr>
                <w:rFonts w:ascii="Arial" w:eastAsia="Times New Roman" w:hAnsi="Arial" w:cs="Arial"/>
                <w:lang w:val="en-US"/>
              </w:rPr>
              <w:t>, is available</w:t>
            </w:r>
            <w:r w:rsidRPr="00194D4E">
              <w:rPr>
                <w:rFonts w:ascii="Arial" w:eastAsia="Times New Roman" w:hAnsi="Arial" w:cs="Arial"/>
                <w:lang w:val="en-US"/>
              </w:rPr>
              <w:t>.</w:t>
            </w:r>
          </w:p>
          <w:p w14:paraId="1DD9F971" w14:textId="77777777" w:rsidR="009339C8" w:rsidRPr="007D5BFA" w:rsidRDefault="009339C8" w:rsidP="006D7D6F">
            <w:pPr>
              <w:spacing w:after="0" w:line="240" w:lineRule="auto"/>
              <w:jc w:val="both"/>
              <w:rPr>
                <w:rFonts w:ascii="Arial" w:eastAsia="Times New Roman" w:hAnsi="Arial" w:cs="Arial"/>
                <w:sz w:val="16"/>
                <w:szCs w:val="16"/>
                <w:lang w:val="en-US"/>
              </w:rPr>
            </w:pPr>
          </w:p>
          <w:p w14:paraId="4E431B7F" w14:textId="77777777" w:rsidR="009339C8" w:rsidRPr="00194D4E" w:rsidRDefault="009339C8" w:rsidP="006D7D6F">
            <w:pPr>
              <w:spacing w:after="0" w:line="240" w:lineRule="auto"/>
              <w:jc w:val="both"/>
              <w:rPr>
                <w:rFonts w:ascii="Arial" w:eastAsia="Times New Roman" w:hAnsi="Arial" w:cs="Arial"/>
                <w:color w:val="FF0000"/>
                <w:lang w:val="en-US"/>
              </w:rPr>
            </w:pPr>
            <w:r w:rsidRPr="00D25E8E">
              <w:rPr>
                <w:rFonts w:ascii="Arial" w:eastAsia="Times New Roman" w:hAnsi="Arial" w:cs="Arial"/>
                <w:color w:val="000000"/>
                <w:sz w:val="18"/>
                <w:szCs w:val="18"/>
                <w:lang w:val="en-US"/>
              </w:rPr>
              <w:t xml:space="preserve">MOV: </w:t>
            </w:r>
            <w:r>
              <w:rPr>
                <w:rFonts w:ascii="Arial" w:eastAsia="Times New Roman" w:hAnsi="Arial" w:cs="Arial"/>
                <w:color w:val="000000"/>
                <w:sz w:val="18"/>
                <w:szCs w:val="18"/>
                <w:lang w:val="en-US"/>
              </w:rPr>
              <w:t xml:space="preserve">Referral Letters/Folder </w:t>
            </w:r>
          </w:p>
        </w:tc>
        <w:tc>
          <w:tcPr>
            <w:tcW w:w="231" w:type="pct"/>
            <w:shd w:val="clear" w:color="auto" w:fill="auto"/>
          </w:tcPr>
          <w:p w14:paraId="7F82C0DB"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562D9D13" w14:textId="77777777" w:rsidR="009339C8" w:rsidRPr="00961914" w:rsidDel="007C224A" w:rsidRDefault="009339C8" w:rsidP="006D7D6F">
            <w:pPr>
              <w:spacing w:after="0" w:line="240" w:lineRule="auto"/>
              <w:jc w:val="center"/>
              <w:rPr>
                <w:rFonts w:ascii="Arial" w:eastAsia="Times New Roman" w:hAnsi="Arial" w:cs="Arial"/>
                <w:color w:val="000000"/>
                <w:sz w:val="16"/>
                <w:szCs w:val="16"/>
                <w:lang w:val="en-US"/>
              </w:rPr>
            </w:pPr>
          </w:p>
        </w:tc>
        <w:tc>
          <w:tcPr>
            <w:tcW w:w="1259" w:type="pct"/>
            <w:shd w:val="clear" w:color="auto" w:fill="auto"/>
          </w:tcPr>
          <w:p w14:paraId="2EEFC422" w14:textId="77777777" w:rsidR="009339C8" w:rsidRPr="000307AD" w:rsidDel="007C224A"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3F442B36"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353A8ECF"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650D916C" w14:textId="77777777" w:rsidTr="006B71CA">
        <w:trPr>
          <w:trHeight w:val="315"/>
        </w:trPr>
        <w:tc>
          <w:tcPr>
            <w:tcW w:w="5000" w:type="pct"/>
            <w:gridSpan w:val="8"/>
          </w:tcPr>
          <w:p w14:paraId="73B44024" w14:textId="77777777" w:rsidR="009339C8" w:rsidRPr="00131866" w:rsidRDefault="009339C8" w:rsidP="006D7D6F">
            <w:pPr>
              <w:pStyle w:val="ListParagraph"/>
              <w:numPr>
                <w:ilvl w:val="0"/>
                <w:numId w:val="10"/>
              </w:numPr>
              <w:spacing w:after="0" w:line="240" w:lineRule="auto"/>
              <w:ind w:left="311" w:hanging="311"/>
              <w:jc w:val="both"/>
              <w:rPr>
                <w:rFonts w:ascii="Arial" w:hAnsi="Arial" w:cs="Arial"/>
                <w:color w:val="000000"/>
                <w:lang w:val="en-US"/>
              </w:rPr>
            </w:pPr>
            <w:r>
              <w:rPr>
                <w:rFonts w:ascii="Arial" w:hAnsi="Arial" w:cs="Arial"/>
                <w:b/>
                <w:color w:val="000000"/>
                <w:lang w:val="en-US"/>
              </w:rPr>
              <w:t xml:space="preserve">Interventions for </w:t>
            </w:r>
            <w:r w:rsidRPr="00131866">
              <w:rPr>
                <w:rFonts w:ascii="Arial" w:hAnsi="Arial" w:cs="Arial"/>
                <w:b/>
                <w:color w:val="000000"/>
                <w:lang w:val="en-US"/>
              </w:rPr>
              <w:t xml:space="preserve">Families and Communities   </w:t>
            </w:r>
          </w:p>
        </w:tc>
      </w:tr>
      <w:tr w:rsidR="009339C8" w:rsidRPr="000307AD" w14:paraId="17B1260E" w14:textId="77777777" w:rsidTr="006B71CA">
        <w:trPr>
          <w:trHeight w:val="130"/>
        </w:trPr>
        <w:tc>
          <w:tcPr>
            <w:tcW w:w="793" w:type="pct"/>
            <w:vMerge w:val="restart"/>
          </w:tcPr>
          <w:p w14:paraId="5490CF40" w14:textId="77777777" w:rsidR="009339C8" w:rsidRPr="000307AD" w:rsidRDefault="009339C8" w:rsidP="006D7D6F">
            <w:pPr>
              <w:spacing w:after="0" w:line="240" w:lineRule="auto"/>
              <w:rPr>
                <w:rFonts w:ascii="Arial" w:eastAsia="Times New Roman" w:hAnsi="Arial" w:cs="Arial"/>
                <w:lang w:eastAsia="en-PH"/>
              </w:rPr>
            </w:pPr>
            <w:r w:rsidRPr="000307AD">
              <w:rPr>
                <w:rFonts w:ascii="Arial" w:eastAsia="Times New Roman" w:hAnsi="Arial" w:cs="Arial"/>
                <w:color w:val="000000"/>
                <w:lang w:val="en-US"/>
              </w:rPr>
              <w:t>1. Family Life Development Program</w:t>
            </w:r>
          </w:p>
          <w:p w14:paraId="526B9D1F" w14:textId="77777777" w:rsidR="009339C8" w:rsidRPr="000307AD" w:rsidRDefault="009339C8" w:rsidP="006D7D6F">
            <w:pPr>
              <w:spacing w:after="0" w:line="240" w:lineRule="auto"/>
              <w:rPr>
                <w:rFonts w:ascii="Arial" w:eastAsia="Times New Roman" w:hAnsi="Arial" w:cs="Arial"/>
                <w:i/>
                <w:color w:val="000000"/>
                <w:sz w:val="20"/>
                <w:szCs w:val="20"/>
                <w:lang w:val="en-US"/>
              </w:rPr>
            </w:pPr>
          </w:p>
        </w:tc>
        <w:tc>
          <w:tcPr>
            <w:tcW w:w="219" w:type="pct"/>
          </w:tcPr>
          <w:p w14:paraId="0577840F" w14:textId="77777777" w:rsidR="009339C8" w:rsidRPr="001603B9"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37</w:t>
            </w:r>
          </w:p>
        </w:tc>
        <w:tc>
          <w:tcPr>
            <w:tcW w:w="1378" w:type="pct"/>
            <w:shd w:val="clear" w:color="auto" w:fill="auto"/>
          </w:tcPr>
          <w:p w14:paraId="5511E61A" w14:textId="77777777" w:rsidR="009339C8" w:rsidRPr="000307AD"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 xml:space="preserve">Family Life Enrichment Service that promote family solidarity through family activities and dialogues are provided such as: </w:t>
            </w:r>
          </w:p>
          <w:p w14:paraId="2AB54532" w14:textId="77777777" w:rsidR="009339C8" w:rsidRPr="000307AD" w:rsidRDefault="009339C8" w:rsidP="006D7D6F">
            <w:pPr>
              <w:spacing w:after="0" w:line="240" w:lineRule="auto"/>
              <w:jc w:val="both"/>
              <w:rPr>
                <w:rFonts w:ascii="Arial" w:eastAsia="Times New Roman" w:hAnsi="Arial" w:cs="Arial"/>
                <w:color w:val="000000"/>
                <w:lang w:val="en-US"/>
              </w:rPr>
            </w:pPr>
          </w:p>
          <w:p w14:paraId="072C492A" w14:textId="77777777" w:rsidR="009339C8" w:rsidRPr="00567B99" w:rsidRDefault="009339C8" w:rsidP="006D7D6F">
            <w:pPr>
              <w:numPr>
                <w:ilvl w:val="1"/>
                <w:numId w:val="10"/>
              </w:numPr>
              <w:spacing w:after="0" w:line="240" w:lineRule="auto"/>
              <w:ind w:left="322" w:hanging="322"/>
              <w:jc w:val="both"/>
              <w:rPr>
                <w:rFonts w:ascii="Arial" w:eastAsia="Times New Roman" w:hAnsi="Arial" w:cs="Arial"/>
                <w:color w:val="000000"/>
                <w:lang w:val="en-US"/>
              </w:rPr>
            </w:pPr>
            <w:r w:rsidRPr="000307AD">
              <w:rPr>
                <w:rFonts w:ascii="Arial" w:eastAsia="Arial" w:hAnsi="Arial" w:cs="Arial"/>
                <w:lang w:eastAsia="en-PH"/>
              </w:rPr>
              <w:t xml:space="preserve">Responsible Parenthood/Parent Effectiveness Service that provide </w:t>
            </w:r>
            <w:r w:rsidRPr="000307AD">
              <w:rPr>
                <w:rFonts w:ascii="Arial" w:eastAsia="Arial" w:hAnsi="Arial" w:cs="Arial"/>
                <w:lang w:eastAsia="en-PH"/>
              </w:rPr>
              <w:lastRenderedPageBreak/>
              <w:t xml:space="preserve">knowledge and skills to parents and caregivers on parenting to be able to respond to parental duties and other challenges of parenting  </w:t>
            </w:r>
            <w:r>
              <w:rPr>
                <w:rFonts w:ascii="Arial" w:eastAsia="Times New Roman" w:hAnsi="Arial" w:cs="Arial"/>
                <w:color w:val="000000"/>
                <w:sz w:val="20"/>
                <w:szCs w:val="20"/>
                <w:lang w:val="en-US"/>
              </w:rPr>
              <w:t xml:space="preserve"> </w:t>
            </w:r>
          </w:p>
          <w:p w14:paraId="48FF7400" w14:textId="77777777" w:rsidR="009339C8" w:rsidRPr="00567B99" w:rsidRDefault="009339C8" w:rsidP="006D7D6F">
            <w:pPr>
              <w:spacing w:after="0" w:line="240" w:lineRule="auto"/>
              <w:ind w:left="322"/>
              <w:rPr>
                <w:rFonts w:ascii="Arial" w:eastAsia="Times New Roman" w:hAnsi="Arial" w:cs="Arial"/>
                <w:color w:val="000000"/>
                <w:sz w:val="16"/>
                <w:szCs w:val="16"/>
                <w:lang w:val="en-US"/>
              </w:rPr>
            </w:pPr>
          </w:p>
          <w:p w14:paraId="0B11F021" w14:textId="77777777" w:rsidR="009339C8" w:rsidRPr="000307AD" w:rsidRDefault="009339C8" w:rsidP="006D7D6F">
            <w:pPr>
              <w:spacing w:after="0" w:line="240" w:lineRule="auto"/>
              <w:ind w:left="322"/>
              <w:rPr>
                <w:rFonts w:ascii="Arial" w:eastAsia="Times New Roman" w:hAnsi="Arial" w:cs="Arial"/>
                <w:color w:val="000000"/>
                <w:lang w:val="en-US"/>
              </w:rPr>
            </w:pPr>
            <w:r w:rsidRPr="009E68AA">
              <w:rPr>
                <w:rFonts w:ascii="Arial" w:eastAsia="Times New Roman" w:hAnsi="Arial" w:cs="Arial"/>
                <w:color w:val="000000"/>
                <w:sz w:val="18"/>
                <w:szCs w:val="18"/>
                <w:lang w:val="en-US"/>
              </w:rPr>
              <w:t>MOV: Activity Reports/List of Participants</w:t>
            </w:r>
          </w:p>
        </w:tc>
        <w:tc>
          <w:tcPr>
            <w:tcW w:w="231" w:type="pct"/>
            <w:shd w:val="clear" w:color="auto" w:fill="auto"/>
          </w:tcPr>
          <w:p w14:paraId="4A35EA72"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116FE3B2"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1259" w:type="pct"/>
          </w:tcPr>
          <w:p w14:paraId="0C7ED3B2"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788C17B2"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3176052C"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4356AA9D" w14:textId="77777777" w:rsidTr="006B71CA">
        <w:trPr>
          <w:trHeight w:val="564"/>
        </w:trPr>
        <w:tc>
          <w:tcPr>
            <w:tcW w:w="793" w:type="pct"/>
            <w:vMerge/>
          </w:tcPr>
          <w:p w14:paraId="020D9BFD" w14:textId="77777777" w:rsidR="009339C8" w:rsidRPr="000307AD" w:rsidRDefault="009339C8" w:rsidP="006D7D6F">
            <w:pPr>
              <w:spacing w:after="0" w:line="240" w:lineRule="auto"/>
              <w:rPr>
                <w:rFonts w:ascii="Arial" w:eastAsia="Times New Roman" w:hAnsi="Arial" w:cs="Arial"/>
                <w:color w:val="000000"/>
                <w:lang w:val="en-US"/>
              </w:rPr>
            </w:pPr>
          </w:p>
        </w:tc>
        <w:tc>
          <w:tcPr>
            <w:tcW w:w="219" w:type="pct"/>
          </w:tcPr>
          <w:p w14:paraId="5F25F587" w14:textId="77777777" w:rsidR="009339C8" w:rsidRPr="001603B9" w:rsidRDefault="009339C8" w:rsidP="006D7D6F">
            <w:pPr>
              <w:spacing w:after="0" w:line="240" w:lineRule="auto"/>
              <w:ind w:left="37" w:hanging="37"/>
              <w:jc w:val="center"/>
              <w:rPr>
                <w:rFonts w:ascii="Arial" w:eastAsia="Arial" w:hAnsi="Arial" w:cs="Arial"/>
                <w:sz w:val="16"/>
                <w:szCs w:val="16"/>
                <w:lang w:eastAsia="en-PH"/>
              </w:rPr>
            </w:pPr>
            <w:r>
              <w:rPr>
                <w:rFonts w:ascii="Arial" w:eastAsia="Arial" w:hAnsi="Arial" w:cs="Arial"/>
                <w:sz w:val="16"/>
                <w:szCs w:val="16"/>
                <w:lang w:eastAsia="en-PH"/>
              </w:rPr>
              <w:t>38</w:t>
            </w:r>
          </w:p>
        </w:tc>
        <w:tc>
          <w:tcPr>
            <w:tcW w:w="1378" w:type="pct"/>
            <w:shd w:val="clear" w:color="auto" w:fill="auto"/>
          </w:tcPr>
          <w:p w14:paraId="4E4913DC" w14:textId="77777777" w:rsidR="009339C8" w:rsidRPr="0071047C" w:rsidRDefault="009339C8" w:rsidP="006D7D6F">
            <w:pPr>
              <w:numPr>
                <w:ilvl w:val="1"/>
                <w:numId w:val="10"/>
              </w:numPr>
              <w:spacing w:after="0" w:line="240" w:lineRule="auto"/>
              <w:ind w:left="294" w:hanging="294"/>
              <w:jc w:val="both"/>
              <w:rPr>
                <w:rFonts w:ascii="Arial" w:eastAsia="Times New Roman" w:hAnsi="Arial" w:cs="Arial"/>
                <w:color w:val="000000"/>
                <w:lang w:val="en-US"/>
              </w:rPr>
            </w:pPr>
            <w:r w:rsidRPr="000307AD">
              <w:rPr>
                <w:rFonts w:ascii="Arial" w:eastAsia="Arial" w:hAnsi="Arial" w:cs="Arial"/>
                <w:lang w:eastAsia="en-PH"/>
              </w:rPr>
              <w:t>Empowerment and Affirmation of Paternal Abilities that gives importance and emphasis on the development and expansion of knowledge, skills and appropriate attitude of fathers in performing their paternal roles and responsibilities</w:t>
            </w:r>
          </w:p>
          <w:p w14:paraId="648BCB44" w14:textId="77777777" w:rsidR="009339C8" w:rsidRPr="00962A19" w:rsidRDefault="009339C8" w:rsidP="006D7D6F">
            <w:pPr>
              <w:spacing w:after="0" w:line="240" w:lineRule="auto"/>
              <w:ind w:left="294"/>
              <w:rPr>
                <w:rFonts w:ascii="Arial" w:eastAsia="Arial" w:hAnsi="Arial" w:cs="Arial"/>
                <w:sz w:val="16"/>
                <w:szCs w:val="16"/>
                <w:lang w:eastAsia="en-PH"/>
              </w:rPr>
            </w:pPr>
          </w:p>
          <w:p w14:paraId="6201E291" w14:textId="77777777" w:rsidR="009339C8" w:rsidRPr="000307AD" w:rsidRDefault="009339C8" w:rsidP="006D7D6F">
            <w:pPr>
              <w:spacing w:after="0" w:line="240" w:lineRule="auto"/>
              <w:ind w:left="294"/>
              <w:rPr>
                <w:rFonts w:ascii="Arial" w:eastAsia="Times New Roman" w:hAnsi="Arial" w:cs="Arial"/>
                <w:color w:val="000000"/>
                <w:lang w:val="en-US"/>
              </w:rPr>
            </w:pPr>
            <w:r w:rsidRPr="009E68AA">
              <w:rPr>
                <w:rFonts w:ascii="Arial" w:eastAsia="Times New Roman" w:hAnsi="Arial" w:cs="Arial"/>
                <w:color w:val="000000"/>
                <w:sz w:val="18"/>
                <w:szCs w:val="18"/>
                <w:lang w:val="en-US"/>
              </w:rPr>
              <w:t>MOV: Activity Reports/List of Participants</w:t>
            </w:r>
          </w:p>
        </w:tc>
        <w:tc>
          <w:tcPr>
            <w:tcW w:w="231" w:type="pct"/>
            <w:shd w:val="clear" w:color="auto" w:fill="auto"/>
          </w:tcPr>
          <w:p w14:paraId="7D5DBFF8"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109A917F"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1259" w:type="pct"/>
          </w:tcPr>
          <w:p w14:paraId="14CC671E"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009CA34C"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14315355"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7C6B45B3" w14:textId="77777777" w:rsidTr="006B71CA">
        <w:trPr>
          <w:trHeight w:val="1756"/>
        </w:trPr>
        <w:tc>
          <w:tcPr>
            <w:tcW w:w="793" w:type="pct"/>
            <w:vMerge/>
          </w:tcPr>
          <w:p w14:paraId="6EDC19FE" w14:textId="77777777" w:rsidR="009339C8" w:rsidRPr="000307AD" w:rsidRDefault="009339C8" w:rsidP="006D7D6F">
            <w:pPr>
              <w:spacing w:after="0" w:line="240" w:lineRule="auto"/>
              <w:rPr>
                <w:rFonts w:ascii="Arial" w:eastAsia="Times New Roman" w:hAnsi="Arial" w:cs="Arial"/>
                <w:color w:val="000000"/>
                <w:lang w:val="en-US"/>
              </w:rPr>
            </w:pPr>
          </w:p>
        </w:tc>
        <w:tc>
          <w:tcPr>
            <w:tcW w:w="219" w:type="pct"/>
          </w:tcPr>
          <w:p w14:paraId="0CDE1C6A" w14:textId="77777777" w:rsidR="009339C8" w:rsidRPr="001603B9" w:rsidRDefault="009339C8" w:rsidP="006D7D6F">
            <w:pPr>
              <w:spacing w:after="0" w:line="240" w:lineRule="auto"/>
              <w:ind w:left="37" w:hanging="37"/>
              <w:jc w:val="center"/>
              <w:rPr>
                <w:rFonts w:ascii="Arial" w:eastAsia="Arial" w:hAnsi="Arial" w:cs="Arial"/>
                <w:sz w:val="16"/>
                <w:szCs w:val="16"/>
                <w:lang w:eastAsia="en-PH"/>
              </w:rPr>
            </w:pPr>
            <w:r>
              <w:rPr>
                <w:rFonts w:ascii="Arial" w:eastAsia="Arial" w:hAnsi="Arial" w:cs="Arial"/>
                <w:sz w:val="16"/>
                <w:szCs w:val="16"/>
                <w:lang w:eastAsia="en-PH"/>
              </w:rPr>
              <w:t>39</w:t>
            </w:r>
          </w:p>
        </w:tc>
        <w:tc>
          <w:tcPr>
            <w:tcW w:w="1378" w:type="pct"/>
            <w:shd w:val="clear" w:color="auto" w:fill="auto"/>
          </w:tcPr>
          <w:p w14:paraId="3FF4BACA" w14:textId="77777777" w:rsidR="009339C8" w:rsidRPr="002712E4" w:rsidRDefault="009339C8" w:rsidP="006D7D6F">
            <w:pPr>
              <w:numPr>
                <w:ilvl w:val="1"/>
                <w:numId w:val="10"/>
              </w:numPr>
              <w:spacing w:after="0" w:line="240" w:lineRule="auto"/>
              <w:ind w:left="294" w:hanging="294"/>
              <w:jc w:val="both"/>
              <w:rPr>
                <w:rFonts w:ascii="Arial" w:eastAsia="Arial" w:hAnsi="Arial" w:cs="Arial"/>
                <w:sz w:val="16"/>
                <w:szCs w:val="16"/>
                <w:lang w:eastAsia="en-PH"/>
              </w:rPr>
            </w:pPr>
            <w:r w:rsidRPr="003446FB">
              <w:rPr>
                <w:rFonts w:ascii="Arial" w:eastAsia="Arial" w:hAnsi="Arial" w:cs="Arial"/>
                <w:lang w:eastAsia="en-PH"/>
              </w:rPr>
              <w:t xml:space="preserve">Marital Enrichment Counselling Service that provides opportunities for couples to make their marriage grow, renew and enhance their marital relationship and deepen their morality and spirituality </w:t>
            </w:r>
          </w:p>
          <w:p w14:paraId="2AAEBEA3" w14:textId="77777777" w:rsidR="009339C8" w:rsidRPr="002712E4" w:rsidRDefault="009339C8" w:rsidP="006D7D6F">
            <w:pPr>
              <w:spacing w:after="0" w:line="240" w:lineRule="auto"/>
              <w:ind w:left="294"/>
              <w:jc w:val="both"/>
              <w:rPr>
                <w:rFonts w:ascii="Arial" w:eastAsia="Arial" w:hAnsi="Arial" w:cs="Arial"/>
                <w:sz w:val="16"/>
                <w:szCs w:val="16"/>
                <w:lang w:eastAsia="en-PH"/>
              </w:rPr>
            </w:pPr>
          </w:p>
          <w:p w14:paraId="0CD4323C" w14:textId="77777777" w:rsidR="009339C8" w:rsidRPr="009E68AA" w:rsidRDefault="009339C8" w:rsidP="006D7D6F">
            <w:pPr>
              <w:spacing w:after="0" w:line="240" w:lineRule="auto"/>
              <w:ind w:left="294" w:hanging="294"/>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Pr="009E68AA">
              <w:rPr>
                <w:rFonts w:ascii="Arial" w:eastAsia="Times New Roman" w:hAnsi="Arial" w:cs="Arial"/>
                <w:color w:val="000000"/>
                <w:sz w:val="18"/>
                <w:szCs w:val="18"/>
                <w:lang w:val="en-US"/>
              </w:rPr>
              <w:t>MOV: Activity Reports/List of Participants</w:t>
            </w:r>
          </w:p>
        </w:tc>
        <w:tc>
          <w:tcPr>
            <w:tcW w:w="231" w:type="pct"/>
            <w:shd w:val="clear" w:color="auto" w:fill="auto"/>
          </w:tcPr>
          <w:p w14:paraId="4397D20E"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32624E02"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1259" w:type="pct"/>
          </w:tcPr>
          <w:p w14:paraId="0057844A"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387AAB07"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55000276"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2909D0B0" w14:textId="77777777" w:rsidTr="006B71CA">
        <w:trPr>
          <w:trHeight w:val="305"/>
        </w:trPr>
        <w:tc>
          <w:tcPr>
            <w:tcW w:w="793" w:type="pct"/>
            <w:vMerge/>
          </w:tcPr>
          <w:p w14:paraId="3A5DE641" w14:textId="77777777" w:rsidR="009339C8" w:rsidRPr="000307AD" w:rsidRDefault="009339C8" w:rsidP="006D7D6F">
            <w:pPr>
              <w:spacing w:after="0" w:line="240" w:lineRule="auto"/>
              <w:rPr>
                <w:rFonts w:ascii="Arial" w:eastAsia="Times New Roman" w:hAnsi="Arial" w:cs="Arial"/>
                <w:color w:val="000000"/>
                <w:lang w:val="en-US"/>
              </w:rPr>
            </w:pPr>
          </w:p>
        </w:tc>
        <w:tc>
          <w:tcPr>
            <w:tcW w:w="219" w:type="pct"/>
          </w:tcPr>
          <w:p w14:paraId="3F5719C4" w14:textId="77777777" w:rsidR="009339C8" w:rsidRPr="0024498E" w:rsidRDefault="009339C8"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40</w:t>
            </w:r>
          </w:p>
        </w:tc>
        <w:tc>
          <w:tcPr>
            <w:tcW w:w="1378" w:type="pct"/>
            <w:shd w:val="clear" w:color="auto" w:fill="auto"/>
          </w:tcPr>
          <w:p w14:paraId="0B8438FE"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agency conducts structured/non-structured group activities or work sessions that develop, inculcate, clarify or affirm positive values and virtues necessary for the beneficiaries moral and social growth and development in relation to his/her relationship with his/her family. </w:t>
            </w:r>
          </w:p>
          <w:p w14:paraId="6A8B1202" w14:textId="77777777" w:rsidR="009339C8" w:rsidRPr="003661C7" w:rsidRDefault="009339C8" w:rsidP="006D7D6F">
            <w:pPr>
              <w:spacing w:after="0" w:line="240" w:lineRule="auto"/>
              <w:rPr>
                <w:rFonts w:ascii="Arial" w:eastAsia="Times New Roman" w:hAnsi="Arial" w:cs="Arial"/>
                <w:color w:val="000000"/>
                <w:sz w:val="16"/>
                <w:szCs w:val="16"/>
                <w:lang w:val="en-US"/>
              </w:rPr>
            </w:pPr>
          </w:p>
          <w:p w14:paraId="743EB73B" w14:textId="77777777" w:rsidR="009339C8" w:rsidRPr="009E68AA" w:rsidRDefault="009339C8" w:rsidP="006D7D6F">
            <w:pPr>
              <w:spacing w:after="0" w:line="240" w:lineRule="auto"/>
              <w:jc w:val="both"/>
              <w:rPr>
                <w:rFonts w:ascii="Arial" w:eastAsia="Times New Roman" w:hAnsi="Arial" w:cs="Arial"/>
                <w:color w:val="000000"/>
                <w:sz w:val="18"/>
                <w:szCs w:val="18"/>
                <w:lang w:val="en-US"/>
              </w:rPr>
            </w:pPr>
            <w:r>
              <w:rPr>
                <w:rFonts w:ascii="Arial" w:eastAsia="Times New Roman" w:hAnsi="Arial" w:cs="Arial"/>
                <w:color w:val="000000"/>
                <w:sz w:val="18"/>
                <w:szCs w:val="18"/>
                <w:lang w:val="en-US"/>
              </w:rPr>
              <w:t>MOV: Activity Report/Process Recording</w:t>
            </w:r>
          </w:p>
        </w:tc>
        <w:tc>
          <w:tcPr>
            <w:tcW w:w="231" w:type="pct"/>
            <w:shd w:val="clear" w:color="auto" w:fill="auto"/>
          </w:tcPr>
          <w:p w14:paraId="250850D7"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4B120C11" w14:textId="77777777" w:rsidR="009339C8" w:rsidRPr="00706078" w:rsidDel="007C224A" w:rsidRDefault="005108E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21</w:t>
            </w:r>
          </w:p>
        </w:tc>
        <w:tc>
          <w:tcPr>
            <w:tcW w:w="1259" w:type="pct"/>
          </w:tcPr>
          <w:p w14:paraId="0E65B85A" w14:textId="77777777" w:rsidR="009339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Identified activities to strengthen family support to PWUDs is continuously practiced.</w:t>
            </w:r>
          </w:p>
          <w:p w14:paraId="6F5E15CE" w14:textId="77777777" w:rsidR="009339C8" w:rsidRDefault="009339C8" w:rsidP="006D7D6F">
            <w:pPr>
              <w:spacing w:after="0" w:line="240" w:lineRule="auto"/>
              <w:jc w:val="both"/>
              <w:rPr>
                <w:rFonts w:ascii="Arial" w:eastAsia="Times New Roman" w:hAnsi="Arial" w:cs="Arial"/>
                <w:color w:val="000000"/>
                <w:lang w:val="en-US"/>
              </w:rPr>
            </w:pPr>
          </w:p>
          <w:p w14:paraId="07777A1F" w14:textId="77777777" w:rsidR="009339C8" w:rsidRDefault="009339C8" w:rsidP="006D7D6F">
            <w:pPr>
              <w:spacing w:after="0" w:line="240" w:lineRule="auto"/>
              <w:jc w:val="both"/>
              <w:rPr>
                <w:rFonts w:ascii="Arial" w:eastAsia="Times New Roman" w:hAnsi="Arial" w:cs="Arial"/>
                <w:color w:val="000000"/>
                <w:lang w:val="en-US"/>
              </w:rPr>
            </w:pPr>
          </w:p>
          <w:p w14:paraId="0D94BB86" w14:textId="77777777" w:rsidR="009339C8" w:rsidRDefault="009339C8" w:rsidP="006D7D6F">
            <w:pPr>
              <w:spacing w:after="0" w:line="240" w:lineRule="auto"/>
              <w:jc w:val="both"/>
              <w:rPr>
                <w:rFonts w:ascii="Arial" w:eastAsia="Times New Roman" w:hAnsi="Arial" w:cs="Arial"/>
                <w:color w:val="000000"/>
                <w:lang w:val="en-US"/>
              </w:rPr>
            </w:pPr>
          </w:p>
          <w:p w14:paraId="1DEAC95E" w14:textId="77777777" w:rsidR="009339C8" w:rsidRDefault="009339C8" w:rsidP="006D7D6F">
            <w:pPr>
              <w:spacing w:after="0" w:line="240" w:lineRule="auto"/>
              <w:jc w:val="both"/>
              <w:rPr>
                <w:rFonts w:ascii="Arial" w:eastAsia="Times New Roman" w:hAnsi="Arial" w:cs="Arial"/>
                <w:color w:val="000000"/>
                <w:lang w:val="en-US"/>
              </w:rPr>
            </w:pPr>
          </w:p>
          <w:p w14:paraId="533BCBC7" w14:textId="77777777" w:rsidR="009339C8" w:rsidRDefault="009339C8" w:rsidP="006D7D6F">
            <w:pPr>
              <w:spacing w:after="0" w:line="240" w:lineRule="auto"/>
              <w:jc w:val="both"/>
              <w:rPr>
                <w:rFonts w:ascii="Arial" w:eastAsia="Times New Roman" w:hAnsi="Arial" w:cs="Arial"/>
                <w:color w:val="000000"/>
                <w:lang w:val="en-US"/>
              </w:rPr>
            </w:pPr>
          </w:p>
          <w:p w14:paraId="380566B6" w14:textId="77777777" w:rsidR="009339C8" w:rsidRDefault="009339C8" w:rsidP="006D7D6F">
            <w:pPr>
              <w:spacing w:after="0" w:line="240" w:lineRule="auto"/>
              <w:jc w:val="both"/>
              <w:rPr>
                <w:rFonts w:ascii="Arial" w:eastAsia="Times New Roman" w:hAnsi="Arial" w:cs="Arial"/>
                <w:color w:val="000000"/>
                <w:sz w:val="18"/>
                <w:szCs w:val="18"/>
                <w:lang w:val="en-US"/>
              </w:rPr>
            </w:pPr>
          </w:p>
          <w:p w14:paraId="424230A7" w14:textId="77777777" w:rsidR="009339C8" w:rsidRPr="00772AC8" w:rsidRDefault="009339C8"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sz w:val="18"/>
                <w:szCs w:val="18"/>
                <w:lang w:val="en-US"/>
              </w:rPr>
              <w:t>MOV: Activity Report/Process Recording</w:t>
            </w:r>
          </w:p>
        </w:tc>
        <w:tc>
          <w:tcPr>
            <w:tcW w:w="264" w:type="pct"/>
            <w:shd w:val="clear" w:color="auto" w:fill="auto"/>
          </w:tcPr>
          <w:p w14:paraId="00515D06"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4C6A674D"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0F0CF13F" w14:textId="77777777" w:rsidTr="006B71CA">
        <w:trPr>
          <w:trHeight w:val="126"/>
        </w:trPr>
        <w:tc>
          <w:tcPr>
            <w:tcW w:w="793" w:type="pct"/>
            <w:vMerge w:val="restart"/>
          </w:tcPr>
          <w:p w14:paraId="7897BE62" w14:textId="77777777" w:rsidR="009339C8" w:rsidRPr="000307AD" w:rsidRDefault="009339C8" w:rsidP="006D7D6F">
            <w:pPr>
              <w:spacing w:after="0" w:line="240" w:lineRule="auto"/>
              <w:ind w:left="174" w:hanging="174"/>
              <w:rPr>
                <w:rFonts w:ascii="Arial" w:eastAsia="Times New Roman" w:hAnsi="Arial" w:cs="Arial"/>
                <w:lang w:eastAsia="en-PH"/>
              </w:rPr>
            </w:pPr>
            <w:r w:rsidRPr="000307AD">
              <w:rPr>
                <w:rFonts w:ascii="Arial" w:eastAsia="Times New Roman" w:hAnsi="Arial" w:cs="Arial"/>
                <w:lang w:eastAsia="en-PH"/>
              </w:rPr>
              <w:t>3. A</w:t>
            </w:r>
            <w:r>
              <w:rPr>
                <w:rFonts w:ascii="Arial" w:eastAsia="Times New Roman" w:hAnsi="Arial" w:cs="Arial"/>
                <w:lang w:eastAsia="en-PH"/>
              </w:rPr>
              <w:t>dvocacy</w:t>
            </w:r>
            <w:r w:rsidRPr="000307AD">
              <w:rPr>
                <w:rFonts w:ascii="Arial" w:eastAsia="Times New Roman" w:hAnsi="Arial" w:cs="Arial"/>
                <w:lang w:eastAsia="en-PH"/>
              </w:rPr>
              <w:t xml:space="preserve"> Activities </w:t>
            </w:r>
          </w:p>
          <w:p w14:paraId="706FBC9F" w14:textId="77777777" w:rsidR="009339C8" w:rsidRPr="000307AD" w:rsidDel="001B6683" w:rsidRDefault="009339C8" w:rsidP="006D7D6F">
            <w:pPr>
              <w:spacing w:after="0" w:line="240" w:lineRule="auto"/>
              <w:ind w:left="40"/>
              <w:rPr>
                <w:rFonts w:ascii="Arial" w:eastAsia="Arial" w:hAnsi="Arial" w:cs="Arial"/>
                <w:i/>
                <w:sz w:val="20"/>
                <w:szCs w:val="20"/>
                <w:lang w:eastAsia="en-PH"/>
              </w:rPr>
            </w:pPr>
            <w:r w:rsidRPr="000307AD">
              <w:rPr>
                <w:rFonts w:ascii="Arial" w:eastAsia="Arial" w:hAnsi="Arial" w:cs="Arial"/>
                <w:i/>
                <w:sz w:val="20"/>
                <w:szCs w:val="20"/>
                <w:lang w:eastAsia="en-PH"/>
              </w:rPr>
              <w:lastRenderedPageBreak/>
              <w:t xml:space="preserve"> </w:t>
            </w:r>
          </w:p>
        </w:tc>
        <w:tc>
          <w:tcPr>
            <w:tcW w:w="219" w:type="pct"/>
          </w:tcPr>
          <w:p w14:paraId="09A405E5" w14:textId="77777777" w:rsidR="009339C8" w:rsidRPr="008A0624" w:rsidRDefault="009339C8" w:rsidP="006D7D6F">
            <w:pPr>
              <w:spacing w:after="0" w:line="240" w:lineRule="auto"/>
              <w:ind w:left="40"/>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lastRenderedPageBreak/>
              <w:t>41</w:t>
            </w:r>
          </w:p>
        </w:tc>
        <w:tc>
          <w:tcPr>
            <w:tcW w:w="1378" w:type="pct"/>
            <w:shd w:val="clear" w:color="auto" w:fill="auto"/>
          </w:tcPr>
          <w:p w14:paraId="7482C57B" w14:textId="77777777" w:rsidR="009339C8" w:rsidRDefault="009339C8" w:rsidP="006D7D6F">
            <w:pPr>
              <w:spacing w:after="0" w:line="240" w:lineRule="auto"/>
              <w:ind w:left="40"/>
              <w:jc w:val="both"/>
              <w:rPr>
                <w:rFonts w:ascii="Arial" w:eastAsia="Times New Roman" w:hAnsi="Arial" w:cs="Arial"/>
                <w:color w:val="000000"/>
                <w:lang w:val="en-US"/>
              </w:rPr>
            </w:pPr>
            <w:r>
              <w:rPr>
                <w:rFonts w:ascii="Arial" w:eastAsia="Times New Roman" w:hAnsi="Arial" w:cs="Arial"/>
                <w:color w:val="000000"/>
                <w:lang w:val="en-US"/>
              </w:rPr>
              <w:t>The agency conducts c</w:t>
            </w:r>
            <w:r w:rsidRPr="000307AD">
              <w:rPr>
                <w:rFonts w:ascii="Arial" w:eastAsia="Times New Roman" w:hAnsi="Arial" w:cs="Arial"/>
                <w:color w:val="000000"/>
                <w:lang w:val="en-US"/>
              </w:rPr>
              <w:t xml:space="preserve">ommunity activities that increase awareness of </w:t>
            </w:r>
            <w:r w:rsidRPr="000307AD">
              <w:rPr>
                <w:rFonts w:ascii="Arial" w:eastAsia="Times New Roman" w:hAnsi="Arial" w:cs="Arial"/>
                <w:color w:val="000000"/>
                <w:lang w:val="en-US"/>
              </w:rPr>
              <w:lastRenderedPageBreak/>
              <w:t xml:space="preserve">stakeholders on child’s rights, women’s rights, etc. </w:t>
            </w:r>
          </w:p>
          <w:p w14:paraId="57DEEEBA" w14:textId="77777777" w:rsidR="009339C8" w:rsidRPr="00114D50" w:rsidRDefault="009339C8" w:rsidP="006D7D6F">
            <w:pPr>
              <w:spacing w:after="0" w:line="240" w:lineRule="auto"/>
              <w:ind w:left="40"/>
              <w:jc w:val="both"/>
              <w:rPr>
                <w:rFonts w:ascii="Arial" w:eastAsia="Times New Roman" w:hAnsi="Arial" w:cs="Arial"/>
                <w:color w:val="000000"/>
                <w:sz w:val="16"/>
                <w:szCs w:val="16"/>
                <w:lang w:val="en-US"/>
              </w:rPr>
            </w:pPr>
          </w:p>
          <w:p w14:paraId="1E7936E8" w14:textId="77777777" w:rsidR="009339C8" w:rsidRPr="009E68AA" w:rsidRDefault="009339C8" w:rsidP="006D7D6F">
            <w:pPr>
              <w:spacing w:after="0" w:line="240" w:lineRule="auto"/>
              <w:jc w:val="both"/>
              <w:rPr>
                <w:rFonts w:ascii="Arial" w:eastAsia="Arial" w:hAnsi="Arial" w:cs="Arial"/>
                <w:sz w:val="18"/>
                <w:szCs w:val="18"/>
                <w:lang w:eastAsia="en-PH"/>
              </w:rPr>
            </w:pPr>
            <w:r>
              <w:rPr>
                <w:rFonts w:ascii="Arial" w:eastAsia="Times New Roman" w:hAnsi="Arial" w:cs="Arial"/>
                <w:color w:val="000000"/>
                <w:sz w:val="18"/>
                <w:szCs w:val="18"/>
                <w:lang w:val="en-US"/>
              </w:rPr>
              <w:t xml:space="preserve"> </w:t>
            </w:r>
            <w:r w:rsidRPr="009E68AA">
              <w:rPr>
                <w:rFonts w:ascii="Arial" w:eastAsia="Times New Roman" w:hAnsi="Arial" w:cs="Arial"/>
                <w:color w:val="000000"/>
                <w:sz w:val="18"/>
                <w:szCs w:val="18"/>
                <w:lang w:val="en-US"/>
              </w:rPr>
              <w:t xml:space="preserve">MOV: Activity Reports/List of Participants </w:t>
            </w:r>
          </w:p>
        </w:tc>
        <w:tc>
          <w:tcPr>
            <w:tcW w:w="231" w:type="pct"/>
            <w:shd w:val="clear" w:color="auto" w:fill="auto"/>
          </w:tcPr>
          <w:p w14:paraId="2B3C13E3"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3AD3A862" w14:textId="77777777" w:rsidR="009339C8" w:rsidRPr="00706078" w:rsidRDefault="009339C8" w:rsidP="006D7D6F">
            <w:pPr>
              <w:spacing w:after="0" w:line="240" w:lineRule="auto"/>
              <w:jc w:val="center"/>
              <w:rPr>
                <w:rFonts w:ascii="Arial" w:eastAsia="Times New Roman" w:hAnsi="Arial" w:cs="Arial"/>
                <w:color w:val="000000"/>
                <w:sz w:val="16"/>
                <w:szCs w:val="16"/>
                <w:lang w:val="en-US"/>
              </w:rPr>
            </w:pPr>
            <w:r w:rsidRPr="00706078">
              <w:rPr>
                <w:rFonts w:ascii="Arial" w:eastAsia="Times New Roman" w:hAnsi="Arial" w:cs="Arial"/>
                <w:color w:val="000000"/>
                <w:sz w:val="16"/>
                <w:szCs w:val="16"/>
                <w:lang w:val="en-US"/>
              </w:rPr>
              <w:t>2</w:t>
            </w:r>
            <w:r w:rsidR="005108E4">
              <w:rPr>
                <w:rFonts w:ascii="Arial" w:eastAsia="Times New Roman" w:hAnsi="Arial" w:cs="Arial"/>
                <w:color w:val="000000"/>
                <w:sz w:val="16"/>
                <w:szCs w:val="16"/>
                <w:lang w:val="en-US"/>
              </w:rPr>
              <w:t>2</w:t>
            </w:r>
          </w:p>
        </w:tc>
        <w:tc>
          <w:tcPr>
            <w:tcW w:w="1259" w:type="pct"/>
          </w:tcPr>
          <w:p w14:paraId="64EF84ED" w14:textId="77777777" w:rsidR="009339C8" w:rsidRDefault="009339C8" w:rsidP="006D7D6F">
            <w:pPr>
              <w:spacing w:after="0" w:line="240" w:lineRule="auto"/>
              <w:ind w:left="40"/>
              <w:jc w:val="both"/>
              <w:rPr>
                <w:rFonts w:ascii="Arial" w:eastAsia="Times New Roman" w:hAnsi="Arial" w:cs="Arial"/>
                <w:color w:val="000000"/>
                <w:lang w:val="en-US"/>
              </w:rPr>
            </w:pPr>
            <w:r>
              <w:rPr>
                <w:rFonts w:ascii="Arial" w:eastAsia="Times New Roman" w:hAnsi="Arial" w:cs="Arial"/>
                <w:color w:val="000000"/>
                <w:lang w:val="en-US"/>
              </w:rPr>
              <w:t xml:space="preserve">The agency provides/distributes IEC materials to increase </w:t>
            </w:r>
            <w:r>
              <w:rPr>
                <w:rFonts w:ascii="Arial" w:eastAsia="Times New Roman" w:hAnsi="Arial" w:cs="Arial"/>
                <w:color w:val="000000"/>
                <w:lang w:val="en-US"/>
              </w:rPr>
              <w:lastRenderedPageBreak/>
              <w:t>c</w:t>
            </w:r>
            <w:r w:rsidRPr="000307AD">
              <w:rPr>
                <w:rFonts w:ascii="Arial" w:eastAsia="Times New Roman" w:hAnsi="Arial" w:cs="Arial"/>
                <w:color w:val="000000"/>
                <w:lang w:val="en-US"/>
              </w:rPr>
              <w:t xml:space="preserve">ommunity </w:t>
            </w:r>
            <w:r>
              <w:rPr>
                <w:rFonts w:ascii="Arial" w:eastAsia="Times New Roman" w:hAnsi="Arial" w:cs="Arial"/>
                <w:color w:val="000000"/>
                <w:lang w:val="en-US"/>
              </w:rPr>
              <w:t>awareness on important laws and issuances</w:t>
            </w:r>
            <w:r w:rsidRPr="000307AD">
              <w:rPr>
                <w:rFonts w:ascii="Arial" w:eastAsia="Times New Roman" w:hAnsi="Arial" w:cs="Arial"/>
                <w:color w:val="000000"/>
                <w:lang w:val="en-US"/>
              </w:rPr>
              <w:t xml:space="preserve"> </w:t>
            </w:r>
          </w:p>
          <w:p w14:paraId="53CB6352" w14:textId="77777777" w:rsidR="009339C8" w:rsidRPr="00114D50" w:rsidRDefault="009339C8" w:rsidP="006D7D6F">
            <w:pPr>
              <w:spacing w:after="0" w:line="240" w:lineRule="auto"/>
              <w:ind w:left="40"/>
              <w:jc w:val="both"/>
              <w:rPr>
                <w:rFonts w:ascii="Arial" w:eastAsia="Times New Roman" w:hAnsi="Arial" w:cs="Arial"/>
                <w:color w:val="000000"/>
                <w:sz w:val="16"/>
                <w:szCs w:val="16"/>
                <w:lang w:val="en-US"/>
              </w:rPr>
            </w:pPr>
          </w:p>
          <w:p w14:paraId="3CAE17DB" w14:textId="77777777" w:rsidR="009339C8" w:rsidRPr="00006BA5" w:rsidRDefault="009339C8" w:rsidP="006D7D6F">
            <w:pPr>
              <w:spacing w:after="0" w:line="240" w:lineRule="auto"/>
              <w:jc w:val="both"/>
              <w:rPr>
                <w:rFonts w:ascii="Arial" w:eastAsia="Times New Roman" w:hAnsi="Arial" w:cs="Arial"/>
                <w:color w:val="FF0000"/>
                <w:lang w:val="en-US"/>
              </w:rPr>
            </w:pPr>
            <w:r>
              <w:rPr>
                <w:rFonts w:ascii="Arial" w:eastAsia="Times New Roman" w:hAnsi="Arial" w:cs="Arial"/>
                <w:color w:val="000000"/>
                <w:sz w:val="18"/>
                <w:szCs w:val="18"/>
                <w:lang w:val="en-US"/>
              </w:rPr>
              <w:t xml:space="preserve"> </w:t>
            </w:r>
            <w:r w:rsidRPr="009E68AA">
              <w:rPr>
                <w:rFonts w:ascii="Arial" w:eastAsia="Times New Roman" w:hAnsi="Arial" w:cs="Arial"/>
                <w:color w:val="000000"/>
                <w:sz w:val="18"/>
                <w:szCs w:val="18"/>
                <w:lang w:val="en-US"/>
              </w:rPr>
              <w:t xml:space="preserve">MOV: Activity Reports/List of Participants </w:t>
            </w:r>
          </w:p>
        </w:tc>
        <w:tc>
          <w:tcPr>
            <w:tcW w:w="264" w:type="pct"/>
            <w:shd w:val="clear" w:color="auto" w:fill="auto"/>
          </w:tcPr>
          <w:p w14:paraId="7DD608F1"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17220455"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5CD1BE13" w14:textId="77777777" w:rsidTr="006B71CA">
        <w:trPr>
          <w:trHeight w:val="126"/>
        </w:trPr>
        <w:tc>
          <w:tcPr>
            <w:tcW w:w="793" w:type="pct"/>
            <w:vMerge/>
          </w:tcPr>
          <w:p w14:paraId="7E8FB27C" w14:textId="77777777" w:rsidR="009339C8" w:rsidRPr="000307AD" w:rsidRDefault="009339C8" w:rsidP="006D7D6F">
            <w:pPr>
              <w:spacing w:after="0" w:line="240" w:lineRule="auto"/>
              <w:ind w:left="40"/>
              <w:rPr>
                <w:rFonts w:ascii="Arial" w:eastAsia="Arial" w:hAnsi="Arial" w:cs="Arial"/>
                <w:i/>
                <w:sz w:val="20"/>
                <w:szCs w:val="20"/>
                <w:lang w:eastAsia="en-PH"/>
              </w:rPr>
            </w:pPr>
          </w:p>
        </w:tc>
        <w:tc>
          <w:tcPr>
            <w:tcW w:w="219" w:type="pct"/>
          </w:tcPr>
          <w:p w14:paraId="69BF2C84" w14:textId="77777777" w:rsidR="009339C8" w:rsidRPr="008A0624" w:rsidRDefault="009339C8" w:rsidP="006D7D6F">
            <w:pPr>
              <w:spacing w:after="0" w:line="240" w:lineRule="auto"/>
              <w:ind w:left="40"/>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42</w:t>
            </w:r>
          </w:p>
        </w:tc>
        <w:tc>
          <w:tcPr>
            <w:tcW w:w="1378" w:type="pct"/>
            <w:shd w:val="clear" w:color="auto" w:fill="auto"/>
          </w:tcPr>
          <w:p w14:paraId="661BAC54" w14:textId="77777777" w:rsidR="009339C8" w:rsidRDefault="009339C8" w:rsidP="006D7D6F">
            <w:pPr>
              <w:spacing w:after="0" w:line="240" w:lineRule="auto"/>
              <w:ind w:left="40"/>
              <w:jc w:val="both"/>
              <w:rPr>
                <w:rFonts w:ascii="Arial" w:eastAsia="Times New Roman" w:hAnsi="Arial" w:cs="Arial"/>
                <w:color w:val="000000"/>
                <w:lang w:val="en-US"/>
              </w:rPr>
            </w:pPr>
            <w:r>
              <w:rPr>
                <w:rFonts w:ascii="Arial" w:eastAsia="Times New Roman" w:hAnsi="Arial" w:cs="Arial"/>
                <w:color w:val="000000"/>
                <w:lang w:val="en-US"/>
              </w:rPr>
              <w:t xml:space="preserve">The agency conducts advocacy services that help mitigate vulnerability to natural or man-made disaster or calamities such as disaster preparedness and management training </w:t>
            </w:r>
          </w:p>
          <w:p w14:paraId="4EAEED54" w14:textId="77777777" w:rsidR="009339C8" w:rsidRPr="00114D50" w:rsidRDefault="009339C8" w:rsidP="006D7D6F">
            <w:pPr>
              <w:spacing w:after="0" w:line="240" w:lineRule="auto"/>
              <w:ind w:left="40"/>
              <w:jc w:val="both"/>
              <w:rPr>
                <w:rFonts w:ascii="Arial" w:eastAsia="Times New Roman" w:hAnsi="Arial" w:cs="Arial"/>
                <w:color w:val="000000"/>
                <w:sz w:val="16"/>
                <w:szCs w:val="16"/>
                <w:lang w:val="en-US"/>
              </w:rPr>
            </w:pPr>
          </w:p>
          <w:p w14:paraId="27D38F0D" w14:textId="77777777" w:rsidR="009339C8" w:rsidRPr="009E68AA" w:rsidRDefault="009339C8" w:rsidP="006D7D6F">
            <w:pPr>
              <w:spacing w:after="0" w:line="240" w:lineRule="auto"/>
              <w:jc w:val="both"/>
              <w:rPr>
                <w:rFonts w:ascii="Arial" w:eastAsia="Times New Roman" w:hAnsi="Arial" w:cs="Arial"/>
                <w:color w:val="000000"/>
                <w:sz w:val="18"/>
                <w:szCs w:val="18"/>
                <w:lang w:val="en-US"/>
              </w:rPr>
            </w:pPr>
            <w:r>
              <w:rPr>
                <w:rFonts w:ascii="Arial" w:eastAsia="Times New Roman" w:hAnsi="Arial" w:cs="Arial"/>
                <w:color w:val="000000"/>
                <w:sz w:val="18"/>
                <w:szCs w:val="18"/>
                <w:lang w:val="en-US"/>
              </w:rPr>
              <w:t xml:space="preserve"> </w:t>
            </w:r>
            <w:r w:rsidRPr="009E68AA">
              <w:rPr>
                <w:rFonts w:ascii="Arial" w:eastAsia="Times New Roman" w:hAnsi="Arial" w:cs="Arial"/>
                <w:color w:val="000000"/>
                <w:sz w:val="18"/>
                <w:szCs w:val="18"/>
                <w:lang w:val="en-US"/>
              </w:rPr>
              <w:t xml:space="preserve">MOV: Activity Reports/List of Participants </w:t>
            </w:r>
          </w:p>
        </w:tc>
        <w:tc>
          <w:tcPr>
            <w:tcW w:w="231" w:type="pct"/>
            <w:shd w:val="clear" w:color="auto" w:fill="auto"/>
          </w:tcPr>
          <w:p w14:paraId="7A23AFE6"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46200403"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1259" w:type="pct"/>
          </w:tcPr>
          <w:p w14:paraId="5546D1DD"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264" w:type="pct"/>
            <w:shd w:val="clear" w:color="auto" w:fill="auto"/>
          </w:tcPr>
          <w:p w14:paraId="18EDDEE8" w14:textId="77777777" w:rsidR="009339C8" w:rsidRPr="000307AD" w:rsidRDefault="009339C8" w:rsidP="006D7D6F">
            <w:pPr>
              <w:spacing w:after="0" w:line="240" w:lineRule="auto"/>
              <w:jc w:val="both"/>
              <w:rPr>
                <w:rFonts w:ascii="Arial" w:eastAsia="Times New Roman" w:hAnsi="Arial" w:cs="Arial"/>
                <w:color w:val="000000"/>
                <w:lang w:val="en-US"/>
              </w:rPr>
            </w:pPr>
          </w:p>
        </w:tc>
        <w:tc>
          <w:tcPr>
            <w:tcW w:w="687" w:type="pct"/>
            <w:shd w:val="clear" w:color="auto" w:fill="auto"/>
          </w:tcPr>
          <w:p w14:paraId="788D3907"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9339C8" w:rsidRPr="000307AD" w14:paraId="7ED97F8B" w14:textId="77777777" w:rsidTr="006B71CA">
        <w:trPr>
          <w:trHeight w:val="126"/>
        </w:trPr>
        <w:tc>
          <w:tcPr>
            <w:tcW w:w="793" w:type="pct"/>
          </w:tcPr>
          <w:p w14:paraId="7575B48B" w14:textId="77777777" w:rsidR="009339C8" w:rsidRPr="000307AD" w:rsidRDefault="009339C8" w:rsidP="006D7D6F">
            <w:pPr>
              <w:spacing w:after="0" w:line="240" w:lineRule="auto"/>
              <w:ind w:left="40"/>
              <w:rPr>
                <w:rFonts w:ascii="Arial" w:eastAsia="Arial" w:hAnsi="Arial" w:cs="Arial"/>
                <w:i/>
                <w:sz w:val="20"/>
                <w:szCs w:val="20"/>
                <w:lang w:eastAsia="en-PH"/>
              </w:rPr>
            </w:pPr>
          </w:p>
        </w:tc>
        <w:tc>
          <w:tcPr>
            <w:tcW w:w="219" w:type="pct"/>
          </w:tcPr>
          <w:p w14:paraId="3F9C29F0" w14:textId="77777777" w:rsidR="009339C8" w:rsidRPr="008A0624" w:rsidRDefault="009339C8" w:rsidP="006D7D6F">
            <w:pPr>
              <w:spacing w:after="0" w:line="240" w:lineRule="auto"/>
              <w:ind w:left="40"/>
              <w:jc w:val="center"/>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42</w:t>
            </w:r>
          </w:p>
        </w:tc>
        <w:tc>
          <w:tcPr>
            <w:tcW w:w="1378" w:type="pct"/>
            <w:shd w:val="clear" w:color="auto" w:fill="auto"/>
          </w:tcPr>
          <w:p w14:paraId="6501B653" w14:textId="77777777" w:rsidR="009339C8" w:rsidRPr="004F4C3A" w:rsidRDefault="009339C8" w:rsidP="006D7D6F">
            <w:pPr>
              <w:spacing w:after="0" w:line="240" w:lineRule="auto"/>
              <w:ind w:left="40"/>
              <w:jc w:val="right"/>
              <w:rPr>
                <w:rFonts w:ascii="Arial" w:eastAsia="Times New Roman" w:hAnsi="Arial" w:cs="Arial"/>
                <w:color w:val="000000"/>
                <w:lang w:val="en-US"/>
              </w:rPr>
            </w:pPr>
            <w:r>
              <w:rPr>
                <w:rFonts w:ascii="Arial" w:eastAsia="Times New Roman" w:hAnsi="Arial" w:cs="Arial"/>
                <w:lang w:val="en-US"/>
              </w:rPr>
              <w:t xml:space="preserve">Sub-total </w:t>
            </w:r>
            <w:r w:rsidRPr="006E0263">
              <w:rPr>
                <w:rFonts w:ascii="Arial" w:eastAsia="Times New Roman" w:hAnsi="Arial" w:cs="Arial"/>
                <w:lang w:val="en-US"/>
              </w:rPr>
              <w:t>of complied</w:t>
            </w:r>
            <w:r>
              <w:rPr>
                <w:rFonts w:ascii="Arial" w:eastAsia="Times New Roman" w:hAnsi="Arial" w:cs="Arial"/>
                <w:lang w:val="en-US"/>
              </w:rPr>
              <w:t xml:space="preserve"> (points)</w:t>
            </w:r>
            <w:r>
              <w:rPr>
                <w:rFonts w:ascii="Arial" w:eastAsia="Times New Roman" w:hAnsi="Arial" w:cs="Arial"/>
                <w:color w:val="000000"/>
                <w:lang w:val="en-US"/>
              </w:rPr>
              <w:t xml:space="preserve"> </w:t>
            </w:r>
            <w:r w:rsidRPr="0097522B">
              <w:rPr>
                <w:rFonts w:ascii="Arial" w:eastAsia="Times New Roman" w:hAnsi="Arial" w:cs="Arial"/>
                <w:b/>
                <w:color w:val="000000"/>
                <w:lang w:val="en-US"/>
              </w:rPr>
              <w:t>M</w:t>
            </w:r>
            <w:r>
              <w:rPr>
                <w:rFonts w:ascii="Arial" w:eastAsia="Times New Roman" w:hAnsi="Arial" w:cs="Arial"/>
                <w:b/>
                <w:color w:val="000000"/>
                <w:lang w:val="en-US"/>
              </w:rPr>
              <w:t>inimum</w:t>
            </w:r>
            <w:r>
              <w:rPr>
                <w:rFonts w:ascii="Arial" w:eastAsia="Times New Roman" w:hAnsi="Arial" w:cs="Arial"/>
                <w:color w:val="000000"/>
                <w:lang w:val="en-US"/>
              </w:rPr>
              <w:t xml:space="preserve"> Standards </w:t>
            </w:r>
          </w:p>
        </w:tc>
        <w:tc>
          <w:tcPr>
            <w:tcW w:w="231" w:type="pct"/>
            <w:shd w:val="clear" w:color="auto" w:fill="auto"/>
          </w:tcPr>
          <w:p w14:paraId="0DBC7BB3" w14:textId="77777777" w:rsidR="009339C8" w:rsidRPr="004A5D35" w:rsidRDefault="009339C8" w:rsidP="006D7D6F">
            <w:pPr>
              <w:spacing w:after="0" w:line="240" w:lineRule="auto"/>
              <w:jc w:val="right"/>
              <w:rPr>
                <w:rFonts w:ascii="Arial" w:eastAsia="Times New Roman" w:hAnsi="Arial" w:cs="Arial"/>
                <w:b/>
                <w:color w:val="000000"/>
                <w:sz w:val="16"/>
                <w:szCs w:val="16"/>
                <w:lang w:val="en-US"/>
              </w:rPr>
            </w:pPr>
          </w:p>
        </w:tc>
        <w:tc>
          <w:tcPr>
            <w:tcW w:w="169" w:type="pct"/>
            <w:shd w:val="clear" w:color="auto" w:fill="auto"/>
          </w:tcPr>
          <w:p w14:paraId="12E24AF0" w14:textId="77777777" w:rsidR="009339C8" w:rsidRPr="001603B9" w:rsidRDefault="005108E4" w:rsidP="006D7D6F">
            <w:pPr>
              <w:spacing w:after="0" w:line="240" w:lineRule="auto"/>
              <w:jc w:val="center"/>
              <w:rPr>
                <w:rFonts w:ascii="Arial" w:eastAsia="Times New Roman" w:hAnsi="Arial" w:cs="Arial"/>
                <w:b/>
                <w:color w:val="000000"/>
                <w:sz w:val="16"/>
                <w:szCs w:val="16"/>
                <w:lang w:val="en-US"/>
              </w:rPr>
            </w:pPr>
            <w:r>
              <w:rPr>
                <w:rFonts w:ascii="Arial" w:eastAsia="Times New Roman" w:hAnsi="Arial" w:cs="Arial"/>
                <w:b/>
                <w:color w:val="000000"/>
                <w:sz w:val="16"/>
                <w:szCs w:val="16"/>
                <w:lang w:val="en-US"/>
              </w:rPr>
              <w:t>22</w:t>
            </w:r>
          </w:p>
        </w:tc>
        <w:tc>
          <w:tcPr>
            <w:tcW w:w="1259" w:type="pct"/>
            <w:shd w:val="clear" w:color="auto" w:fill="auto"/>
          </w:tcPr>
          <w:p w14:paraId="0E61828D" w14:textId="77777777" w:rsidR="009339C8" w:rsidRPr="004A5D35" w:rsidRDefault="009339C8" w:rsidP="006D7D6F">
            <w:pPr>
              <w:spacing w:after="0" w:line="240" w:lineRule="auto"/>
              <w:jc w:val="right"/>
              <w:rPr>
                <w:rFonts w:ascii="Arial" w:eastAsia="Times New Roman" w:hAnsi="Arial" w:cs="Arial"/>
                <w:b/>
                <w:color w:val="000000"/>
                <w:lang w:val="en-US"/>
              </w:rPr>
            </w:pPr>
            <w:r>
              <w:rPr>
                <w:rFonts w:ascii="Arial" w:eastAsia="Times New Roman" w:hAnsi="Arial" w:cs="Arial"/>
                <w:lang w:val="en-US"/>
              </w:rPr>
              <w:t xml:space="preserve">Sub-total </w:t>
            </w:r>
            <w:r w:rsidRPr="006E0263">
              <w:rPr>
                <w:rFonts w:ascii="Arial" w:eastAsia="Times New Roman" w:hAnsi="Arial" w:cs="Arial"/>
                <w:lang w:val="en-US"/>
              </w:rPr>
              <w:t>of complied</w:t>
            </w:r>
            <w:r>
              <w:rPr>
                <w:rFonts w:ascii="Arial" w:eastAsia="Times New Roman" w:hAnsi="Arial" w:cs="Arial"/>
                <w:lang w:val="en-US"/>
              </w:rPr>
              <w:t xml:space="preserve"> (points)</w:t>
            </w:r>
            <w:r w:rsidRPr="004F4C3A">
              <w:rPr>
                <w:rFonts w:ascii="Arial" w:eastAsia="Times New Roman" w:hAnsi="Arial" w:cs="Arial"/>
                <w:color w:val="000000"/>
                <w:lang w:val="en-US"/>
              </w:rPr>
              <w:t xml:space="preserve"> </w:t>
            </w:r>
            <w:r w:rsidRPr="0097522B">
              <w:rPr>
                <w:rFonts w:ascii="Arial" w:eastAsia="Times New Roman" w:hAnsi="Arial" w:cs="Arial"/>
                <w:b/>
                <w:color w:val="000000"/>
                <w:lang w:val="en-US"/>
              </w:rPr>
              <w:t>Higher</w:t>
            </w:r>
            <w:r>
              <w:rPr>
                <w:rFonts w:ascii="Arial" w:eastAsia="Times New Roman" w:hAnsi="Arial" w:cs="Arial"/>
                <w:color w:val="000000"/>
                <w:lang w:val="en-US"/>
              </w:rPr>
              <w:t xml:space="preserve"> Standards </w:t>
            </w:r>
          </w:p>
        </w:tc>
        <w:tc>
          <w:tcPr>
            <w:tcW w:w="264" w:type="pct"/>
            <w:shd w:val="clear" w:color="auto" w:fill="auto"/>
          </w:tcPr>
          <w:p w14:paraId="4DDA18E3" w14:textId="77777777" w:rsidR="009339C8" w:rsidRPr="004A5D35" w:rsidRDefault="009339C8" w:rsidP="006D7D6F">
            <w:pPr>
              <w:spacing w:after="0" w:line="240" w:lineRule="auto"/>
              <w:jc w:val="both"/>
              <w:rPr>
                <w:rFonts w:ascii="Arial" w:eastAsia="Times New Roman" w:hAnsi="Arial" w:cs="Arial"/>
                <w:b/>
                <w:color w:val="000000"/>
                <w:lang w:val="en-US"/>
              </w:rPr>
            </w:pPr>
          </w:p>
        </w:tc>
        <w:tc>
          <w:tcPr>
            <w:tcW w:w="687" w:type="pct"/>
            <w:shd w:val="clear" w:color="auto" w:fill="auto"/>
          </w:tcPr>
          <w:p w14:paraId="42F9A91C" w14:textId="77777777" w:rsidR="009339C8" w:rsidRPr="004A5D35" w:rsidRDefault="009339C8" w:rsidP="006D7D6F">
            <w:pPr>
              <w:spacing w:after="0" w:line="240" w:lineRule="auto"/>
              <w:jc w:val="both"/>
              <w:rPr>
                <w:rFonts w:ascii="Arial" w:eastAsia="Times New Roman" w:hAnsi="Arial" w:cs="Arial"/>
                <w:b/>
                <w:color w:val="000000"/>
                <w:lang w:val="en-US"/>
              </w:rPr>
            </w:pPr>
          </w:p>
        </w:tc>
      </w:tr>
      <w:tr w:rsidR="009339C8" w:rsidRPr="000307AD" w14:paraId="6896BE04" w14:textId="77777777" w:rsidTr="006B71CA">
        <w:trPr>
          <w:trHeight w:val="313"/>
        </w:trPr>
        <w:tc>
          <w:tcPr>
            <w:tcW w:w="5000" w:type="pct"/>
            <w:gridSpan w:val="8"/>
            <w:shd w:val="clear" w:color="auto" w:fill="auto"/>
          </w:tcPr>
          <w:p w14:paraId="78FEF8AB" w14:textId="77777777" w:rsidR="009339C8" w:rsidRPr="000307AD" w:rsidRDefault="009339C8"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b/>
                <w:bCs/>
                <w:color w:val="000000"/>
                <w:lang w:val="en-US"/>
              </w:rPr>
              <w:t>V.     Physical Structure and Safety</w:t>
            </w:r>
          </w:p>
        </w:tc>
      </w:tr>
      <w:tr w:rsidR="009339C8" w:rsidRPr="000307AD" w14:paraId="1C17DC9B" w14:textId="77777777" w:rsidTr="006B71CA">
        <w:trPr>
          <w:trHeight w:val="313"/>
        </w:trPr>
        <w:tc>
          <w:tcPr>
            <w:tcW w:w="5000" w:type="pct"/>
            <w:gridSpan w:val="8"/>
          </w:tcPr>
          <w:p w14:paraId="7A049011" w14:textId="77777777" w:rsidR="009339C8" w:rsidRPr="006826F6" w:rsidRDefault="009339C8" w:rsidP="006D7D6F">
            <w:pPr>
              <w:numPr>
                <w:ilvl w:val="0"/>
                <w:numId w:val="24"/>
              </w:numPr>
              <w:spacing w:after="0" w:line="240" w:lineRule="auto"/>
              <w:ind w:left="311" w:hanging="311"/>
              <w:rPr>
                <w:rFonts w:ascii="Arial" w:eastAsia="Times New Roman" w:hAnsi="Arial" w:cs="Arial"/>
                <w:bCs/>
                <w:color w:val="000000"/>
                <w:lang w:val="en-US"/>
              </w:rPr>
            </w:pPr>
            <w:r>
              <w:rPr>
                <w:rFonts w:ascii="Arial" w:eastAsia="Times New Roman" w:hAnsi="Arial" w:cs="Arial"/>
                <w:bCs/>
                <w:color w:val="000000"/>
                <w:lang w:val="en-US"/>
              </w:rPr>
              <w:t>Location, a</w:t>
            </w:r>
            <w:r w:rsidRPr="006826F6">
              <w:rPr>
                <w:rFonts w:ascii="Arial" w:eastAsia="Times New Roman" w:hAnsi="Arial" w:cs="Arial"/>
                <w:bCs/>
                <w:color w:val="000000"/>
                <w:lang w:val="en-US"/>
              </w:rPr>
              <w:t xml:space="preserve">ppropriate and ample office facilities, amenities and space for organizational functions and activities </w:t>
            </w:r>
          </w:p>
        </w:tc>
      </w:tr>
      <w:tr w:rsidR="009339C8" w:rsidRPr="000307AD" w14:paraId="118AAC67" w14:textId="77777777" w:rsidTr="006B71CA">
        <w:trPr>
          <w:trHeight w:val="532"/>
        </w:trPr>
        <w:tc>
          <w:tcPr>
            <w:tcW w:w="793" w:type="pct"/>
            <w:shd w:val="clear" w:color="auto" w:fill="auto"/>
          </w:tcPr>
          <w:p w14:paraId="5A76E6AC" w14:textId="77777777" w:rsidR="009339C8" w:rsidRPr="000307AD" w:rsidRDefault="009339C8" w:rsidP="006D7D6F">
            <w:pPr>
              <w:numPr>
                <w:ilvl w:val="0"/>
                <w:numId w:val="4"/>
              </w:numPr>
              <w:spacing w:after="0" w:line="240" w:lineRule="auto"/>
              <w:ind w:left="311" w:hanging="284"/>
              <w:jc w:val="both"/>
              <w:rPr>
                <w:rFonts w:ascii="Arial" w:eastAsia="Times New Roman" w:hAnsi="Arial" w:cs="Arial"/>
                <w:lang w:val="en-US"/>
              </w:rPr>
            </w:pPr>
            <w:r>
              <w:rPr>
                <w:rFonts w:ascii="Arial" w:eastAsia="Times New Roman" w:hAnsi="Arial" w:cs="Arial"/>
                <w:lang w:val="en-US"/>
              </w:rPr>
              <w:t>Location</w:t>
            </w:r>
            <w:r w:rsidRPr="000307AD">
              <w:rPr>
                <w:rFonts w:ascii="Arial" w:eastAsia="Times New Roman" w:hAnsi="Arial" w:cs="Arial"/>
                <w:lang w:val="en-US"/>
              </w:rPr>
              <w:t xml:space="preserve">    </w:t>
            </w:r>
          </w:p>
          <w:p w14:paraId="1E7C2F73" w14:textId="77777777" w:rsidR="009339C8" w:rsidRPr="000307AD" w:rsidRDefault="009339C8" w:rsidP="006D7D6F">
            <w:pPr>
              <w:spacing w:after="0" w:line="240" w:lineRule="auto"/>
              <w:ind w:left="311" w:hanging="284"/>
              <w:jc w:val="both"/>
              <w:rPr>
                <w:rFonts w:ascii="Arial" w:eastAsia="Times New Roman" w:hAnsi="Arial" w:cs="Arial"/>
                <w:bCs/>
                <w:i/>
                <w:color w:val="000000"/>
                <w:sz w:val="20"/>
                <w:szCs w:val="20"/>
                <w:lang w:val="en-US"/>
              </w:rPr>
            </w:pPr>
          </w:p>
        </w:tc>
        <w:tc>
          <w:tcPr>
            <w:tcW w:w="219" w:type="pct"/>
          </w:tcPr>
          <w:p w14:paraId="1D3515E3" w14:textId="77777777" w:rsidR="009339C8" w:rsidRPr="00517D07" w:rsidRDefault="009339C8" w:rsidP="006D7D6F">
            <w:pPr>
              <w:spacing w:after="0" w:line="240" w:lineRule="auto"/>
              <w:jc w:val="center"/>
              <w:rPr>
                <w:rFonts w:ascii="Arial" w:eastAsia="Times New Roman" w:hAnsi="Arial" w:cs="Arial"/>
                <w:bCs/>
                <w:color w:val="000000"/>
                <w:sz w:val="16"/>
                <w:szCs w:val="16"/>
                <w:lang w:val="en-US"/>
              </w:rPr>
            </w:pPr>
            <w:r w:rsidRPr="00517D07">
              <w:rPr>
                <w:rFonts w:ascii="Arial" w:eastAsia="Times New Roman" w:hAnsi="Arial" w:cs="Arial"/>
                <w:bCs/>
                <w:color w:val="000000"/>
                <w:sz w:val="16"/>
                <w:szCs w:val="16"/>
                <w:lang w:val="en-US"/>
              </w:rPr>
              <w:t>1</w:t>
            </w:r>
          </w:p>
        </w:tc>
        <w:tc>
          <w:tcPr>
            <w:tcW w:w="1378" w:type="pct"/>
            <w:shd w:val="clear" w:color="auto" w:fill="auto"/>
          </w:tcPr>
          <w:p w14:paraId="18956768" w14:textId="77777777" w:rsidR="009339C8" w:rsidRPr="004B7BFE" w:rsidRDefault="009339C8" w:rsidP="006D7D6F">
            <w:pPr>
              <w:spacing w:after="0" w:line="240" w:lineRule="auto"/>
              <w:jc w:val="both"/>
              <w:rPr>
                <w:rFonts w:ascii="Arial" w:eastAsia="Times New Roman" w:hAnsi="Arial" w:cs="Arial"/>
                <w:bCs/>
                <w:color w:val="000000"/>
                <w:sz w:val="14"/>
                <w:szCs w:val="12"/>
                <w:lang w:val="en-US"/>
              </w:rPr>
            </w:pPr>
            <w:r w:rsidRPr="004B7BFE">
              <w:rPr>
                <w:rFonts w:ascii="Arial" w:hAnsi="Arial" w:cs="Arial"/>
                <w:szCs w:val="21"/>
              </w:rPr>
              <w:t xml:space="preserve">Center is easily identifiable and accessible to </w:t>
            </w:r>
            <w:r>
              <w:rPr>
                <w:rFonts w:ascii="Arial" w:hAnsi="Arial" w:cs="Arial"/>
                <w:szCs w:val="21"/>
              </w:rPr>
              <w:t>target beneficiaries</w:t>
            </w:r>
            <w:r w:rsidRPr="004B7BFE">
              <w:rPr>
                <w:rFonts w:ascii="Arial" w:hAnsi="Arial" w:cs="Arial"/>
                <w:szCs w:val="21"/>
              </w:rPr>
              <w:t xml:space="preserve">.  </w:t>
            </w:r>
          </w:p>
          <w:p w14:paraId="36ACAE43" w14:textId="77777777" w:rsidR="009339C8" w:rsidRDefault="009339C8" w:rsidP="006D7D6F">
            <w:pPr>
              <w:spacing w:after="0" w:line="240" w:lineRule="auto"/>
              <w:jc w:val="both"/>
              <w:rPr>
                <w:rFonts w:ascii="Arial" w:eastAsia="Times New Roman" w:hAnsi="Arial" w:cs="Arial"/>
                <w:color w:val="000000"/>
                <w:sz w:val="20"/>
                <w:szCs w:val="20"/>
                <w:lang w:val="en-US"/>
              </w:rPr>
            </w:pPr>
          </w:p>
          <w:p w14:paraId="19A623FF" w14:textId="77777777" w:rsidR="00177CA3" w:rsidRDefault="00177CA3" w:rsidP="006D7D6F">
            <w:pPr>
              <w:spacing w:after="0" w:line="240" w:lineRule="auto"/>
              <w:jc w:val="both"/>
              <w:rPr>
                <w:rFonts w:ascii="Arial" w:eastAsia="Times New Roman" w:hAnsi="Arial" w:cs="Arial"/>
                <w:color w:val="000000"/>
                <w:sz w:val="20"/>
                <w:szCs w:val="20"/>
                <w:lang w:val="en-US"/>
              </w:rPr>
            </w:pPr>
          </w:p>
          <w:p w14:paraId="15BFB772" w14:textId="77777777" w:rsidR="00177CA3" w:rsidRDefault="00177CA3" w:rsidP="006D7D6F">
            <w:pPr>
              <w:spacing w:after="0" w:line="240" w:lineRule="auto"/>
              <w:jc w:val="both"/>
              <w:rPr>
                <w:rFonts w:ascii="Arial" w:eastAsia="Times New Roman" w:hAnsi="Arial" w:cs="Arial"/>
                <w:color w:val="000000"/>
                <w:sz w:val="20"/>
                <w:szCs w:val="20"/>
                <w:lang w:val="en-US"/>
              </w:rPr>
            </w:pPr>
          </w:p>
          <w:p w14:paraId="76ED40AA" w14:textId="77777777" w:rsidR="009339C8" w:rsidRPr="000307AD" w:rsidRDefault="009339C8" w:rsidP="006D7D6F">
            <w:pPr>
              <w:spacing w:after="0" w:line="240" w:lineRule="auto"/>
              <w:jc w:val="both"/>
              <w:rPr>
                <w:rFonts w:ascii="Arial" w:eastAsia="Times New Roman" w:hAnsi="Arial" w:cs="Arial"/>
                <w:bCs/>
                <w:color w:val="000000"/>
                <w:lang w:val="en-US"/>
              </w:rPr>
            </w:pPr>
            <w:r w:rsidRPr="00114D50">
              <w:rPr>
                <w:rFonts w:ascii="Arial" w:eastAsia="Times New Roman" w:hAnsi="Arial" w:cs="Arial"/>
                <w:color w:val="000000"/>
                <w:sz w:val="20"/>
                <w:szCs w:val="20"/>
                <w:lang w:val="en-US"/>
              </w:rPr>
              <w:t xml:space="preserve">MOV: </w:t>
            </w:r>
            <w:r>
              <w:rPr>
                <w:rFonts w:ascii="Arial" w:eastAsia="Times New Roman" w:hAnsi="Arial" w:cs="Arial"/>
                <w:color w:val="000000"/>
                <w:sz w:val="20"/>
                <w:szCs w:val="20"/>
                <w:lang w:val="en-US"/>
              </w:rPr>
              <w:t>Observation</w:t>
            </w:r>
          </w:p>
        </w:tc>
        <w:tc>
          <w:tcPr>
            <w:tcW w:w="231" w:type="pct"/>
            <w:shd w:val="clear" w:color="auto" w:fill="auto"/>
          </w:tcPr>
          <w:p w14:paraId="06D6B911"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768665AA" w14:textId="77777777" w:rsidR="009339C8" w:rsidRPr="00517D07" w:rsidRDefault="009339C8" w:rsidP="006D7D6F">
            <w:pPr>
              <w:spacing w:after="0" w:line="240" w:lineRule="auto"/>
              <w:jc w:val="center"/>
              <w:rPr>
                <w:rFonts w:ascii="Arial" w:eastAsia="Times New Roman" w:hAnsi="Arial" w:cs="Arial"/>
                <w:sz w:val="16"/>
                <w:szCs w:val="16"/>
                <w:lang w:val="en-US"/>
              </w:rPr>
            </w:pPr>
            <w:r w:rsidRPr="00517D07">
              <w:rPr>
                <w:rFonts w:ascii="Arial" w:eastAsia="Times New Roman" w:hAnsi="Arial" w:cs="Arial"/>
                <w:sz w:val="16"/>
                <w:szCs w:val="16"/>
                <w:lang w:val="en-US"/>
              </w:rPr>
              <w:t>1</w:t>
            </w:r>
          </w:p>
        </w:tc>
        <w:tc>
          <w:tcPr>
            <w:tcW w:w="1259" w:type="pct"/>
          </w:tcPr>
          <w:p w14:paraId="1CF71635" w14:textId="77777777" w:rsidR="009339C8" w:rsidRDefault="009339C8"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Availab</w:t>
            </w:r>
            <w:r>
              <w:rPr>
                <w:rFonts w:ascii="Arial" w:eastAsia="Times New Roman" w:hAnsi="Arial" w:cs="Arial"/>
                <w:lang w:val="en-US"/>
              </w:rPr>
              <w:t>ility of public transport</w:t>
            </w:r>
            <w:r w:rsidR="00177CA3">
              <w:rPr>
                <w:rFonts w:ascii="Arial" w:eastAsia="Times New Roman" w:hAnsi="Arial" w:cs="Arial"/>
                <w:lang w:val="en-US"/>
              </w:rPr>
              <w:t>ation in accessing the Center and is accessible to other community centers.</w:t>
            </w:r>
            <w:r w:rsidRPr="000307AD">
              <w:rPr>
                <w:rFonts w:ascii="Arial" w:eastAsia="Times New Roman" w:hAnsi="Arial" w:cs="Arial"/>
                <w:lang w:val="en-US"/>
              </w:rPr>
              <w:t xml:space="preserve"> </w:t>
            </w:r>
          </w:p>
          <w:p w14:paraId="4E1BB503" w14:textId="77777777" w:rsidR="009339C8" w:rsidRPr="00DE717A" w:rsidRDefault="009339C8" w:rsidP="006D7D6F">
            <w:pPr>
              <w:spacing w:after="0" w:line="240" w:lineRule="auto"/>
              <w:jc w:val="both"/>
              <w:rPr>
                <w:rFonts w:ascii="Arial" w:eastAsia="Times New Roman" w:hAnsi="Arial" w:cs="Arial"/>
                <w:sz w:val="12"/>
                <w:szCs w:val="12"/>
                <w:lang w:val="en-US"/>
              </w:rPr>
            </w:pPr>
          </w:p>
          <w:p w14:paraId="17FC120D"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r w:rsidRPr="00114D50">
              <w:rPr>
                <w:rFonts w:ascii="Arial" w:eastAsia="Times New Roman" w:hAnsi="Arial" w:cs="Arial"/>
                <w:color w:val="000000"/>
                <w:sz w:val="20"/>
                <w:szCs w:val="20"/>
                <w:lang w:val="en-US"/>
              </w:rPr>
              <w:t xml:space="preserve">MOV: </w:t>
            </w:r>
            <w:r>
              <w:rPr>
                <w:rFonts w:ascii="Arial" w:eastAsia="Times New Roman" w:hAnsi="Arial" w:cs="Arial"/>
                <w:color w:val="000000"/>
                <w:sz w:val="20"/>
                <w:szCs w:val="20"/>
                <w:lang w:val="en-US"/>
              </w:rPr>
              <w:t>Observation</w:t>
            </w:r>
          </w:p>
        </w:tc>
        <w:tc>
          <w:tcPr>
            <w:tcW w:w="264" w:type="pct"/>
            <w:shd w:val="clear" w:color="auto" w:fill="auto"/>
          </w:tcPr>
          <w:p w14:paraId="3C4D4E05" w14:textId="77777777" w:rsidR="009339C8" w:rsidRPr="000307AD" w:rsidRDefault="009339C8"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7CB6F2B9" w14:textId="77777777" w:rsidR="009339C8" w:rsidRPr="000307AD" w:rsidRDefault="009339C8" w:rsidP="006D7D6F">
            <w:pPr>
              <w:spacing w:after="0" w:line="240" w:lineRule="auto"/>
              <w:jc w:val="both"/>
              <w:rPr>
                <w:rFonts w:ascii="Arial" w:eastAsia="Times New Roman" w:hAnsi="Arial" w:cs="Arial"/>
                <w:color w:val="000000"/>
                <w:lang w:val="en-US"/>
              </w:rPr>
            </w:pPr>
          </w:p>
        </w:tc>
      </w:tr>
      <w:tr w:rsidR="005108E4" w:rsidRPr="000307AD" w14:paraId="6C7E35CA" w14:textId="77777777" w:rsidTr="006B71CA">
        <w:trPr>
          <w:trHeight w:val="532"/>
        </w:trPr>
        <w:tc>
          <w:tcPr>
            <w:tcW w:w="793" w:type="pct"/>
            <w:shd w:val="clear" w:color="auto" w:fill="auto"/>
          </w:tcPr>
          <w:p w14:paraId="1004B560" w14:textId="77777777" w:rsidR="005108E4" w:rsidRDefault="005108E4" w:rsidP="006D7D6F">
            <w:pPr>
              <w:spacing w:after="0" w:line="240" w:lineRule="auto"/>
              <w:ind w:left="311"/>
              <w:jc w:val="both"/>
              <w:rPr>
                <w:rFonts w:ascii="Arial" w:eastAsia="Times New Roman" w:hAnsi="Arial" w:cs="Arial"/>
                <w:lang w:val="en-US"/>
              </w:rPr>
            </w:pPr>
          </w:p>
        </w:tc>
        <w:tc>
          <w:tcPr>
            <w:tcW w:w="219" w:type="pct"/>
          </w:tcPr>
          <w:p w14:paraId="1FAEE211" w14:textId="77777777" w:rsidR="005108E4" w:rsidRPr="00517D07" w:rsidRDefault="005108E4" w:rsidP="006D7D6F">
            <w:pPr>
              <w:spacing w:after="0" w:line="240" w:lineRule="auto"/>
              <w:jc w:val="center"/>
              <w:rPr>
                <w:rFonts w:ascii="Arial" w:eastAsia="Times New Roman" w:hAnsi="Arial" w:cs="Arial"/>
                <w:bCs/>
                <w:color w:val="000000"/>
                <w:sz w:val="16"/>
                <w:szCs w:val="16"/>
                <w:lang w:val="en-US"/>
              </w:rPr>
            </w:pPr>
            <w:r w:rsidRPr="00517D07">
              <w:rPr>
                <w:rFonts w:ascii="Arial" w:eastAsia="Times New Roman" w:hAnsi="Arial" w:cs="Arial"/>
                <w:bCs/>
                <w:color w:val="000000"/>
                <w:sz w:val="16"/>
                <w:szCs w:val="16"/>
                <w:lang w:val="en-US"/>
              </w:rPr>
              <w:t>2</w:t>
            </w:r>
          </w:p>
        </w:tc>
        <w:tc>
          <w:tcPr>
            <w:tcW w:w="1378" w:type="pct"/>
            <w:shd w:val="clear" w:color="auto" w:fill="auto"/>
          </w:tcPr>
          <w:p w14:paraId="132376E0" w14:textId="77777777" w:rsidR="005108E4" w:rsidRPr="004B7BFE" w:rsidRDefault="005108E4" w:rsidP="006D7D6F">
            <w:pPr>
              <w:spacing w:after="0" w:line="240" w:lineRule="auto"/>
              <w:jc w:val="both"/>
              <w:rPr>
                <w:rFonts w:ascii="Arial" w:hAnsi="Arial" w:cs="Arial"/>
                <w:szCs w:val="21"/>
              </w:rPr>
            </w:pPr>
            <w:r>
              <w:rPr>
                <w:rFonts w:ascii="Arial" w:hAnsi="Arial" w:cs="Arial"/>
                <w:szCs w:val="21"/>
              </w:rPr>
              <w:t xml:space="preserve">The Center </w:t>
            </w:r>
            <w:r w:rsidRPr="008338AA">
              <w:rPr>
                <w:rFonts w:ascii="Arial" w:hAnsi="Arial" w:cs="Arial"/>
                <w:sz w:val="24"/>
                <w:szCs w:val="24"/>
              </w:rPr>
              <w:t xml:space="preserve"> </w:t>
            </w:r>
            <w:r w:rsidRPr="00177CA3">
              <w:rPr>
                <w:rFonts w:ascii="Arial" w:hAnsi="Arial" w:cs="Arial"/>
                <w:szCs w:val="24"/>
              </w:rPr>
              <w:t>must be far from conflict areas, Cliff Rivers, gas and power stations and other structures that may post hazards to all.</w:t>
            </w:r>
          </w:p>
        </w:tc>
        <w:tc>
          <w:tcPr>
            <w:tcW w:w="231" w:type="pct"/>
            <w:shd w:val="clear" w:color="auto" w:fill="auto"/>
          </w:tcPr>
          <w:p w14:paraId="52943AE7"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1BA48D5B" w14:textId="77777777" w:rsidR="005108E4" w:rsidRPr="00517D07" w:rsidRDefault="005108E4" w:rsidP="006D7D6F">
            <w:pPr>
              <w:spacing w:after="0" w:line="240" w:lineRule="auto"/>
              <w:jc w:val="center"/>
              <w:rPr>
                <w:rFonts w:ascii="Arial" w:eastAsia="Times New Roman" w:hAnsi="Arial" w:cs="Arial"/>
                <w:sz w:val="16"/>
                <w:szCs w:val="16"/>
                <w:lang w:val="en-US"/>
              </w:rPr>
            </w:pPr>
          </w:p>
        </w:tc>
        <w:tc>
          <w:tcPr>
            <w:tcW w:w="1259" w:type="pct"/>
          </w:tcPr>
          <w:p w14:paraId="12CFA2F2" w14:textId="77777777" w:rsidR="005108E4" w:rsidRPr="000307AD" w:rsidRDefault="005108E4" w:rsidP="006D7D6F">
            <w:pPr>
              <w:spacing w:after="0" w:line="240" w:lineRule="auto"/>
              <w:jc w:val="both"/>
              <w:rPr>
                <w:rFonts w:ascii="Arial" w:eastAsia="Times New Roman" w:hAnsi="Arial" w:cs="Arial"/>
                <w:lang w:val="en-US"/>
              </w:rPr>
            </w:pPr>
          </w:p>
        </w:tc>
        <w:tc>
          <w:tcPr>
            <w:tcW w:w="264" w:type="pct"/>
            <w:shd w:val="clear" w:color="auto" w:fill="auto"/>
          </w:tcPr>
          <w:p w14:paraId="42AACAF2"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2D388620" w14:textId="77777777" w:rsidR="005108E4" w:rsidRPr="000307AD" w:rsidRDefault="005108E4" w:rsidP="006D7D6F">
            <w:pPr>
              <w:spacing w:after="0" w:line="240" w:lineRule="auto"/>
              <w:jc w:val="both"/>
              <w:rPr>
                <w:rFonts w:ascii="Arial" w:eastAsia="Times New Roman" w:hAnsi="Arial" w:cs="Arial"/>
                <w:color w:val="000000"/>
                <w:lang w:val="en-US"/>
              </w:rPr>
            </w:pPr>
          </w:p>
        </w:tc>
      </w:tr>
      <w:tr w:rsidR="005108E4" w:rsidRPr="000307AD" w14:paraId="6F67F393" w14:textId="77777777" w:rsidTr="006B71CA">
        <w:trPr>
          <w:trHeight w:val="532"/>
        </w:trPr>
        <w:tc>
          <w:tcPr>
            <w:tcW w:w="793" w:type="pct"/>
          </w:tcPr>
          <w:p w14:paraId="40E2811E" w14:textId="77777777" w:rsidR="005108E4" w:rsidRPr="000307AD" w:rsidRDefault="005108E4" w:rsidP="006D7D6F">
            <w:pPr>
              <w:numPr>
                <w:ilvl w:val="0"/>
                <w:numId w:val="4"/>
              </w:numPr>
              <w:spacing w:after="0" w:line="240" w:lineRule="auto"/>
              <w:ind w:left="311" w:hanging="284"/>
              <w:jc w:val="both"/>
              <w:rPr>
                <w:rFonts w:ascii="Arial" w:eastAsia="Times New Roman" w:hAnsi="Arial" w:cs="Arial"/>
                <w:lang w:val="en-US"/>
              </w:rPr>
            </w:pPr>
            <w:r w:rsidRPr="000307AD">
              <w:rPr>
                <w:rFonts w:ascii="Arial" w:eastAsia="Times New Roman" w:hAnsi="Arial" w:cs="Arial"/>
                <w:lang w:val="en-US"/>
              </w:rPr>
              <w:t xml:space="preserve">Office Space    </w:t>
            </w:r>
          </w:p>
          <w:p w14:paraId="4C8023C1" w14:textId="77777777" w:rsidR="005108E4" w:rsidRPr="000307AD" w:rsidRDefault="005108E4" w:rsidP="006D7D6F">
            <w:pPr>
              <w:spacing w:after="0" w:line="240" w:lineRule="auto"/>
              <w:ind w:left="311" w:hanging="284"/>
              <w:jc w:val="both"/>
              <w:rPr>
                <w:rFonts w:ascii="Arial" w:eastAsia="Times New Roman" w:hAnsi="Arial" w:cs="Arial"/>
                <w:bCs/>
                <w:i/>
                <w:color w:val="000000"/>
                <w:sz w:val="20"/>
                <w:szCs w:val="20"/>
                <w:lang w:val="en-US"/>
              </w:rPr>
            </w:pPr>
          </w:p>
        </w:tc>
        <w:tc>
          <w:tcPr>
            <w:tcW w:w="219" w:type="pct"/>
          </w:tcPr>
          <w:p w14:paraId="6AE8845E" w14:textId="77777777" w:rsidR="005108E4" w:rsidRPr="00517D07" w:rsidRDefault="005108E4" w:rsidP="006D7D6F">
            <w:pPr>
              <w:spacing w:after="0" w:line="240" w:lineRule="auto"/>
              <w:jc w:val="center"/>
              <w:rPr>
                <w:rFonts w:ascii="Arial" w:eastAsia="Times New Roman" w:hAnsi="Arial" w:cs="Arial"/>
                <w:bCs/>
                <w:color w:val="000000"/>
                <w:sz w:val="16"/>
                <w:szCs w:val="16"/>
                <w:lang w:val="en-US"/>
              </w:rPr>
            </w:pPr>
            <w:r w:rsidRPr="00517D07">
              <w:rPr>
                <w:rFonts w:ascii="Arial" w:eastAsia="Times New Roman" w:hAnsi="Arial" w:cs="Arial"/>
                <w:bCs/>
                <w:color w:val="000000"/>
                <w:sz w:val="16"/>
                <w:szCs w:val="16"/>
                <w:lang w:val="en-US"/>
              </w:rPr>
              <w:t>3</w:t>
            </w:r>
          </w:p>
        </w:tc>
        <w:tc>
          <w:tcPr>
            <w:tcW w:w="1378" w:type="pct"/>
            <w:shd w:val="clear" w:color="auto" w:fill="auto"/>
          </w:tcPr>
          <w:p w14:paraId="752B0182" w14:textId="77777777" w:rsidR="005108E4" w:rsidRDefault="005108E4" w:rsidP="006D7D6F">
            <w:pPr>
              <w:spacing w:after="0" w:line="240" w:lineRule="auto"/>
              <w:jc w:val="both"/>
              <w:rPr>
                <w:rFonts w:ascii="Arial" w:eastAsia="Times New Roman" w:hAnsi="Arial" w:cs="Arial"/>
                <w:bCs/>
                <w:color w:val="000000"/>
                <w:lang w:val="en-US"/>
              </w:rPr>
            </w:pPr>
            <w:r w:rsidRPr="000307AD">
              <w:rPr>
                <w:rFonts w:ascii="Arial" w:eastAsia="Times New Roman" w:hAnsi="Arial" w:cs="Arial"/>
                <w:bCs/>
                <w:color w:val="000000"/>
                <w:lang w:val="en-US"/>
              </w:rPr>
              <w:t xml:space="preserve">With comfort rooms, tables and chairs for all of the staff  </w:t>
            </w:r>
          </w:p>
          <w:p w14:paraId="0DE5BFB5" w14:textId="77777777" w:rsidR="005108E4" w:rsidRPr="00DE717A" w:rsidRDefault="005108E4" w:rsidP="006D7D6F">
            <w:pPr>
              <w:spacing w:after="0" w:line="240" w:lineRule="auto"/>
              <w:jc w:val="both"/>
              <w:rPr>
                <w:rFonts w:ascii="Arial" w:eastAsia="Times New Roman" w:hAnsi="Arial" w:cs="Arial"/>
                <w:bCs/>
                <w:color w:val="000000"/>
                <w:sz w:val="12"/>
                <w:szCs w:val="12"/>
                <w:lang w:val="en-US"/>
              </w:rPr>
            </w:pPr>
          </w:p>
          <w:p w14:paraId="41F83063" w14:textId="77777777" w:rsidR="005108E4" w:rsidRPr="000307AD" w:rsidRDefault="005108E4" w:rsidP="006D7D6F">
            <w:pPr>
              <w:spacing w:after="0" w:line="240" w:lineRule="auto"/>
              <w:jc w:val="both"/>
              <w:rPr>
                <w:rFonts w:ascii="Arial" w:eastAsia="Times New Roman" w:hAnsi="Arial" w:cs="Arial"/>
                <w:bCs/>
                <w:color w:val="000000"/>
                <w:lang w:val="en-US"/>
              </w:rPr>
            </w:pPr>
            <w:r w:rsidRPr="00114D50">
              <w:rPr>
                <w:rFonts w:ascii="Arial" w:eastAsia="Times New Roman" w:hAnsi="Arial" w:cs="Arial"/>
                <w:color w:val="000000"/>
                <w:sz w:val="20"/>
                <w:szCs w:val="20"/>
                <w:lang w:val="en-US"/>
              </w:rPr>
              <w:t xml:space="preserve">MOV: </w:t>
            </w:r>
            <w:r>
              <w:rPr>
                <w:rFonts w:ascii="Arial" w:eastAsia="Times New Roman" w:hAnsi="Arial" w:cs="Arial"/>
                <w:color w:val="000000"/>
                <w:sz w:val="20"/>
                <w:szCs w:val="20"/>
                <w:lang w:val="en-US"/>
              </w:rPr>
              <w:t>Observation</w:t>
            </w:r>
          </w:p>
        </w:tc>
        <w:tc>
          <w:tcPr>
            <w:tcW w:w="231" w:type="pct"/>
            <w:shd w:val="clear" w:color="auto" w:fill="auto"/>
          </w:tcPr>
          <w:p w14:paraId="69651131"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65516CB9" w14:textId="77777777" w:rsidR="005108E4" w:rsidRPr="00517D07" w:rsidRDefault="005108E4" w:rsidP="006D7D6F">
            <w:pPr>
              <w:spacing w:after="0" w:line="240" w:lineRule="auto"/>
              <w:jc w:val="center"/>
              <w:rPr>
                <w:rFonts w:ascii="Arial" w:eastAsia="Times New Roman" w:hAnsi="Arial" w:cs="Arial"/>
                <w:sz w:val="16"/>
                <w:szCs w:val="16"/>
                <w:lang w:val="en-US"/>
              </w:rPr>
            </w:pPr>
            <w:r>
              <w:rPr>
                <w:rFonts w:ascii="Arial" w:eastAsia="Times New Roman" w:hAnsi="Arial" w:cs="Arial"/>
                <w:sz w:val="16"/>
                <w:szCs w:val="16"/>
                <w:lang w:val="en-US"/>
              </w:rPr>
              <w:t>2</w:t>
            </w:r>
          </w:p>
        </w:tc>
        <w:tc>
          <w:tcPr>
            <w:tcW w:w="1259" w:type="pct"/>
          </w:tcPr>
          <w:p w14:paraId="7FC4F2EF" w14:textId="77777777" w:rsidR="005108E4" w:rsidRDefault="005108E4" w:rsidP="006D7D6F">
            <w:pPr>
              <w:spacing w:after="0" w:line="240" w:lineRule="auto"/>
              <w:jc w:val="both"/>
              <w:rPr>
                <w:rFonts w:ascii="Arial" w:eastAsia="Times New Roman" w:hAnsi="Arial" w:cs="Arial"/>
                <w:lang w:val="en-US"/>
              </w:rPr>
            </w:pPr>
            <w:r w:rsidRPr="000307AD">
              <w:rPr>
                <w:rFonts w:ascii="Arial" w:eastAsia="Times New Roman" w:hAnsi="Arial" w:cs="Arial"/>
                <w:lang w:val="en-US"/>
              </w:rPr>
              <w:t>Available space for holding</w:t>
            </w:r>
            <w:r>
              <w:rPr>
                <w:rFonts w:ascii="Arial" w:eastAsia="Times New Roman" w:hAnsi="Arial" w:cs="Arial"/>
                <w:lang w:val="en-US"/>
              </w:rPr>
              <w:t xml:space="preserve"> meeting/s and</w:t>
            </w:r>
            <w:r w:rsidRPr="000307AD">
              <w:rPr>
                <w:rFonts w:ascii="Arial" w:eastAsia="Times New Roman" w:hAnsi="Arial" w:cs="Arial"/>
                <w:lang w:val="en-US"/>
              </w:rPr>
              <w:t xml:space="preserve"> conferences  </w:t>
            </w:r>
          </w:p>
          <w:p w14:paraId="41A8B316" w14:textId="77777777" w:rsidR="005108E4" w:rsidRPr="00DE717A" w:rsidRDefault="005108E4" w:rsidP="006D7D6F">
            <w:pPr>
              <w:spacing w:after="0" w:line="240" w:lineRule="auto"/>
              <w:jc w:val="both"/>
              <w:rPr>
                <w:rFonts w:ascii="Arial" w:eastAsia="Times New Roman" w:hAnsi="Arial" w:cs="Arial"/>
                <w:sz w:val="12"/>
                <w:szCs w:val="12"/>
                <w:lang w:val="en-US"/>
              </w:rPr>
            </w:pPr>
          </w:p>
          <w:p w14:paraId="7FEB1AFF"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r w:rsidRPr="00114D50">
              <w:rPr>
                <w:rFonts w:ascii="Arial" w:eastAsia="Times New Roman" w:hAnsi="Arial" w:cs="Arial"/>
                <w:color w:val="000000"/>
                <w:sz w:val="20"/>
                <w:szCs w:val="20"/>
                <w:lang w:val="en-US"/>
              </w:rPr>
              <w:t xml:space="preserve">MOV: </w:t>
            </w:r>
            <w:r>
              <w:rPr>
                <w:rFonts w:ascii="Arial" w:eastAsia="Times New Roman" w:hAnsi="Arial" w:cs="Arial"/>
                <w:color w:val="000000"/>
                <w:sz w:val="20"/>
                <w:szCs w:val="20"/>
                <w:lang w:val="en-US"/>
              </w:rPr>
              <w:t>Observation</w:t>
            </w:r>
          </w:p>
        </w:tc>
        <w:tc>
          <w:tcPr>
            <w:tcW w:w="264" w:type="pct"/>
            <w:shd w:val="clear" w:color="auto" w:fill="auto"/>
          </w:tcPr>
          <w:p w14:paraId="797797D4"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7C088F22" w14:textId="77777777" w:rsidR="005108E4" w:rsidRPr="000307AD" w:rsidRDefault="005108E4" w:rsidP="006D7D6F">
            <w:pPr>
              <w:spacing w:after="0" w:line="240" w:lineRule="auto"/>
              <w:jc w:val="both"/>
              <w:rPr>
                <w:rFonts w:ascii="Arial" w:eastAsia="Times New Roman" w:hAnsi="Arial" w:cs="Arial"/>
                <w:color w:val="000000"/>
                <w:lang w:val="en-US"/>
              </w:rPr>
            </w:pPr>
          </w:p>
        </w:tc>
      </w:tr>
      <w:tr w:rsidR="005108E4" w:rsidRPr="000307AD" w14:paraId="5FB51C03" w14:textId="77777777" w:rsidTr="006B71CA">
        <w:trPr>
          <w:trHeight w:val="532"/>
        </w:trPr>
        <w:tc>
          <w:tcPr>
            <w:tcW w:w="793" w:type="pct"/>
            <w:vMerge w:val="restart"/>
          </w:tcPr>
          <w:p w14:paraId="01F841B9" w14:textId="77777777" w:rsidR="005108E4" w:rsidRPr="000307AD" w:rsidRDefault="005108E4" w:rsidP="006D7D6F">
            <w:pPr>
              <w:numPr>
                <w:ilvl w:val="0"/>
                <w:numId w:val="4"/>
              </w:numPr>
              <w:spacing w:after="0" w:line="240" w:lineRule="auto"/>
              <w:ind w:left="311" w:hanging="284"/>
              <w:rPr>
                <w:rFonts w:ascii="Arial" w:eastAsia="Times New Roman" w:hAnsi="Arial" w:cs="Arial"/>
                <w:bCs/>
                <w:color w:val="000000"/>
                <w:lang w:val="en-US"/>
              </w:rPr>
            </w:pPr>
            <w:r>
              <w:rPr>
                <w:rFonts w:ascii="Arial" w:eastAsia="Times New Roman" w:hAnsi="Arial" w:cs="Arial"/>
                <w:bCs/>
                <w:color w:val="000000"/>
                <w:lang w:val="en-US"/>
              </w:rPr>
              <w:t>Office A</w:t>
            </w:r>
            <w:r w:rsidRPr="000307AD">
              <w:rPr>
                <w:rFonts w:ascii="Arial" w:eastAsia="Times New Roman" w:hAnsi="Arial" w:cs="Arial"/>
                <w:bCs/>
                <w:color w:val="000000"/>
                <w:lang w:val="en-US"/>
              </w:rPr>
              <w:t xml:space="preserve">menities   </w:t>
            </w:r>
          </w:p>
          <w:p w14:paraId="2BFDF84D" w14:textId="77777777" w:rsidR="005108E4" w:rsidRPr="000307AD" w:rsidRDefault="005108E4" w:rsidP="006D7D6F">
            <w:pPr>
              <w:spacing w:after="0" w:line="240" w:lineRule="auto"/>
              <w:ind w:left="311" w:hanging="284"/>
              <w:jc w:val="both"/>
              <w:rPr>
                <w:rFonts w:ascii="Arial" w:eastAsia="Times New Roman" w:hAnsi="Arial" w:cs="Arial"/>
                <w:bCs/>
                <w:i/>
                <w:color w:val="000000"/>
                <w:sz w:val="20"/>
                <w:szCs w:val="20"/>
                <w:lang w:val="en-US"/>
              </w:rPr>
            </w:pPr>
          </w:p>
          <w:p w14:paraId="492B6E40" w14:textId="77777777" w:rsidR="005108E4" w:rsidRPr="000307AD" w:rsidRDefault="005108E4" w:rsidP="006D7D6F">
            <w:pPr>
              <w:spacing w:after="0" w:line="240" w:lineRule="auto"/>
              <w:ind w:left="311" w:hanging="284"/>
              <w:jc w:val="both"/>
              <w:rPr>
                <w:rFonts w:ascii="Arial" w:eastAsia="Times New Roman" w:hAnsi="Arial" w:cs="Arial"/>
                <w:bCs/>
                <w:i/>
                <w:color w:val="000000"/>
                <w:sz w:val="20"/>
                <w:szCs w:val="20"/>
                <w:lang w:val="en-US"/>
              </w:rPr>
            </w:pPr>
          </w:p>
        </w:tc>
        <w:tc>
          <w:tcPr>
            <w:tcW w:w="219" w:type="pct"/>
          </w:tcPr>
          <w:p w14:paraId="22317AA6" w14:textId="77777777" w:rsidR="005108E4" w:rsidRPr="00517D07" w:rsidRDefault="005108E4" w:rsidP="006D7D6F">
            <w:pPr>
              <w:spacing w:after="0" w:line="240" w:lineRule="auto"/>
              <w:jc w:val="center"/>
              <w:rPr>
                <w:rFonts w:ascii="Arial" w:eastAsia="Times New Roman" w:hAnsi="Arial" w:cs="Arial"/>
                <w:color w:val="000000"/>
                <w:sz w:val="16"/>
                <w:szCs w:val="16"/>
                <w:lang w:val="en-US"/>
              </w:rPr>
            </w:pPr>
            <w:r w:rsidRPr="00517D07">
              <w:rPr>
                <w:rFonts w:ascii="Arial" w:eastAsia="Times New Roman" w:hAnsi="Arial" w:cs="Arial"/>
                <w:color w:val="000000"/>
                <w:sz w:val="16"/>
                <w:szCs w:val="16"/>
                <w:lang w:val="en-US"/>
              </w:rPr>
              <w:t>4</w:t>
            </w:r>
          </w:p>
        </w:tc>
        <w:tc>
          <w:tcPr>
            <w:tcW w:w="1378" w:type="pct"/>
            <w:shd w:val="clear" w:color="auto" w:fill="auto"/>
          </w:tcPr>
          <w:p w14:paraId="5F3AED46" w14:textId="77777777" w:rsidR="005108E4" w:rsidRDefault="005108E4" w:rsidP="006D7D6F">
            <w:pPr>
              <w:spacing w:after="0" w:line="240" w:lineRule="auto"/>
              <w:jc w:val="both"/>
              <w:rPr>
                <w:rFonts w:ascii="Arial" w:eastAsia="Times New Roman" w:hAnsi="Arial" w:cs="Arial"/>
                <w:bCs/>
                <w:color w:val="000000"/>
                <w:lang w:val="en-US"/>
              </w:rPr>
            </w:pPr>
            <w:r w:rsidRPr="000307AD">
              <w:rPr>
                <w:rFonts w:ascii="Arial" w:eastAsia="Times New Roman" w:hAnsi="Arial" w:cs="Arial"/>
                <w:bCs/>
                <w:color w:val="000000"/>
                <w:lang w:val="en-US"/>
              </w:rPr>
              <w:t>With functional computer</w:t>
            </w:r>
            <w:r>
              <w:rPr>
                <w:rFonts w:ascii="Arial" w:eastAsia="Times New Roman" w:hAnsi="Arial" w:cs="Arial"/>
                <w:bCs/>
                <w:color w:val="000000"/>
                <w:lang w:val="en-US"/>
              </w:rPr>
              <w:t>,</w:t>
            </w:r>
            <w:r w:rsidRPr="000307AD">
              <w:rPr>
                <w:rFonts w:ascii="Arial" w:eastAsia="Times New Roman" w:hAnsi="Arial" w:cs="Arial"/>
                <w:bCs/>
                <w:color w:val="000000"/>
                <w:lang w:val="en-US"/>
              </w:rPr>
              <w:t xml:space="preserve"> printer and communication system</w:t>
            </w:r>
          </w:p>
          <w:p w14:paraId="72AD6E65" w14:textId="77777777" w:rsidR="005108E4" w:rsidRPr="00874D8C" w:rsidRDefault="005108E4" w:rsidP="006D7D6F">
            <w:pPr>
              <w:spacing w:after="0" w:line="240" w:lineRule="auto"/>
              <w:jc w:val="both"/>
              <w:rPr>
                <w:rFonts w:ascii="Arial" w:eastAsia="Times New Roman" w:hAnsi="Arial" w:cs="Arial"/>
                <w:bCs/>
                <w:color w:val="000000"/>
                <w:sz w:val="16"/>
                <w:szCs w:val="16"/>
                <w:lang w:val="en-US"/>
              </w:rPr>
            </w:pPr>
          </w:p>
          <w:p w14:paraId="0270FBFA" w14:textId="77777777" w:rsidR="005108E4" w:rsidRPr="000307AD" w:rsidRDefault="005108E4" w:rsidP="006D7D6F">
            <w:pPr>
              <w:spacing w:after="0" w:line="240" w:lineRule="auto"/>
              <w:jc w:val="both"/>
              <w:rPr>
                <w:rFonts w:ascii="Arial" w:eastAsia="Times New Roman" w:hAnsi="Arial" w:cs="Arial"/>
                <w:bCs/>
                <w:color w:val="000000"/>
                <w:lang w:val="en-US"/>
              </w:rPr>
            </w:pPr>
            <w:r w:rsidRPr="00114D50">
              <w:rPr>
                <w:rFonts w:ascii="Arial" w:eastAsia="Times New Roman" w:hAnsi="Arial" w:cs="Arial"/>
                <w:color w:val="000000"/>
                <w:sz w:val="20"/>
                <w:szCs w:val="20"/>
                <w:lang w:val="en-US"/>
              </w:rPr>
              <w:t xml:space="preserve">MOV: </w:t>
            </w:r>
            <w:r>
              <w:rPr>
                <w:rFonts w:ascii="Arial" w:eastAsia="Times New Roman" w:hAnsi="Arial" w:cs="Arial"/>
                <w:color w:val="000000"/>
                <w:sz w:val="20"/>
                <w:szCs w:val="20"/>
                <w:lang w:val="en-US"/>
              </w:rPr>
              <w:t>Observation</w:t>
            </w:r>
          </w:p>
        </w:tc>
        <w:tc>
          <w:tcPr>
            <w:tcW w:w="231" w:type="pct"/>
            <w:shd w:val="clear" w:color="auto" w:fill="auto"/>
          </w:tcPr>
          <w:p w14:paraId="437F4CDC"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05B45FC1" w14:textId="77777777" w:rsidR="005108E4" w:rsidRPr="00517D07" w:rsidRDefault="005108E4" w:rsidP="006D7D6F">
            <w:pPr>
              <w:spacing w:before="60" w:after="0" w:line="240" w:lineRule="auto"/>
              <w:jc w:val="center"/>
              <w:rPr>
                <w:rFonts w:ascii="Arial" w:eastAsia="Times New Roman" w:hAnsi="Arial" w:cs="Arial"/>
                <w:bCs/>
                <w:color w:val="000000"/>
                <w:sz w:val="16"/>
                <w:szCs w:val="16"/>
                <w:lang w:val="en-US"/>
              </w:rPr>
            </w:pPr>
          </w:p>
        </w:tc>
        <w:tc>
          <w:tcPr>
            <w:tcW w:w="1259" w:type="pct"/>
          </w:tcPr>
          <w:p w14:paraId="73CA32B2"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264" w:type="pct"/>
            <w:shd w:val="clear" w:color="auto" w:fill="auto"/>
          </w:tcPr>
          <w:p w14:paraId="2F07D0B9"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59DF1F00" w14:textId="77777777" w:rsidR="005108E4" w:rsidRPr="000307AD" w:rsidRDefault="005108E4" w:rsidP="006D7D6F">
            <w:pPr>
              <w:spacing w:after="0" w:line="240" w:lineRule="auto"/>
              <w:jc w:val="both"/>
              <w:rPr>
                <w:rFonts w:ascii="Arial" w:eastAsia="Times New Roman" w:hAnsi="Arial" w:cs="Arial"/>
                <w:color w:val="000000"/>
                <w:lang w:val="en-US"/>
              </w:rPr>
            </w:pPr>
          </w:p>
        </w:tc>
      </w:tr>
      <w:tr w:rsidR="005108E4" w:rsidRPr="000307AD" w14:paraId="2DFA24CF" w14:textId="77777777" w:rsidTr="006B71CA">
        <w:trPr>
          <w:trHeight w:val="532"/>
        </w:trPr>
        <w:tc>
          <w:tcPr>
            <w:tcW w:w="793" w:type="pct"/>
            <w:vMerge/>
          </w:tcPr>
          <w:p w14:paraId="42009733" w14:textId="77777777" w:rsidR="005108E4" w:rsidRPr="000307AD" w:rsidRDefault="005108E4" w:rsidP="006D7D6F">
            <w:pPr>
              <w:spacing w:after="0" w:line="240" w:lineRule="auto"/>
              <w:ind w:left="311" w:hanging="284"/>
              <w:jc w:val="both"/>
              <w:rPr>
                <w:rFonts w:ascii="Arial" w:eastAsia="Times New Roman" w:hAnsi="Arial" w:cs="Arial"/>
                <w:bCs/>
                <w:i/>
                <w:color w:val="000000"/>
                <w:sz w:val="20"/>
                <w:szCs w:val="20"/>
                <w:lang w:val="en-US"/>
              </w:rPr>
            </w:pPr>
          </w:p>
        </w:tc>
        <w:tc>
          <w:tcPr>
            <w:tcW w:w="219" w:type="pct"/>
          </w:tcPr>
          <w:p w14:paraId="2BB55FE3" w14:textId="77777777" w:rsidR="005108E4" w:rsidRPr="00517D07" w:rsidRDefault="005108E4" w:rsidP="006D7D6F">
            <w:pPr>
              <w:spacing w:after="0" w:line="240" w:lineRule="auto"/>
              <w:jc w:val="center"/>
              <w:rPr>
                <w:rFonts w:ascii="Arial" w:eastAsia="Times New Roman" w:hAnsi="Arial" w:cs="Arial"/>
                <w:color w:val="000000"/>
                <w:sz w:val="16"/>
                <w:szCs w:val="16"/>
                <w:lang w:val="en-US"/>
              </w:rPr>
            </w:pPr>
            <w:r w:rsidRPr="00517D07">
              <w:rPr>
                <w:rFonts w:ascii="Arial" w:eastAsia="Times New Roman" w:hAnsi="Arial" w:cs="Arial"/>
                <w:color w:val="000000"/>
                <w:sz w:val="16"/>
                <w:szCs w:val="16"/>
                <w:lang w:val="en-US"/>
              </w:rPr>
              <w:t>5</w:t>
            </w:r>
          </w:p>
        </w:tc>
        <w:tc>
          <w:tcPr>
            <w:tcW w:w="1378" w:type="pct"/>
            <w:shd w:val="clear" w:color="auto" w:fill="auto"/>
          </w:tcPr>
          <w:p w14:paraId="682C5191" w14:textId="77777777" w:rsidR="005108E4" w:rsidRDefault="005108E4" w:rsidP="006D7D6F">
            <w:pPr>
              <w:spacing w:after="0" w:line="240" w:lineRule="auto"/>
              <w:jc w:val="both"/>
              <w:rPr>
                <w:rFonts w:ascii="Arial" w:eastAsia="Times New Roman" w:hAnsi="Arial" w:cs="Arial"/>
                <w:bCs/>
                <w:color w:val="000000"/>
                <w:lang w:val="en-US"/>
              </w:rPr>
            </w:pPr>
            <w:r w:rsidRPr="000307AD">
              <w:rPr>
                <w:rFonts w:ascii="Arial" w:eastAsia="Times New Roman" w:hAnsi="Arial" w:cs="Arial"/>
                <w:bCs/>
                <w:color w:val="000000"/>
                <w:lang w:val="en-US"/>
              </w:rPr>
              <w:t xml:space="preserve">With records section and/or filing cabinets for all documents and records </w:t>
            </w:r>
          </w:p>
          <w:p w14:paraId="07421A2C" w14:textId="77777777" w:rsidR="005108E4" w:rsidRPr="00874D8C" w:rsidRDefault="005108E4" w:rsidP="006D7D6F">
            <w:pPr>
              <w:spacing w:after="0" w:line="240" w:lineRule="auto"/>
              <w:jc w:val="both"/>
              <w:rPr>
                <w:rFonts w:ascii="Arial" w:eastAsia="Times New Roman" w:hAnsi="Arial" w:cs="Arial"/>
                <w:bCs/>
                <w:color w:val="000000"/>
                <w:sz w:val="16"/>
                <w:szCs w:val="16"/>
                <w:lang w:val="en-US"/>
              </w:rPr>
            </w:pPr>
          </w:p>
          <w:p w14:paraId="0DF2AC15" w14:textId="77777777" w:rsidR="005108E4" w:rsidRPr="000307AD" w:rsidRDefault="005108E4" w:rsidP="006D7D6F">
            <w:pPr>
              <w:spacing w:after="0" w:line="240" w:lineRule="auto"/>
              <w:jc w:val="both"/>
              <w:rPr>
                <w:rFonts w:ascii="Arial" w:eastAsia="Times New Roman" w:hAnsi="Arial" w:cs="Arial"/>
                <w:bCs/>
                <w:color w:val="000000"/>
                <w:lang w:val="en-US"/>
              </w:rPr>
            </w:pPr>
            <w:r w:rsidRPr="00114D50">
              <w:rPr>
                <w:rFonts w:ascii="Arial" w:eastAsia="Times New Roman" w:hAnsi="Arial" w:cs="Arial"/>
                <w:color w:val="000000"/>
                <w:sz w:val="20"/>
                <w:szCs w:val="20"/>
                <w:lang w:val="en-US"/>
              </w:rPr>
              <w:t xml:space="preserve">MOV: </w:t>
            </w:r>
            <w:r>
              <w:rPr>
                <w:rFonts w:ascii="Arial" w:eastAsia="Times New Roman" w:hAnsi="Arial" w:cs="Arial"/>
                <w:color w:val="000000"/>
                <w:sz w:val="20"/>
                <w:szCs w:val="20"/>
                <w:lang w:val="en-US"/>
              </w:rPr>
              <w:t>Observation</w:t>
            </w:r>
          </w:p>
        </w:tc>
        <w:tc>
          <w:tcPr>
            <w:tcW w:w="231" w:type="pct"/>
            <w:shd w:val="clear" w:color="auto" w:fill="auto"/>
          </w:tcPr>
          <w:p w14:paraId="31C0478B"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388575E4" w14:textId="77777777" w:rsidR="005108E4" w:rsidRPr="00517D07" w:rsidRDefault="005108E4" w:rsidP="006D7D6F">
            <w:pPr>
              <w:spacing w:before="60" w:after="0" w:line="240" w:lineRule="auto"/>
              <w:jc w:val="center"/>
              <w:rPr>
                <w:rFonts w:ascii="Arial" w:eastAsia="Times New Roman" w:hAnsi="Arial" w:cs="Arial"/>
                <w:bCs/>
                <w:color w:val="000000"/>
                <w:sz w:val="16"/>
                <w:szCs w:val="16"/>
                <w:lang w:val="en-US"/>
              </w:rPr>
            </w:pPr>
          </w:p>
        </w:tc>
        <w:tc>
          <w:tcPr>
            <w:tcW w:w="1259" w:type="pct"/>
          </w:tcPr>
          <w:p w14:paraId="73086FDC"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264" w:type="pct"/>
            <w:shd w:val="clear" w:color="auto" w:fill="auto"/>
          </w:tcPr>
          <w:p w14:paraId="25B8486E"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29BF6107" w14:textId="77777777" w:rsidR="005108E4" w:rsidRPr="000307AD" w:rsidRDefault="005108E4" w:rsidP="006D7D6F">
            <w:pPr>
              <w:spacing w:after="0" w:line="240" w:lineRule="auto"/>
              <w:jc w:val="both"/>
              <w:rPr>
                <w:rFonts w:ascii="Arial" w:eastAsia="Times New Roman" w:hAnsi="Arial" w:cs="Arial"/>
                <w:color w:val="000000"/>
                <w:lang w:val="en-US"/>
              </w:rPr>
            </w:pPr>
          </w:p>
        </w:tc>
      </w:tr>
      <w:tr w:rsidR="005108E4" w:rsidRPr="000307AD" w14:paraId="0F966A66" w14:textId="77777777" w:rsidTr="006B71CA">
        <w:trPr>
          <w:trHeight w:val="272"/>
        </w:trPr>
        <w:tc>
          <w:tcPr>
            <w:tcW w:w="793" w:type="pct"/>
            <w:vMerge/>
          </w:tcPr>
          <w:p w14:paraId="7062D5D0" w14:textId="77777777" w:rsidR="005108E4" w:rsidRPr="000307AD" w:rsidRDefault="005108E4" w:rsidP="006D7D6F">
            <w:pPr>
              <w:spacing w:after="0" w:line="240" w:lineRule="auto"/>
              <w:ind w:left="311" w:hanging="284"/>
              <w:jc w:val="both"/>
              <w:rPr>
                <w:rFonts w:ascii="Arial" w:eastAsia="Times New Roman" w:hAnsi="Arial" w:cs="Arial"/>
                <w:i/>
                <w:color w:val="000000"/>
                <w:sz w:val="20"/>
                <w:szCs w:val="20"/>
                <w:lang w:val="en-US"/>
              </w:rPr>
            </w:pPr>
          </w:p>
        </w:tc>
        <w:tc>
          <w:tcPr>
            <w:tcW w:w="219" w:type="pct"/>
          </w:tcPr>
          <w:p w14:paraId="1AB18ABF" w14:textId="77777777" w:rsidR="005108E4" w:rsidRPr="00517D07" w:rsidRDefault="005108E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6</w:t>
            </w:r>
          </w:p>
        </w:tc>
        <w:tc>
          <w:tcPr>
            <w:tcW w:w="1378" w:type="pct"/>
            <w:shd w:val="clear" w:color="auto" w:fill="auto"/>
          </w:tcPr>
          <w:p w14:paraId="2824705E" w14:textId="77777777" w:rsidR="005108E4" w:rsidRDefault="005108E4"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Office</w:t>
            </w:r>
            <w:r>
              <w:rPr>
                <w:rFonts w:ascii="Arial" w:eastAsia="Times New Roman" w:hAnsi="Arial" w:cs="Arial"/>
                <w:color w:val="000000"/>
                <w:lang w:val="en-US"/>
              </w:rPr>
              <w:t>/s</w:t>
            </w:r>
            <w:r w:rsidRPr="000307AD">
              <w:rPr>
                <w:rFonts w:ascii="Arial" w:eastAsia="Times New Roman" w:hAnsi="Arial" w:cs="Arial"/>
                <w:color w:val="000000"/>
                <w:lang w:val="en-US"/>
              </w:rPr>
              <w:t xml:space="preserve"> and/or rooms are adequately lit and well-ventilated </w:t>
            </w:r>
          </w:p>
          <w:p w14:paraId="18F79BB8" w14:textId="77777777" w:rsidR="005108E4" w:rsidRPr="00874D8C" w:rsidRDefault="005108E4" w:rsidP="006D7D6F">
            <w:pPr>
              <w:spacing w:after="0" w:line="240" w:lineRule="auto"/>
              <w:jc w:val="both"/>
              <w:rPr>
                <w:rFonts w:ascii="Arial" w:eastAsia="Times New Roman" w:hAnsi="Arial" w:cs="Arial"/>
                <w:color w:val="000000"/>
                <w:sz w:val="16"/>
                <w:szCs w:val="16"/>
                <w:lang w:val="en-US"/>
              </w:rPr>
            </w:pPr>
          </w:p>
          <w:p w14:paraId="6E1DA5F3" w14:textId="77777777" w:rsidR="005108E4" w:rsidRPr="000307AD" w:rsidRDefault="005108E4" w:rsidP="006D7D6F">
            <w:pPr>
              <w:spacing w:after="0" w:line="240" w:lineRule="auto"/>
              <w:jc w:val="both"/>
              <w:rPr>
                <w:rFonts w:ascii="Arial" w:eastAsia="Times New Roman" w:hAnsi="Arial" w:cs="Arial"/>
                <w:color w:val="000000"/>
                <w:lang w:val="en-US"/>
              </w:rPr>
            </w:pPr>
            <w:r w:rsidRPr="00856074">
              <w:rPr>
                <w:rFonts w:ascii="Arial" w:eastAsia="Times New Roman" w:hAnsi="Arial" w:cs="Arial"/>
                <w:color w:val="000000"/>
                <w:sz w:val="18"/>
                <w:szCs w:val="20"/>
                <w:lang w:val="en-US"/>
              </w:rPr>
              <w:t>MOV: Observation</w:t>
            </w:r>
          </w:p>
        </w:tc>
        <w:tc>
          <w:tcPr>
            <w:tcW w:w="231" w:type="pct"/>
            <w:shd w:val="clear" w:color="auto" w:fill="auto"/>
          </w:tcPr>
          <w:p w14:paraId="02745FC1"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458A27FC" w14:textId="77777777" w:rsidR="005108E4" w:rsidRPr="00517D07" w:rsidRDefault="005108E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3</w:t>
            </w:r>
          </w:p>
        </w:tc>
        <w:tc>
          <w:tcPr>
            <w:tcW w:w="1259" w:type="pct"/>
            <w:shd w:val="clear" w:color="auto" w:fill="auto"/>
          </w:tcPr>
          <w:p w14:paraId="602CC337" w14:textId="77777777" w:rsidR="005108E4" w:rsidRDefault="005108E4"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The office is equipped with air-conditioning system </w:t>
            </w:r>
          </w:p>
          <w:p w14:paraId="304A0F90" w14:textId="77777777" w:rsidR="005108E4" w:rsidRPr="00874D8C" w:rsidRDefault="005108E4" w:rsidP="006D7D6F">
            <w:pPr>
              <w:spacing w:after="0" w:line="240" w:lineRule="auto"/>
              <w:jc w:val="both"/>
              <w:rPr>
                <w:rFonts w:ascii="Arial" w:eastAsia="Times New Roman" w:hAnsi="Arial" w:cs="Arial"/>
                <w:color w:val="000000"/>
                <w:sz w:val="16"/>
                <w:szCs w:val="16"/>
                <w:lang w:val="en-US"/>
              </w:rPr>
            </w:pPr>
          </w:p>
          <w:p w14:paraId="2443E773" w14:textId="77777777" w:rsidR="005108E4" w:rsidRPr="000307AD" w:rsidRDefault="005108E4" w:rsidP="006D7D6F">
            <w:pPr>
              <w:spacing w:after="0" w:line="240" w:lineRule="auto"/>
              <w:jc w:val="both"/>
              <w:rPr>
                <w:rFonts w:ascii="Arial" w:eastAsia="Times New Roman" w:hAnsi="Arial" w:cs="Arial"/>
                <w:color w:val="000000"/>
                <w:lang w:val="en-US"/>
              </w:rPr>
            </w:pPr>
            <w:r w:rsidRPr="00856074">
              <w:rPr>
                <w:rFonts w:ascii="Arial" w:eastAsia="Times New Roman" w:hAnsi="Arial" w:cs="Arial"/>
                <w:color w:val="000000"/>
                <w:sz w:val="18"/>
                <w:szCs w:val="20"/>
                <w:lang w:val="en-US"/>
              </w:rPr>
              <w:t>MOV: Observation</w:t>
            </w:r>
          </w:p>
        </w:tc>
        <w:tc>
          <w:tcPr>
            <w:tcW w:w="264" w:type="pct"/>
            <w:shd w:val="clear" w:color="auto" w:fill="auto"/>
          </w:tcPr>
          <w:p w14:paraId="5C12DBFA"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5A8DDE4F" w14:textId="77777777" w:rsidR="005108E4" w:rsidRPr="000307AD" w:rsidRDefault="005108E4" w:rsidP="006D7D6F">
            <w:pPr>
              <w:spacing w:after="0" w:line="240" w:lineRule="auto"/>
              <w:jc w:val="both"/>
              <w:rPr>
                <w:rFonts w:ascii="Arial" w:eastAsia="Times New Roman" w:hAnsi="Arial" w:cs="Arial"/>
                <w:color w:val="000000"/>
                <w:lang w:val="en-US"/>
              </w:rPr>
            </w:pPr>
          </w:p>
        </w:tc>
      </w:tr>
      <w:tr w:rsidR="005108E4" w:rsidRPr="000307AD" w14:paraId="1E668E17" w14:textId="77777777" w:rsidTr="006B71CA">
        <w:trPr>
          <w:trHeight w:val="272"/>
        </w:trPr>
        <w:tc>
          <w:tcPr>
            <w:tcW w:w="793" w:type="pct"/>
            <w:vMerge w:val="restart"/>
          </w:tcPr>
          <w:p w14:paraId="187C7B89" w14:textId="77777777" w:rsidR="005108E4" w:rsidRPr="000307AD" w:rsidRDefault="001E52FE" w:rsidP="006D7D6F">
            <w:pPr>
              <w:numPr>
                <w:ilvl w:val="0"/>
                <w:numId w:val="4"/>
              </w:numPr>
              <w:spacing w:after="0" w:line="240" w:lineRule="auto"/>
              <w:ind w:left="311" w:hanging="284"/>
              <w:jc w:val="both"/>
              <w:rPr>
                <w:rFonts w:ascii="Arial" w:eastAsia="Times New Roman" w:hAnsi="Arial" w:cs="Arial"/>
                <w:color w:val="000000"/>
                <w:lang w:val="en-US"/>
              </w:rPr>
            </w:pPr>
            <w:r>
              <w:rPr>
                <w:rFonts w:ascii="Arial" w:eastAsia="Times New Roman" w:hAnsi="Arial" w:cs="Arial"/>
                <w:color w:val="000000"/>
                <w:lang w:val="en-US"/>
              </w:rPr>
              <w:t>Public Areas/ Resource Area</w:t>
            </w:r>
          </w:p>
          <w:p w14:paraId="7A9BFE3F" w14:textId="77777777" w:rsidR="005108E4" w:rsidRPr="000307AD" w:rsidRDefault="005108E4" w:rsidP="006D7D6F">
            <w:pPr>
              <w:spacing w:after="0" w:line="240" w:lineRule="auto"/>
              <w:ind w:left="311" w:hanging="284"/>
              <w:jc w:val="both"/>
              <w:rPr>
                <w:rFonts w:ascii="Arial" w:eastAsia="Times New Roman" w:hAnsi="Arial" w:cs="Arial"/>
                <w:i/>
                <w:color w:val="000000"/>
                <w:sz w:val="20"/>
                <w:szCs w:val="20"/>
                <w:lang w:val="en-US"/>
              </w:rPr>
            </w:pPr>
          </w:p>
        </w:tc>
        <w:tc>
          <w:tcPr>
            <w:tcW w:w="219" w:type="pct"/>
            <w:vMerge w:val="restart"/>
          </w:tcPr>
          <w:p w14:paraId="4D75C207" w14:textId="77777777" w:rsidR="005108E4" w:rsidRPr="00517D07" w:rsidRDefault="005108E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w:t>
            </w:r>
          </w:p>
        </w:tc>
        <w:tc>
          <w:tcPr>
            <w:tcW w:w="1378" w:type="pct"/>
            <w:vMerge w:val="restart"/>
            <w:shd w:val="clear" w:color="auto" w:fill="auto"/>
          </w:tcPr>
          <w:p w14:paraId="39A16C39" w14:textId="77777777" w:rsidR="005108E4" w:rsidRDefault="005108E4"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With lobby or reception area for clients and visitors alike</w:t>
            </w:r>
            <w:r w:rsidR="001E52FE">
              <w:rPr>
                <w:rFonts w:ascii="Arial" w:eastAsia="Times New Roman" w:hAnsi="Arial" w:cs="Arial"/>
                <w:color w:val="000000"/>
                <w:lang w:val="en-US"/>
              </w:rPr>
              <w:t>.</w:t>
            </w:r>
          </w:p>
          <w:p w14:paraId="00C18CD8" w14:textId="77777777" w:rsidR="005108E4" w:rsidRDefault="005108E4" w:rsidP="006D7D6F">
            <w:pPr>
              <w:spacing w:after="0" w:line="240" w:lineRule="auto"/>
              <w:jc w:val="both"/>
              <w:rPr>
                <w:rFonts w:ascii="Arial" w:eastAsia="Times New Roman" w:hAnsi="Arial" w:cs="Arial"/>
                <w:color w:val="000000"/>
                <w:sz w:val="16"/>
                <w:szCs w:val="16"/>
                <w:lang w:val="en-US"/>
              </w:rPr>
            </w:pPr>
          </w:p>
          <w:p w14:paraId="1C44EE8C" w14:textId="77777777" w:rsidR="005108E4" w:rsidRDefault="005108E4" w:rsidP="006D7D6F">
            <w:pPr>
              <w:spacing w:after="0" w:line="240" w:lineRule="auto"/>
              <w:jc w:val="both"/>
              <w:rPr>
                <w:rFonts w:ascii="Arial" w:eastAsia="Times New Roman" w:hAnsi="Arial" w:cs="Arial"/>
                <w:color w:val="000000"/>
                <w:sz w:val="16"/>
                <w:szCs w:val="16"/>
                <w:lang w:val="en-US"/>
              </w:rPr>
            </w:pPr>
          </w:p>
          <w:p w14:paraId="1B802D8E" w14:textId="77777777" w:rsidR="005108E4" w:rsidRPr="00874D8C" w:rsidRDefault="005108E4" w:rsidP="006D7D6F">
            <w:pPr>
              <w:spacing w:after="0" w:line="240" w:lineRule="auto"/>
              <w:jc w:val="both"/>
              <w:rPr>
                <w:rFonts w:ascii="Arial" w:eastAsia="Times New Roman" w:hAnsi="Arial" w:cs="Arial"/>
                <w:color w:val="000000"/>
                <w:sz w:val="16"/>
                <w:szCs w:val="16"/>
                <w:lang w:val="en-US"/>
              </w:rPr>
            </w:pPr>
          </w:p>
          <w:p w14:paraId="1F606483" w14:textId="77777777" w:rsidR="005108E4" w:rsidRDefault="005108E4" w:rsidP="006D7D6F">
            <w:pPr>
              <w:spacing w:after="0" w:line="240" w:lineRule="auto"/>
              <w:jc w:val="both"/>
              <w:rPr>
                <w:rFonts w:ascii="Arial" w:eastAsia="Times New Roman" w:hAnsi="Arial" w:cs="Arial"/>
                <w:color w:val="000000"/>
                <w:sz w:val="18"/>
                <w:szCs w:val="20"/>
                <w:lang w:val="en-US"/>
              </w:rPr>
            </w:pPr>
          </w:p>
          <w:p w14:paraId="4FFCAF19" w14:textId="77777777" w:rsidR="005108E4" w:rsidRDefault="005108E4" w:rsidP="006D7D6F">
            <w:pPr>
              <w:spacing w:after="0" w:line="240" w:lineRule="auto"/>
              <w:jc w:val="both"/>
              <w:rPr>
                <w:rFonts w:ascii="Arial" w:eastAsia="Times New Roman" w:hAnsi="Arial" w:cs="Arial"/>
                <w:color w:val="000000"/>
                <w:sz w:val="18"/>
                <w:szCs w:val="20"/>
                <w:lang w:val="en-US"/>
              </w:rPr>
            </w:pPr>
          </w:p>
          <w:p w14:paraId="2BD62870" w14:textId="77777777" w:rsidR="005108E4" w:rsidRDefault="005108E4" w:rsidP="006D7D6F">
            <w:pPr>
              <w:spacing w:after="0" w:line="240" w:lineRule="auto"/>
              <w:jc w:val="both"/>
              <w:rPr>
                <w:rFonts w:ascii="Arial" w:eastAsia="Times New Roman" w:hAnsi="Arial" w:cs="Arial"/>
                <w:color w:val="000000"/>
                <w:sz w:val="18"/>
                <w:szCs w:val="20"/>
                <w:lang w:val="en-US"/>
              </w:rPr>
            </w:pPr>
          </w:p>
          <w:p w14:paraId="51DA2475" w14:textId="77777777" w:rsidR="005108E4" w:rsidRDefault="005108E4" w:rsidP="006D7D6F">
            <w:pPr>
              <w:spacing w:after="0" w:line="240" w:lineRule="auto"/>
              <w:jc w:val="both"/>
              <w:rPr>
                <w:rFonts w:ascii="Arial" w:eastAsia="Times New Roman" w:hAnsi="Arial" w:cs="Arial"/>
                <w:color w:val="000000"/>
                <w:sz w:val="18"/>
                <w:szCs w:val="20"/>
                <w:lang w:val="en-US"/>
              </w:rPr>
            </w:pPr>
          </w:p>
          <w:p w14:paraId="38B57931" w14:textId="77777777" w:rsidR="005108E4" w:rsidRPr="000307AD" w:rsidRDefault="005108E4" w:rsidP="006D7D6F">
            <w:pPr>
              <w:spacing w:after="0" w:line="240" w:lineRule="auto"/>
              <w:jc w:val="both"/>
              <w:rPr>
                <w:rFonts w:ascii="Arial" w:eastAsia="Times New Roman" w:hAnsi="Arial" w:cs="Arial"/>
                <w:color w:val="000000"/>
                <w:lang w:val="en-US"/>
              </w:rPr>
            </w:pPr>
            <w:r w:rsidRPr="00856074">
              <w:rPr>
                <w:rFonts w:ascii="Arial" w:eastAsia="Times New Roman" w:hAnsi="Arial" w:cs="Arial"/>
                <w:color w:val="000000"/>
                <w:sz w:val="18"/>
                <w:szCs w:val="20"/>
                <w:lang w:val="en-US"/>
              </w:rPr>
              <w:t>MOV: Observation</w:t>
            </w:r>
          </w:p>
        </w:tc>
        <w:tc>
          <w:tcPr>
            <w:tcW w:w="231" w:type="pct"/>
            <w:shd w:val="clear" w:color="auto" w:fill="auto"/>
          </w:tcPr>
          <w:p w14:paraId="24F71ABA"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36C927D0" w14:textId="77777777" w:rsidR="005108E4" w:rsidRPr="00517D07" w:rsidRDefault="005108E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4</w:t>
            </w:r>
          </w:p>
        </w:tc>
        <w:tc>
          <w:tcPr>
            <w:tcW w:w="1259" w:type="pct"/>
            <w:shd w:val="clear" w:color="auto" w:fill="auto"/>
          </w:tcPr>
          <w:p w14:paraId="5E093306" w14:textId="77777777" w:rsidR="005108E4" w:rsidRDefault="005108E4"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Activity area for clients are identified/installed/established</w:t>
            </w:r>
            <w:r w:rsidR="001E52FE">
              <w:rPr>
                <w:rFonts w:ascii="Arial" w:eastAsia="Times New Roman" w:hAnsi="Arial" w:cs="Arial"/>
                <w:color w:val="000000"/>
                <w:lang w:val="en-US"/>
              </w:rPr>
              <w:t xml:space="preserve"> with materials needed including but not limited to reading materials.</w:t>
            </w:r>
          </w:p>
          <w:p w14:paraId="21F74C91" w14:textId="77777777" w:rsidR="005108E4" w:rsidRPr="00874D8C" w:rsidRDefault="005108E4" w:rsidP="006D7D6F">
            <w:pPr>
              <w:spacing w:after="0" w:line="240" w:lineRule="auto"/>
              <w:jc w:val="both"/>
              <w:rPr>
                <w:rFonts w:ascii="Arial" w:eastAsia="Times New Roman" w:hAnsi="Arial" w:cs="Arial"/>
                <w:color w:val="000000"/>
                <w:sz w:val="16"/>
                <w:szCs w:val="16"/>
                <w:lang w:val="en-US"/>
              </w:rPr>
            </w:pPr>
          </w:p>
          <w:p w14:paraId="274112EC" w14:textId="77777777" w:rsidR="005108E4" w:rsidRPr="000307AD" w:rsidRDefault="005108E4" w:rsidP="006D7D6F">
            <w:pPr>
              <w:spacing w:after="0" w:line="240" w:lineRule="auto"/>
              <w:jc w:val="both"/>
              <w:rPr>
                <w:rFonts w:ascii="Arial" w:eastAsia="Times New Roman" w:hAnsi="Arial" w:cs="Arial"/>
                <w:color w:val="000000"/>
                <w:lang w:val="en-US"/>
              </w:rPr>
            </w:pPr>
            <w:r w:rsidRPr="00856074">
              <w:rPr>
                <w:rFonts w:ascii="Arial" w:eastAsia="Times New Roman" w:hAnsi="Arial" w:cs="Arial"/>
                <w:color w:val="000000"/>
                <w:sz w:val="18"/>
                <w:szCs w:val="20"/>
                <w:lang w:val="en-US"/>
              </w:rPr>
              <w:t>MOV: Observation</w:t>
            </w:r>
            <w:r w:rsidRPr="000307AD">
              <w:rPr>
                <w:rFonts w:ascii="Arial" w:eastAsia="Times New Roman" w:hAnsi="Arial" w:cs="Arial"/>
                <w:color w:val="000000"/>
                <w:lang w:val="en-US"/>
              </w:rPr>
              <w:t xml:space="preserve"> </w:t>
            </w:r>
          </w:p>
        </w:tc>
        <w:tc>
          <w:tcPr>
            <w:tcW w:w="264" w:type="pct"/>
            <w:shd w:val="clear" w:color="auto" w:fill="auto"/>
          </w:tcPr>
          <w:p w14:paraId="067F9CB6" w14:textId="77777777" w:rsidR="005108E4" w:rsidRPr="000307AD" w:rsidRDefault="005108E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w:t>
            </w:r>
          </w:p>
        </w:tc>
        <w:tc>
          <w:tcPr>
            <w:tcW w:w="687" w:type="pct"/>
            <w:shd w:val="clear" w:color="auto" w:fill="auto"/>
          </w:tcPr>
          <w:p w14:paraId="68ABB5B3" w14:textId="77777777" w:rsidR="005108E4" w:rsidRPr="000307AD" w:rsidRDefault="005108E4" w:rsidP="006D7D6F">
            <w:pPr>
              <w:spacing w:after="0" w:line="240" w:lineRule="auto"/>
              <w:jc w:val="both"/>
              <w:rPr>
                <w:rFonts w:ascii="Arial" w:eastAsia="Times New Roman" w:hAnsi="Arial" w:cs="Arial"/>
                <w:color w:val="000000"/>
                <w:lang w:val="en-US"/>
              </w:rPr>
            </w:pPr>
          </w:p>
        </w:tc>
      </w:tr>
      <w:tr w:rsidR="005108E4" w:rsidRPr="000307AD" w14:paraId="43BCD8AB" w14:textId="77777777" w:rsidTr="006B71CA">
        <w:trPr>
          <w:trHeight w:val="532"/>
        </w:trPr>
        <w:tc>
          <w:tcPr>
            <w:tcW w:w="793" w:type="pct"/>
            <w:vMerge/>
          </w:tcPr>
          <w:p w14:paraId="5F65B7B5" w14:textId="77777777" w:rsidR="005108E4" w:rsidRPr="000307AD" w:rsidRDefault="005108E4" w:rsidP="006D7D6F">
            <w:pPr>
              <w:spacing w:after="0" w:line="240" w:lineRule="auto"/>
              <w:ind w:left="311"/>
              <w:jc w:val="both"/>
              <w:rPr>
                <w:rFonts w:ascii="Arial" w:eastAsia="Times New Roman" w:hAnsi="Arial" w:cs="Arial"/>
                <w:color w:val="000000"/>
                <w:lang w:val="en-US"/>
              </w:rPr>
            </w:pPr>
          </w:p>
        </w:tc>
        <w:tc>
          <w:tcPr>
            <w:tcW w:w="219" w:type="pct"/>
            <w:vMerge/>
          </w:tcPr>
          <w:p w14:paraId="5C45932A" w14:textId="77777777" w:rsidR="005108E4" w:rsidRPr="00517D07" w:rsidRDefault="005108E4" w:rsidP="006D7D6F">
            <w:pPr>
              <w:spacing w:after="0" w:line="240" w:lineRule="auto"/>
              <w:ind w:firstLine="11"/>
              <w:jc w:val="center"/>
              <w:rPr>
                <w:rFonts w:ascii="Arial" w:eastAsia="Times New Roman" w:hAnsi="Arial" w:cs="Arial"/>
                <w:color w:val="000000"/>
                <w:sz w:val="16"/>
                <w:szCs w:val="16"/>
                <w:lang w:val="en-US"/>
              </w:rPr>
            </w:pPr>
          </w:p>
        </w:tc>
        <w:tc>
          <w:tcPr>
            <w:tcW w:w="1378" w:type="pct"/>
            <w:vMerge/>
            <w:shd w:val="clear" w:color="auto" w:fill="auto"/>
          </w:tcPr>
          <w:p w14:paraId="742B881F" w14:textId="77777777" w:rsidR="005108E4" w:rsidRPr="000307AD" w:rsidRDefault="005108E4" w:rsidP="006D7D6F">
            <w:pPr>
              <w:spacing w:after="0" w:line="240" w:lineRule="auto"/>
              <w:jc w:val="both"/>
              <w:rPr>
                <w:rFonts w:ascii="Arial" w:eastAsia="Times New Roman" w:hAnsi="Arial" w:cs="Arial"/>
                <w:color w:val="000000"/>
                <w:lang w:val="en-US"/>
              </w:rPr>
            </w:pPr>
          </w:p>
        </w:tc>
        <w:tc>
          <w:tcPr>
            <w:tcW w:w="231" w:type="pct"/>
            <w:shd w:val="clear" w:color="auto" w:fill="auto"/>
          </w:tcPr>
          <w:p w14:paraId="4512139C"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6187155F" w14:textId="77777777" w:rsidR="005108E4" w:rsidRPr="004B7BFE" w:rsidRDefault="005108E4" w:rsidP="006D7D6F">
            <w:pPr>
              <w:spacing w:after="0" w:line="240" w:lineRule="auto"/>
              <w:jc w:val="center"/>
              <w:rPr>
                <w:rFonts w:ascii="Arial" w:eastAsia="Times New Roman" w:hAnsi="Arial" w:cs="Arial"/>
                <w:color w:val="000000"/>
                <w:sz w:val="18"/>
                <w:szCs w:val="18"/>
                <w:lang w:val="en-US"/>
              </w:rPr>
            </w:pPr>
            <w:r w:rsidRPr="004B7BFE">
              <w:rPr>
                <w:rFonts w:ascii="Arial" w:eastAsia="Times New Roman" w:hAnsi="Arial" w:cs="Arial"/>
                <w:color w:val="000000"/>
                <w:sz w:val="16"/>
                <w:szCs w:val="18"/>
                <w:lang w:val="en-US"/>
              </w:rPr>
              <w:t>5</w:t>
            </w:r>
          </w:p>
        </w:tc>
        <w:tc>
          <w:tcPr>
            <w:tcW w:w="1259" w:type="pct"/>
          </w:tcPr>
          <w:p w14:paraId="164BC537" w14:textId="77777777" w:rsidR="005108E4" w:rsidRDefault="005108E4"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Additional rooms are available for simultaneous activities.</w:t>
            </w:r>
          </w:p>
          <w:p w14:paraId="73D99170" w14:textId="77777777" w:rsidR="005108E4" w:rsidRDefault="005108E4" w:rsidP="006D7D6F">
            <w:pPr>
              <w:spacing w:after="0" w:line="240" w:lineRule="auto"/>
              <w:jc w:val="both"/>
              <w:rPr>
                <w:rFonts w:ascii="Arial" w:eastAsia="Times New Roman" w:hAnsi="Arial" w:cs="Arial"/>
                <w:color w:val="000000"/>
                <w:sz w:val="18"/>
                <w:szCs w:val="20"/>
                <w:lang w:val="en-US"/>
              </w:rPr>
            </w:pPr>
          </w:p>
          <w:p w14:paraId="7CAD7A4F"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r w:rsidRPr="00856074">
              <w:rPr>
                <w:rFonts w:ascii="Arial" w:eastAsia="Times New Roman" w:hAnsi="Arial" w:cs="Arial"/>
                <w:color w:val="000000"/>
                <w:sz w:val="18"/>
                <w:szCs w:val="20"/>
                <w:lang w:val="en-US"/>
              </w:rPr>
              <w:t>MOV: Observation</w:t>
            </w:r>
          </w:p>
        </w:tc>
        <w:tc>
          <w:tcPr>
            <w:tcW w:w="264" w:type="pct"/>
            <w:shd w:val="clear" w:color="auto" w:fill="auto"/>
          </w:tcPr>
          <w:p w14:paraId="263A1606"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1D6B9842" w14:textId="77777777" w:rsidR="005108E4" w:rsidRPr="000307AD" w:rsidRDefault="005108E4" w:rsidP="006D7D6F">
            <w:pPr>
              <w:spacing w:after="0" w:line="240" w:lineRule="auto"/>
              <w:jc w:val="both"/>
              <w:rPr>
                <w:rFonts w:ascii="Arial" w:eastAsia="Times New Roman" w:hAnsi="Arial" w:cs="Arial"/>
                <w:color w:val="000000"/>
                <w:lang w:val="en-US"/>
              </w:rPr>
            </w:pPr>
          </w:p>
        </w:tc>
      </w:tr>
      <w:tr w:rsidR="005108E4" w:rsidRPr="000307AD" w14:paraId="201324EC" w14:textId="77777777" w:rsidTr="006B71CA">
        <w:trPr>
          <w:trHeight w:val="532"/>
        </w:trPr>
        <w:tc>
          <w:tcPr>
            <w:tcW w:w="793" w:type="pct"/>
          </w:tcPr>
          <w:p w14:paraId="3ED0F6E8" w14:textId="77777777" w:rsidR="005108E4" w:rsidRPr="000307AD" w:rsidRDefault="005108E4" w:rsidP="006D7D6F">
            <w:pPr>
              <w:numPr>
                <w:ilvl w:val="0"/>
                <w:numId w:val="4"/>
              </w:numPr>
              <w:spacing w:after="0" w:line="240" w:lineRule="auto"/>
              <w:ind w:left="311" w:hanging="284"/>
              <w:jc w:val="both"/>
              <w:rPr>
                <w:rFonts w:ascii="Arial" w:eastAsia="Times New Roman" w:hAnsi="Arial" w:cs="Arial"/>
                <w:color w:val="000000"/>
                <w:lang w:val="en-US"/>
              </w:rPr>
            </w:pPr>
            <w:r w:rsidRPr="000307AD">
              <w:rPr>
                <w:rFonts w:ascii="Arial" w:eastAsia="Times New Roman" w:hAnsi="Arial" w:cs="Arial"/>
                <w:color w:val="000000"/>
                <w:lang w:val="en-US"/>
              </w:rPr>
              <w:t>Interviewing</w:t>
            </w:r>
            <w:r>
              <w:rPr>
                <w:rFonts w:ascii="Arial" w:eastAsia="Times New Roman" w:hAnsi="Arial" w:cs="Arial"/>
                <w:color w:val="000000"/>
                <w:lang w:val="en-US"/>
              </w:rPr>
              <w:t xml:space="preserve"> </w:t>
            </w:r>
            <w:r w:rsidRPr="000307AD">
              <w:rPr>
                <w:rFonts w:ascii="Arial" w:eastAsia="Times New Roman" w:hAnsi="Arial" w:cs="Arial"/>
                <w:color w:val="000000"/>
                <w:lang w:val="en-US"/>
              </w:rPr>
              <w:t>/</w:t>
            </w:r>
          </w:p>
          <w:p w14:paraId="719CF380" w14:textId="77777777" w:rsidR="005108E4" w:rsidRPr="000307AD" w:rsidRDefault="005108E4" w:rsidP="006D7D6F">
            <w:pPr>
              <w:spacing w:after="0" w:line="240" w:lineRule="auto"/>
              <w:ind w:left="311"/>
              <w:jc w:val="both"/>
              <w:rPr>
                <w:rFonts w:ascii="Arial" w:eastAsia="Times New Roman" w:hAnsi="Arial" w:cs="Arial"/>
                <w:i/>
                <w:color w:val="000000"/>
                <w:sz w:val="20"/>
                <w:szCs w:val="20"/>
                <w:lang w:val="en-US"/>
              </w:rPr>
            </w:pPr>
            <w:r w:rsidRPr="000307AD">
              <w:rPr>
                <w:rFonts w:ascii="Arial" w:eastAsia="Times New Roman" w:hAnsi="Arial" w:cs="Arial"/>
                <w:color w:val="000000"/>
                <w:lang w:val="en-US"/>
              </w:rPr>
              <w:t>Counselling</w:t>
            </w:r>
            <w:r>
              <w:rPr>
                <w:rFonts w:ascii="Arial" w:eastAsia="Times New Roman" w:hAnsi="Arial" w:cs="Arial"/>
                <w:color w:val="000000"/>
                <w:lang w:val="en-US"/>
              </w:rPr>
              <w:t>/ Tutorial</w:t>
            </w:r>
            <w:r w:rsidRPr="000307AD">
              <w:rPr>
                <w:rFonts w:ascii="Arial" w:eastAsia="Times New Roman" w:hAnsi="Arial" w:cs="Arial"/>
                <w:color w:val="000000"/>
                <w:lang w:val="en-US"/>
              </w:rPr>
              <w:t xml:space="preserve"> </w:t>
            </w:r>
            <w:r>
              <w:rPr>
                <w:rFonts w:ascii="Arial" w:eastAsia="Times New Roman" w:hAnsi="Arial" w:cs="Arial"/>
                <w:color w:val="000000"/>
                <w:lang w:val="en-US"/>
              </w:rPr>
              <w:t>A</w:t>
            </w:r>
            <w:r w:rsidRPr="000307AD">
              <w:rPr>
                <w:rFonts w:ascii="Arial" w:eastAsia="Times New Roman" w:hAnsi="Arial" w:cs="Arial"/>
                <w:color w:val="000000"/>
                <w:lang w:val="en-US"/>
              </w:rPr>
              <w:t>rea</w:t>
            </w:r>
          </w:p>
        </w:tc>
        <w:tc>
          <w:tcPr>
            <w:tcW w:w="219" w:type="pct"/>
          </w:tcPr>
          <w:p w14:paraId="2D3671CF" w14:textId="77777777" w:rsidR="005108E4" w:rsidRPr="00517D07" w:rsidRDefault="005108E4" w:rsidP="006D7D6F">
            <w:pPr>
              <w:spacing w:after="0" w:line="240" w:lineRule="auto"/>
              <w:ind w:firstLine="11"/>
              <w:jc w:val="center"/>
              <w:rPr>
                <w:rFonts w:ascii="Arial" w:eastAsia="Times New Roman" w:hAnsi="Arial" w:cs="Arial"/>
                <w:color w:val="000000"/>
                <w:sz w:val="16"/>
                <w:szCs w:val="16"/>
                <w:lang w:val="en-US"/>
              </w:rPr>
            </w:pPr>
            <w:r w:rsidRPr="00517D07">
              <w:rPr>
                <w:rFonts w:ascii="Arial" w:eastAsia="Times New Roman" w:hAnsi="Arial" w:cs="Arial"/>
                <w:color w:val="000000"/>
                <w:sz w:val="16"/>
                <w:szCs w:val="16"/>
                <w:lang w:val="en-US"/>
              </w:rPr>
              <w:t>8</w:t>
            </w:r>
          </w:p>
        </w:tc>
        <w:tc>
          <w:tcPr>
            <w:tcW w:w="1378" w:type="pct"/>
            <w:shd w:val="clear" w:color="auto" w:fill="auto"/>
          </w:tcPr>
          <w:p w14:paraId="1CB8D2DD" w14:textId="77777777" w:rsidR="005108E4" w:rsidRDefault="005108E4"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Has</w:t>
            </w:r>
            <w:r>
              <w:rPr>
                <w:rFonts w:ascii="Arial" w:eastAsia="Times New Roman" w:hAnsi="Arial" w:cs="Arial"/>
                <w:color w:val="000000"/>
                <w:lang w:val="en-US"/>
              </w:rPr>
              <w:t xml:space="preserve"> a designated</w:t>
            </w:r>
            <w:r w:rsidRPr="000307AD">
              <w:rPr>
                <w:rFonts w:ascii="Arial" w:eastAsia="Times New Roman" w:hAnsi="Arial" w:cs="Arial"/>
                <w:color w:val="000000"/>
                <w:lang w:val="en-US"/>
              </w:rPr>
              <w:t xml:space="preserve"> room or space for interviewing clients. It ensure</w:t>
            </w:r>
            <w:r>
              <w:rPr>
                <w:rFonts w:ascii="Arial" w:eastAsia="Times New Roman" w:hAnsi="Arial" w:cs="Arial"/>
                <w:color w:val="000000"/>
                <w:lang w:val="en-US"/>
              </w:rPr>
              <w:t>s</w:t>
            </w:r>
            <w:r w:rsidRPr="000307AD">
              <w:rPr>
                <w:rFonts w:ascii="Arial" w:eastAsia="Times New Roman" w:hAnsi="Arial" w:cs="Arial"/>
                <w:color w:val="000000"/>
                <w:lang w:val="en-US"/>
              </w:rPr>
              <w:t xml:space="preserve"> privacy and confidentiality </w:t>
            </w:r>
          </w:p>
          <w:p w14:paraId="797E38C1" w14:textId="77777777" w:rsidR="005108E4" w:rsidRPr="00874D8C" w:rsidRDefault="005108E4" w:rsidP="006D7D6F">
            <w:pPr>
              <w:spacing w:after="0" w:line="240" w:lineRule="auto"/>
              <w:jc w:val="both"/>
              <w:rPr>
                <w:rFonts w:ascii="Arial" w:eastAsia="Times New Roman" w:hAnsi="Arial" w:cs="Arial"/>
                <w:color w:val="000000"/>
                <w:sz w:val="16"/>
                <w:szCs w:val="16"/>
                <w:lang w:val="en-US"/>
              </w:rPr>
            </w:pPr>
          </w:p>
          <w:p w14:paraId="7A544776" w14:textId="77777777" w:rsidR="005108E4" w:rsidRPr="000307AD" w:rsidRDefault="005108E4" w:rsidP="006D7D6F">
            <w:pPr>
              <w:spacing w:after="0" w:line="240" w:lineRule="auto"/>
              <w:jc w:val="both"/>
              <w:rPr>
                <w:rFonts w:ascii="Arial" w:eastAsia="Times New Roman" w:hAnsi="Arial" w:cs="Arial"/>
                <w:color w:val="000000"/>
                <w:lang w:val="en-US"/>
              </w:rPr>
            </w:pPr>
            <w:r w:rsidRPr="00856074">
              <w:rPr>
                <w:rFonts w:ascii="Arial" w:eastAsia="Times New Roman" w:hAnsi="Arial" w:cs="Arial"/>
                <w:color w:val="000000"/>
                <w:sz w:val="18"/>
                <w:szCs w:val="20"/>
                <w:lang w:val="en-US"/>
              </w:rPr>
              <w:t>MOV: Observation</w:t>
            </w:r>
          </w:p>
        </w:tc>
        <w:tc>
          <w:tcPr>
            <w:tcW w:w="231" w:type="pct"/>
            <w:shd w:val="clear" w:color="auto" w:fill="auto"/>
          </w:tcPr>
          <w:p w14:paraId="0E4663BF"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3D6D3CD3" w14:textId="77777777" w:rsidR="005108E4" w:rsidRPr="000307AD" w:rsidRDefault="005108E4" w:rsidP="006D7D6F">
            <w:pPr>
              <w:spacing w:after="0" w:line="240" w:lineRule="auto"/>
              <w:jc w:val="both"/>
              <w:rPr>
                <w:rFonts w:ascii="Arial" w:eastAsia="Times New Roman" w:hAnsi="Arial" w:cs="Arial"/>
                <w:color w:val="000000"/>
                <w:lang w:val="en-US"/>
              </w:rPr>
            </w:pPr>
          </w:p>
        </w:tc>
        <w:tc>
          <w:tcPr>
            <w:tcW w:w="1259" w:type="pct"/>
          </w:tcPr>
          <w:p w14:paraId="22C34B76"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264" w:type="pct"/>
            <w:shd w:val="clear" w:color="auto" w:fill="auto"/>
          </w:tcPr>
          <w:p w14:paraId="3932BB6B"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6A4CD1A2" w14:textId="77777777" w:rsidR="005108E4" w:rsidRPr="000307AD" w:rsidRDefault="005108E4" w:rsidP="006D7D6F">
            <w:pPr>
              <w:spacing w:after="0" w:line="240" w:lineRule="auto"/>
              <w:jc w:val="both"/>
              <w:rPr>
                <w:rFonts w:ascii="Arial" w:eastAsia="Times New Roman" w:hAnsi="Arial" w:cs="Arial"/>
                <w:color w:val="000000"/>
                <w:lang w:val="en-US"/>
              </w:rPr>
            </w:pPr>
          </w:p>
        </w:tc>
      </w:tr>
      <w:tr w:rsidR="005108E4" w:rsidRPr="000307AD" w14:paraId="1E812AFF" w14:textId="77777777" w:rsidTr="006B71CA">
        <w:trPr>
          <w:trHeight w:val="280"/>
        </w:trPr>
        <w:tc>
          <w:tcPr>
            <w:tcW w:w="793" w:type="pct"/>
          </w:tcPr>
          <w:p w14:paraId="197C28E2" w14:textId="77777777" w:rsidR="005108E4" w:rsidRPr="000307AD" w:rsidRDefault="005108E4" w:rsidP="006D7D6F">
            <w:pPr>
              <w:numPr>
                <w:ilvl w:val="0"/>
                <w:numId w:val="4"/>
              </w:numPr>
              <w:spacing w:after="0" w:line="240" w:lineRule="auto"/>
              <w:ind w:left="311" w:hanging="284"/>
              <w:rPr>
                <w:rFonts w:ascii="Arial" w:eastAsia="Times New Roman" w:hAnsi="Arial" w:cs="Arial"/>
                <w:color w:val="000000"/>
                <w:lang w:val="en-US"/>
              </w:rPr>
            </w:pPr>
            <w:r w:rsidRPr="000307AD">
              <w:rPr>
                <w:rFonts w:ascii="Arial" w:eastAsia="Times New Roman" w:hAnsi="Arial" w:cs="Arial"/>
                <w:color w:val="000000"/>
                <w:lang w:val="en-US"/>
              </w:rPr>
              <w:t xml:space="preserve">Safety and Security </w:t>
            </w:r>
          </w:p>
          <w:p w14:paraId="4B3933F4" w14:textId="77777777" w:rsidR="005108E4" w:rsidRPr="000307AD" w:rsidRDefault="005108E4" w:rsidP="006D7D6F">
            <w:pPr>
              <w:spacing w:after="0" w:line="240" w:lineRule="auto"/>
              <w:ind w:left="311" w:hanging="284"/>
              <w:rPr>
                <w:rFonts w:ascii="Arial" w:eastAsia="Times New Roman" w:hAnsi="Arial" w:cs="Arial"/>
                <w:i/>
                <w:color w:val="000000"/>
                <w:sz w:val="20"/>
                <w:szCs w:val="20"/>
                <w:lang w:val="en-US"/>
              </w:rPr>
            </w:pPr>
          </w:p>
        </w:tc>
        <w:tc>
          <w:tcPr>
            <w:tcW w:w="219" w:type="pct"/>
          </w:tcPr>
          <w:p w14:paraId="6C8AE6EA" w14:textId="77777777" w:rsidR="005108E4" w:rsidRPr="00085ACC" w:rsidRDefault="005108E4" w:rsidP="006D7D6F">
            <w:pPr>
              <w:spacing w:after="0" w:line="240" w:lineRule="auto"/>
              <w:jc w:val="center"/>
              <w:rPr>
                <w:rFonts w:ascii="Arial" w:eastAsia="Times New Roman" w:hAnsi="Arial" w:cs="Arial"/>
                <w:color w:val="000000"/>
                <w:sz w:val="16"/>
                <w:szCs w:val="16"/>
                <w:lang w:val="en-US"/>
              </w:rPr>
            </w:pPr>
            <w:r w:rsidRPr="00085ACC">
              <w:rPr>
                <w:rFonts w:ascii="Arial" w:eastAsia="Times New Roman" w:hAnsi="Arial" w:cs="Arial"/>
                <w:color w:val="000000"/>
                <w:sz w:val="16"/>
                <w:szCs w:val="16"/>
                <w:lang w:val="en-US"/>
              </w:rPr>
              <w:t>9</w:t>
            </w:r>
          </w:p>
        </w:tc>
        <w:tc>
          <w:tcPr>
            <w:tcW w:w="1378" w:type="pct"/>
            <w:shd w:val="clear" w:color="auto" w:fill="auto"/>
          </w:tcPr>
          <w:p w14:paraId="27C97F98" w14:textId="77777777" w:rsidR="005108E4" w:rsidRDefault="005108E4" w:rsidP="006D7D6F">
            <w:pPr>
              <w:spacing w:after="0" w:line="240" w:lineRule="auto"/>
              <w:ind w:firstLine="11"/>
              <w:rPr>
                <w:rFonts w:ascii="Arial" w:eastAsia="Times New Roman" w:hAnsi="Arial" w:cs="Arial"/>
                <w:color w:val="000000"/>
                <w:lang w:val="en-US"/>
              </w:rPr>
            </w:pPr>
            <w:r w:rsidRPr="000307AD">
              <w:rPr>
                <w:rFonts w:ascii="Arial" w:eastAsia="Times New Roman" w:hAnsi="Arial" w:cs="Arial"/>
                <w:color w:val="000000"/>
                <w:lang w:val="en-US"/>
              </w:rPr>
              <w:t xml:space="preserve">The office and facilities are declared safe by the </w:t>
            </w:r>
            <w:r>
              <w:rPr>
                <w:rFonts w:ascii="Arial" w:eastAsia="Times New Roman" w:hAnsi="Arial" w:cs="Arial"/>
                <w:color w:val="000000"/>
                <w:lang w:val="en-US"/>
              </w:rPr>
              <w:t>proper authorities.</w:t>
            </w:r>
          </w:p>
          <w:p w14:paraId="7830A2F0" w14:textId="77777777" w:rsidR="005108E4" w:rsidRPr="00206D97" w:rsidRDefault="005108E4" w:rsidP="006D7D6F">
            <w:pPr>
              <w:spacing w:after="0" w:line="240" w:lineRule="auto"/>
              <w:ind w:firstLine="11"/>
              <w:rPr>
                <w:rFonts w:ascii="Arial" w:eastAsia="Times New Roman" w:hAnsi="Arial" w:cs="Arial"/>
                <w:color w:val="000000"/>
                <w:sz w:val="16"/>
                <w:szCs w:val="16"/>
                <w:lang w:val="en-US"/>
              </w:rPr>
            </w:pPr>
          </w:p>
          <w:p w14:paraId="7CE7BE48" w14:textId="77777777" w:rsidR="005108E4" w:rsidRPr="00114D50" w:rsidRDefault="005108E4" w:rsidP="006D7D6F">
            <w:pPr>
              <w:spacing w:after="0" w:line="240" w:lineRule="auto"/>
              <w:ind w:firstLine="31"/>
              <w:rPr>
                <w:rFonts w:ascii="Arial" w:eastAsia="Times New Roman" w:hAnsi="Arial" w:cs="Arial"/>
                <w:color w:val="000000"/>
                <w:sz w:val="20"/>
                <w:szCs w:val="20"/>
                <w:lang w:val="en-US"/>
              </w:rPr>
            </w:pPr>
            <w:r w:rsidRPr="00856074">
              <w:rPr>
                <w:rFonts w:ascii="Arial" w:eastAsia="Times New Roman" w:hAnsi="Arial" w:cs="Arial"/>
                <w:color w:val="000000"/>
                <w:sz w:val="18"/>
                <w:szCs w:val="20"/>
                <w:lang w:val="en-US"/>
              </w:rPr>
              <w:t>MOV: Updated Building Safety Certificate</w:t>
            </w:r>
          </w:p>
        </w:tc>
        <w:tc>
          <w:tcPr>
            <w:tcW w:w="231" w:type="pct"/>
            <w:shd w:val="clear" w:color="auto" w:fill="auto"/>
          </w:tcPr>
          <w:p w14:paraId="617BBBFA"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62E74E58" w14:textId="77777777" w:rsidR="005108E4" w:rsidRPr="000307AD" w:rsidRDefault="005108E4" w:rsidP="006D7D6F">
            <w:pPr>
              <w:spacing w:after="0" w:line="240" w:lineRule="auto"/>
              <w:jc w:val="both"/>
              <w:rPr>
                <w:rFonts w:ascii="Arial" w:eastAsia="Times New Roman" w:hAnsi="Arial" w:cs="Arial"/>
                <w:color w:val="000000"/>
                <w:lang w:val="en-US"/>
              </w:rPr>
            </w:pPr>
          </w:p>
        </w:tc>
        <w:tc>
          <w:tcPr>
            <w:tcW w:w="1259" w:type="pct"/>
          </w:tcPr>
          <w:p w14:paraId="5EB56EB8"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264" w:type="pct"/>
            <w:shd w:val="clear" w:color="auto" w:fill="auto"/>
          </w:tcPr>
          <w:p w14:paraId="71656022"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5925E9A4" w14:textId="77777777" w:rsidR="005108E4" w:rsidRPr="000307AD" w:rsidRDefault="005108E4" w:rsidP="006D7D6F">
            <w:pPr>
              <w:spacing w:after="0" w:line="240" w:lineRule="auto"/>
              <w:jc w:val="both"/>
              <w:rPr>
                <w:rFonts w:ascii="Arial" w:eastAsia="Times New Roman" w:hAnsi="Arial" w:cs="Arial"/>
                <w:color w:val="000000"/>
                <w:lang w:val="en-US"/>
              </w:rPr>
            </w:pPr>
          </w:p>
        </w:tc>
      </w:tr>
      <w:tr w:rsidR="005108E4" w:rsidRPr="000307AD" w14:paraId="7E71497C" w14:textId="77777777" w:rsidTr="006B71CA">
        <w:trPr>
          <w:trHeight w:val="280"/>
        </w:trPr>
        <w:tc>
          <w:tcPr>
            <w:tcW w:w="793" w:type="pct"/>
          </w:tcPr>
          <w:p w14:paraId="5C5B3A1F" w14:textId="77777777" w:rsidR="005108E4" w:rsidRPr="000307AD" w:rsidRDefault="005108E4" w:rsidP="006D7D6F">
            <w:pPr>
              <w:numPr>
                <w:ilvl w:val="0"/>
                <w:numId w:val="4"/>
              </w:numPr>
              <w:spacing w:after="0" w:line="240" w:lineRule="auto"/>
              <w:ind w:left="311" w:hanging="284"/>
              <w:rPr>
                <w:rFonts w:ascii="Arial" w:eastAsia="Times New Roman" w:hAnsi="Arial" w:cs="Arial"/>
                <w:color w:val="000000"/>
                <w:lang w:val="en-US"/>
              </w:rPr>
            </w:pPr>
            <w:r>
              <w:rPr>
                <w:rFonts w:ascii="Arial" w:eastAsia="Times New Roman" w:hAnsi="Arial" w:cs="Arial"/>
                <w:color w:val="000000"/>
                <w:lang w:val="en-US"/>
              </w:rPr>
              <w:t>Accessibility Requirements</w:t>
            </w:r>
          </w:p>
        </w:tc>
        <w:tc>
          <w:tcPr>
            <w:tcW w:w="219" w:type="pct"/>
          </w:tcPr>
          <w:p w14:paraId="32D1AE06" w14:textId="77777777" w:rsidR="005108E4" w:rsidRPr="00085ACC" w:rsidRDefault="005108E4" w:rsidP="006D7D6F">
            <w:pPr>
              <w:spacing w:after="0" w:line="240" w:lineRule="auto"/>
              <w:jc w:val="center"/>
              <w:rPr>
                <w:rFonts w:ascii="Arial" w:eastAsia="Times New Roman" w:hAnsi="Arial" w:cs="Arial"/>
                <w:color w:val="000000"/>
                <w:sz w:val="16"/>
                <w:szCs w:val="16"/>
                <w:lang w:val="en-US"/>
              </w:rPr>
            </w:pPr>
            <w:r w:rsidRPr="00085ACC">
              <w:rPr>
                <w:rFonts w:ascii="Arial" w:eastAsia="Times New Roman" w:hAnsi="Arial" w:cs="Arial"/>
                <w:color w:val="000000"/>
                <w:sz w:val="16"/>
                <w:szCs w:val="16"/>
                <w:lang w:val="en-US"/>
              </w:rPr>
              <w:t>10</w:t>
            </w:r>
          </w:p>
        </w:tc>
        <w:tc>
          <w:tcPr>
            <w:tcW w:w="1378" w:type="pct"/>
            <w:shd w:val="clear" w:color="auto" w:fill="auto"/>
          </w:tcPr>
          <w:p w14:paraId="310DF233" w14:textId="77777777" w:rsidR="005108E4" w:rsidRDefault="005108E4" w:rsidP="006D7D6F">
            <w:pPr>
              <w:spacing w:after="0" w:line="240" w:lineRule="auto"/>
              <w:ind w:firstLine="11"/>
              <w:rPr>
                <w:rFonts w:ascii="Arial" w:eastAsia="Times New Roman" w:hAnsi="Arial" w:cs="Arial"/>
                <w:color w:val="000000"/>
                <w:lang w:val="en-US"/>
              </w:rPr>
            </w:pPr>
            <w:r>
              <w:rPr>
                <w:rFonts w:ascii="Arial" w:eastAsia="Times New Roman" w:hAnsi="Arial" w:cs="Arial"/>
                <w:color w:val="000000"/>
                <w:lang w:val="en-US"/>
              </w:rPr>
              <w:t>The agency’s office facilities is installed with the necessary accessibility requirements (ramps and rails) per Batas Pambansa 344 or the Accessibility Law</w:t>
            </w:r>
          </w:p>
          <w:p w14:paraId="7F115615" w14:textId="77777777" w:rsidR="005108E4" w:rsidRDefault="005108E4" w:rsidP="006D7D6F">
            <w:pPr>
              <w:spacing w:after="0" w:line="240" w:lineRule="auto"/>
              <w:ind w:firstLine="11"/>
              <w:rPr>
                <w:rFonts w:ascii="Arial" w:eastAsia="Times New Roman" w:hAnsi="Arial" w:cs="Arial"/>
                <w:color w:val="000000"/>
                <w:sz w:val="16"/>
                <w:szCs w:val="16"/>
                <w:lang w:val="en-US"/>
              </w:rPr>
            </w:pPr>
          </w:p>
          <w:p w14:paraId="57204F60" w14:textId="77777777" w:rsidR="005108E4" w:rsidRPr="007D5BFA" w:rsidRDefault="005108E4" w:rsidP="006D7D6F">
            <w:pPr>
              <w:spacing w:after="0" w:line="240" w:lineRule="auto"/>
              <w:ind w:firstLine="11"/>
              <w:rPr>
                <w:rFonts w:ascii="Arial" w:eastAsia="Times New Roman" w:hAnsi="Arial" w:cs="Arial"/>
                <w:color w:val="000000"/>
                <w:sz w:val="16"/>
                <w:szCs w:val="16"/>
                <w:lang w:val="en-US"/>
              </w:rPr>
            </w:pPr>
          </w:p>
          <w:p w14:paraId="0D91F783" w14:textId="77777777" w:rsidR="005108E4" w:rsidRPr="000307AD" w:rsidRDefault="005108E4" w:rsidP="006D7D6F">
            <w:pPr>
              <w:spacing w:after="0" w:line="240" w:lineRule="auto"/>
              <w:ind w:firstLine="11"/>
              <w:rPr>
                <w:rFonts w:ascii="Arial" w:eastAsia="Times New Roman" w:hAnsi="Arial" w:cs="Arial"/>
                <w:color w:val="000000"/>
                <w:lang w:val="en-US"/>
              </w:rPr>
            </w:pPr>
            <w:r w:rsidRPr="00856074">
              <w:rPr>
                <w:rFonts w:ascii="Arial" w:eastAsia="Times New Roman" w:hAnsi="Arial" w:cs="Arial"/>
                <w:color w:val="000000"/>
                <w:sz w:val="18"/>
                <w:szCs w:val="20"/>
                <w:lang w:val="en-US"/>
              </w:rPr>
              <w:t>MOV: Observation</w:t>
            </w:r>
          </w:p>
        </w:tc>
        <w:tc>
          <w:tcPr>
            <w:tcW w:w="231" w:type="pct"/>
            <w:shd w:val="clear" w:color="auto" w:fill="auto"/>
          </w:tcPr>
          <w:p w14:paraId="33D103B4"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7487E32F" w14:textId="77777777" w:rsidR="005108E4" w:rsidRPr="00517D07" w:rsidRDefault="005108E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6</w:t>
            </w:r>
          </w:p>
        </w:tc>
        <w:tc>
          <w:tcPr>
            <w:tcW w:w="1259" w:type="pct"/>
          </w:tcPr>
          <w:p w14:paraId="1C237744" w14:textId="77777777" w:rsidR="005108E4" w:rsidRDefault="005108E4"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 xml:space="preserve">The agency provides </w:t>
            </w:r>
            <w:r w:rsidRPr="007D5BFA">
              <w:rPr>
                <w:rFonts w:ascii="Arial" w:eastAsia="Times New Roman" w:hAnsi="Arial" w:cs="Arial"/>
                <w:lang w:val="en-US"/>
              </w:rPr>
              <w:t>Person</w:t>
            </w:r>
            <w:r>
              <w:rPr>
                <w:rFonts w:ascii="Arial" w:eastAsia="Times New Roman" w:hAnsi="Arial" w:cs="Arial"/>
                <w:lang w:val="en-US"/>
              </w:rPr>
              <w:t>s</w:t>
            </w:r>
            <w:r w:rsidRPr="007D5BFA">
              <w:rPr>
                <w:rFonts w:ascii="Arial" w:eastAsia="Times New Roman" w:hAnsi="Arial" w:cs="Arial"/>
                <w:lang w:val="en-US"/>
              </w:rPr>
              <w:t xml:space="preserve"> with Disability </w:t>
            </w:r>
            <w:r>
              <w:rPr>
                <w:rFonts w:ascii="Arial" w:eastAsia="Times New Roman" w:hAnsi="Arial" w:cs="Arial"/>
                <w:color w:val="000000"/>
                <w:lang w:val="en-US"/>
              </w:rPr>
              <w:t>and Elderly beneficiaries with assistive devices such as walkers, canes, crutches or wheelchairs during visit to the office and its facilities</w:t>
            </w:r>
          </w:p>
          <w:p w14:paraId="17A3227A" w14:textId="77777777" w:rsidR="005108E4" w:rsidRPr="007D5BFA" w:rsidRDefault="005108E4" w:rsidP="006D7D6F">
            <w:pPr>
              <w:spacing w:after="0" w:line="240" w:lineRule="auto"/>
              <w:jc w:val="both"/>
              <w:rPr>
                <w:rFonts w:ascii="Arial" w:eastAsia="Times New Roman" w:hAnsi="Arial" w:cs="Arial"/>
                <w:color w:val="000000"/>
                <w:sz w:val="16"/>
                <w:szCs w:val="16"/>
                <w:lang w:val="en-US"/>
              </w:rPr>
            </w:pPr>
          </w:p>
          <w:p w14:paraId="686E73B1"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r w:rsidRPr="00856074">
              <w:rPr>
                <w:rFonts w:ascii="Arial" w:eastAsia="Times New Roman" w:hAnsi="Arial" w:cs="Arial"/>
                <w:color w:val="000000"/>
                <w:sz w:val="18"/>
                <w:szCs w:val="20"/>
                <w:lang w:val="en-US"/>
              </w:rPr>
              <w:t>MOV: Observation</w:t>
            </w:r>
          </w:p>
        </w:tc>
        <w:tc>
          <w:tcPr>
            <w:tcW w:w="264" w:type="pct"/>
            <w:shd w:val="clear" w:color="auto" w:fill="auto"/>
          </w:tcPr>
          <w:p w14:paraId="7059312D"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28C0906C" w14:textId="77777777" w:rsidR="005108E4" w:rsidRPr="000307AD" w:rsidRDefault="005108E4" w:rsidP="006D7D6F">
            <w:pPr>
              <w:spacing w:after="0" w:line="240" w:lineRule="auto"/>
              <w:jc w:val="both"/>
              <w:rPr>
                <w:rFonts w:ascii="Arial" w:eastAsia="Times New Roman" w:hAnsi="Arial" w:cs="Arial"/>
                <w:color w:val="000000"/>
                <w:lang w:val="en-US"/>
              </w:rPr>
            </w:pPr>
          </w:p>
        </w:tc>
      </w:tr>
      <w:tr w:rsidR="005108E4" w:rsidRPr="000307AD" w14:paraId="728D717C" w14:textId="77777777" w:rsidTr="006B71CA">
        <w:trPr>
          <w:trHeight w:val="532"/>
        </w:trPr>
        <w:tc>
          <w:tcPr>
            <w:tcW w:w="793" w:type="pct"/>
          </w:tcPr>
          <w:p w14:paraId="5B1D1A79" w14:textId="77777777" w:rsidR="005108E4" w:rsidRPr="00856074" w:rsidRDefault="005108E4" w:rsidP="006D7D6F">
            <w:pPr>
              <w:pStyle w:val="ListParagraph"/>
              <w:numPr>
                <w:ilvl w:val="0"/>
                <w:numId w:val="4"/>
              </w:numPr>
              <w:spacing w:after="0" w:line="240" w:lineRule="auto"/>
              <w:ind w:left="333" w:hanging="333"/>
              <w:rPr>
                <w:rFonts w:ascii="Arial" w:hAnsi="Arial" w:cs="Arial"/>
                <w:color w:val="000000"/>
                <w:lang w:val="en-US"/>
              </w:rPr>
            </w:pPr>
            <w:r w:rsidRPr="00856074">
              <w:rPr>
                <w:rFonts w:ascii="Arial" w:hAnsi="Arial" w:cs="Arial"/>
                <w:color w:val="000000"/>
                <w:lang w:val="en-US"/>
              </w:rPr>
              <w:lastRenderedPageBreak/>
              <w:t xml:space="preserve">Venue for Training/Seminars </w:t>
            </w:r>
          </w:p>
          <w:p w14:paraId="068D7AB0" w14:textId="77777777" w:rsidR="005108E4" w:rsidRPr="000307AD" w:rsidRDefault="005108E4" w:rsidP="006D7D6F">
            <w:pPr>
              <w:spacing w:after="0" w:line="240" w:lineRule="auto"/>
              <w:rPr>
                <w:rFonts w:ascii="Arial" w:eastAsia="Times New Roman" w:hAnsi="Arial" w:cs="Arial"/>
                <w:i/>
                <w:color w:val="000000"/>
                <w:sz w:val="20"/>
                <w:szCs w:val="20"/>
                <w:lang w:val="en-US"/>
              </w:rPr>
            </w:pPr>
          </w:p>
        </w:tc>
        <w:tc>
          <w:tcPr>
            <w:tcW w:w="219" w:type="pct"/>
          </w:tcPr>
          <w:p w14:paraId="7CA86689" w14:textId="77777777" w:rsidR="005108E4" w:rsidRPr="00085ACC" w:rsidRDefault="005108E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11</w:t>
            </w:r>
          </w:p>
        </w:tc>
        <w:tc>
          <w:tcPr>
            <w:tcW w:w="1378" w:type="pct"/>
            <w:shd w:val="clear" w:color="auto" w:fill="auto"/>
          </w:tcPr>
          <w:p w14:paraId="6372833D" w14:textId="77777777" w:rsidR="005108E4" w:rsidRDefault="005108E4" w:rsidP="006D7D6F">
            <w:pPr>
              <w:spacing w:after="0" w:line="240" w:lineRule="auto"/>
              <w:jc w:val="both"/>
              <w:rPr>
                <w:rFonts w:ascii="Arial" w:eastAsia="Times New Roman" w:hAnsi="Arial" w:cs="Arial"/>
                <w:color w:val="000000"/>
                <w:lang w:val="en-US"/>
              </w:rPr>
            </w:pPr>
            <w:r w:rsidRPr="000307AD">
              <w:rPr>
                <w:rFonts w:ascii="Arial" w:eastAsia="Times New Roman" w:hAnsi="Arial" w:cs="Arial"/>
                <w:color w:val="000000"/>
                <w:lang w:val="en-US"/>
              </w:rPr>
              <w:t>In cases where there are provisions for trainings, seminars</w:t>
            </w:r>
            <w:r>
              <w:rPr>
                <w:rFonts w:ascii="Arial" w:eastAsia="Times New Roman" w:hAnsi="Arial" w:cs="Arial"/>
                <w:color w:val="000000"/>
                <w:lang w:val="en-US"/>
              </w:rPr>
              <w:t xml:space="preserve"> or</w:t>
            </w:r>
            <w:r w:rsidRPr="000307AD">
              <w:rPr>
                <w:rFonts w:ascii="Arial" w:eastAsia="Times New Roman" w:hAnsi="Arial" w:cs="Arial"/>
                <w:color w:val="000000"/>
                <w:lang w:val="en-US"/>
              </w:rPr>
              <w:t xml:space="preserve"> alternative learning system (ALS), the venue where the</w:t>
            </w:r>
            <w:r>
              <w:rPr>
                <w:rFonts w:ascii="Arial" w:eastAsia="Times New Roman" w:hAnsi="Arial" w:cs="Arial"/>
                <w:color w:val="000000"/>
                <w:lang w:val="en-US"/>
              </w:rPr>
              <w:t>se</w:t>
            </w:r>
            <w:r w:rsidRPr="000307AD">
              <w:rPr>
                <w:rFonts w:ascii="Arial" w:eastAsia="Times New Roman" w:hAnsi="Arial" w:cs="Arial"/>
                <w:color w:val="000000"/>
                <w:lang w:val="en-US"/>
              </w:rPr>
              <w:t xml:space="preserve"> activities </w:t>
            </w:r>
            <w:r>
              <w:rPr>
                <w:rFonts w:ascii="Arial" w:eastAsia="Times New Roman" w:hAnsi="Arial" w:cs="Arial"/>
                <w:color w:val="000000"/>
                <w:lang w:val="en-US"/>
              </w:rPr>
              <w:t xml:space="preserve">are conducted </w:t>
            </w:r>
            <w:r w:rsidRPr="000307AD">
              <w:rPr>
                <w:rFonts w:ascii="Arial" w:eastAsia="Times New Roman" w:hAnsi="Arial" w:cs="Arial"/>
                <w:color w:val="000000"/>
                <w:lang w:val="en-US"/>
              </w:rPr>
              <w:t>should be conducive for learning</w:t>
            </w:r>
          </w:p>
          <w:p w14:paraId="3B21A389" w14:textId="77777777" w:rsidR="005108E4" w:rsidRPr="00874D8C" w:rsidRDefault="005108E4" w:rsidP="006D7D6F">
            <w:pPr>
              <w:spacing w:after="0" w:line="240" w:lineRule="auto"/>
              <w:jc w:val="both"/>
              <w:rPr>
                <w:rFonts w:ascii="Arial" w:eastAsia="Times New Roman" w:hAnsi="Arial" w:cs="Arial"/>
                <w:color w:val="000000"/>
                <w:sz w:val="16"/>
                <w:szCs w:val="16"/>
                <w:lang w:val="en-US"/>
              </w:rPr>
            </w:pPr>
          </w:p>
          <w:p w14:paraId="148B9996" w14:textId="77777777" w:rsidR="005108E4" w:rsidRPr="000307AD" w:rsidRDefault="005108E4" w:rsidP="006D7D6F">
            <w:pPr>
              <w:spacing w:after="0" w:line="240" w:lineRule="auto"/>
              <w:jc w:val="both"/>
              <w:rPr>
                <w:rFonts w:ascii="Arial" w:eastAsia="Times New Roman" w:hAnsi="Arial" w:cs="Arial"/>
                <w:color w:val="000000"/>
                <w:lang w:val="en-US"/>
              </w:rPr>
            </w:pPr>
            <w:r w:rsidRPr="00114D50">
              <w:rPr>
                <w:rFonts w:ascii="Arial" w:eastAsia="Times New Roman" w:hAnsi="Arial" w:cs="Arial"/>
                <w:color w:val="000000"/>
                <w:sz w:val="20"/>
                <w:szCs w:val="20"/>
                <w:lang w:val="en-US"/>
              </w:rPr>
              <w:t xml:space="preserve">MOV: </w:t>
            </w:r>
            <w:r>
              <w:rPr>
                <w:rFonts w:ascii="Arial" w:eastAsia="Times New Roman" w:hAnsi="Arial" w:cs="Arial"/>
                <w:color w:val="000000"/>
                <w:sz w:val="20"/>
                <w:szCs w:val="20"/>
                <w:lang w:val="en-US"/>
              </w:rPr>
              <w:t xml:space="preserve">Observation </w:t>
            </w:r>
          </w:p>
        </w:tc>
        <w:tc>
          <w:tcPr>
            <w:tcW w:w="231" w:type="pct"/>
            <w:shd w:val="clear" w:color="auto" w:fill="auto"/>
          </w:tcPr>
          <w:p w14:paraId="4A8FC8AA"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0911EBF1" w14:textId="77777777" w:rsidR="005108E4" w:rsidRPr="000307AD" w:rsidRDefault="005108E4" w:rsidP="006D7D6F">
            <w:pPr>
              <w:spacing w:after="0" w:line="240" w:lineRule="auto"/>
              <w:jc w:val="both"/>
              <w:rPr>
                <w:rFonts w:ascii="Arial" w:eastAsia="Times New Roman" w:hAnsi="Arial" w:cs="Arial"/>
                <w:color w:val="000000"/>
                <w:lang w:val="en-US"/>
              </w:rPr>
            </w:pPr>
          </w:p>
        </w:tc>
        <w:tc>
          <w:tcPr>
            <w:tcW w:w="1259" w:type="pct"/>
          </w:tcPr>
          <w:p w14:paraId="0F952949"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264" w:type="pct"/>
            <w:shd w:val="clear" w:color="auto" w:fill="auto"/>
          </w:tcPr>
          <w:p w14:paraId="685D99DA"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69E43335" w14:textId="77777777" w:rsidR="005108E4" w:rsidRPr="000307AD" w:rsidRDefault="005108E4" w:rsidP="006D7D6F">
            <w:pPr>
              <w:spacing w:after="0" w:line="240" w:lineRule="auto"/>
              <w:jc w:val="both"/>
              <w:rPr>
                <w:rFonts w:ascii="Arial" w:eastAsia="Times New Roman" w:hAnsi="Arial" w:cs="Arial"/>
                <w:color w:val="000000"/>
                <w:lang w:val="en-US"/>
              </w:rPr>
            </w:pPr>
          </w:p>
        </w:tc>
      </w:tr>
      <w:tr w:rsidR="005108E4" w:rsidRPr="000307AD" w14:paraId="065CE179" w14:textId="77777777" w:rsidTr="006B71CA">
        <w:trPr>
          <w:trHeight w:val="248"/>
        </w:trPr>
        <w:tc>
          <w:tcPr>
            <w:tcW w:w="793" w:type="pct"/>
          </w:tcPr>
          <w:p w14:paraId="37479E34" w14:textId="77777777" w:rsidR="005108E4" w:rsidRPr="00856074" w:rsidRDefault="005108E4" w:rsidP="006D7D6F">
            <w:pPr>
              <w:pStyle w:val="ListParagraph"/>
              <w:numPr>
                <w:ilvl w:val="0"/>
                <w:numId w:val="4"/>
              </w:numPr>
              <w:spacing w:after="0" w:line="240" w:lineRule="auto"/>
              <w:ind w:left="333"/>
              <w:rPr>
                <w:rFonts w:ascii="Arial" w:hAnsi="Arial" w:cs="Arial"/>
                <w:color w:val="000000"/>
                <w:lang w:val="en-US"/>
              </w:rPr>
            </w:pPr>
            <w:r>
              <w:rPr>
                <w:rFonts w:ascii="Arial" w:hAnsi="Arial" w:cs="Arial"/>
                <w:color w:val="000000"/>
                <w:lang w:val="en-US"/>
              </w:rPr>
              <w:t>Rest</w:t>
            </w:r>
            <w:r w:rsidRPr="00856074">
              <w:rPr>
                <w:rFonts w:ascii="Arial" w:hAnsi="Arial" w:cs="Arial"/>
                <w:color w:val="000000"/>
                <w:lang w:val="en-US"/>
              </w:rPr>
              <w:t xml:space="preserve"> Area </w:t>
            </w:r>
          </w:p>
          <w:p w14:paraId="518D09FB" w14:textId="77777777" w:rsidR="005108E4" w:rsidRPr="000307AD" w:rsidDel="001B6683" w:rsidRDefault="005108E4" w:rsidP="006D7D6F">
            <w:pPr>
              <w:spacing w:after="0" w:line="240" w:lineRule="auto"/>
              <w:rPr>
                <w:rFonts w:ascii="Arial" w:eastAsia="Times New Roman" w:hAnsi="Arial" w:cs="Arial"/>
                <w:i/>
                <w:color w:val="000000"/>
                <w:sz w:val="20"/>
                <w:szCs w:val="20"/>
                <w:lang w:val="en-US"/>
              </w:rPr>
            </w:pPr>
          </w:p>
        </w:tc>
        <w:tc>
          <w:tcPr>
            <w:tcW w:w="219" w:type="pct"/>
          </w:tcPr>
          <w:p w14:paraId="2AC4BAE6" w14:textId="77777777" w:rsidR="005108E4" w:rsidRPr="00085ACC" w:rsidRDefault="005108E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12</w:t>
            </w:r>
          </w:p>
        </w:tc>
        <w:tc>
          <w:tcPr>
            <w:tcW w:w="1378" w:type="pct"/>
            <w:shd w:val="clear" w:color="auto" w:fill="auto"/>
          </w:tcPr>
          <w:p w14:paraId="5842E5CA" w14:textId="77777777" w:rsidR="005108E4" w:rsidRDefault="005108E4"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A room with bed is available for use at any given time by one of the beneficiaries.</w:t>
            </w:r>
            <w:r w:rsidRPr="000307AD">
              <w:rPr>
                <w:rFonts w:ascii="Arial" w:eastAsia="Times New Roman" w:hAnsi="Arial" w:cs="Arial"/>
                <w:color w:val="000000"/>
                <w:lang w:val="en-US"/>
              </w:rPr>
              <w:t xml:space="preserve"> </w:t>
            </w:r>
          </w:p>
          <w:p w14:paraId="1976673A" w14:textId="77777777" w:rsidR="005108E4" w:rsidRPr="00874D8C" w:rsidRDefault="005108E4" w:rsidP="006D7D6F">
            <w:pPr>
              <w:spacing w:after="0" w:line="240" w:lineRule="auto"/>
              <w:jc w:val="both"/>
              <w:rPr>
                <w:rFonts w:ascii="Arial" w:eastAsia="Times New Roman" w:hAnsi="Arial" w:cs="Arial"/>
                <w:color w:val="000000"/>
                <w:sz w:val="16"/>
                <w:szCs w:val="16"/>
                <w:lang w:val="en-US"/>
              </w:rPr>
            </w:pPr>
          </w:p>
          <w:p w14:paraId="6E62E4AC" w14:textId="77777777" w:rsidR="005108E4" w:rsidRPr="000307AD" w:rsidRDefault="005108E4" w:rsidP="006D7D6F">
            <w:pPr>
              <w:spacing w:after="0" w:line="240" w:lineRule="auto"/>
              <w:jc w:val="both"/>
              <w:rPr>
                <w:rFonts w:ascii="Arial" w:eastAsia="Times New Roman" w:hAnsi="Arial" w:cs="Arial"/>
                <w:color w:val="000000"/>
                <w:lang w:val="en-US"/>
              </w:rPr>
            </w:pPr>
            <w:r w:rsidRPr="00114D50">
              <w:rPr>
                <w:rFonts w:ascii="Arial" w:eastAsia="Times New Roman" w:hAnsi="Arial" w:cs="Arial"/>
                <w:color w:val="000000"/>
                <w:sz w:val="20"/>
                <w:szCs w:val="20"/>
                <w:lang w:val="en-US"/>
              </w:rPr>
              <w:t xml:space="preserve">MOV: </w:t>
            </w:r>
            <w:r>
              <w:rPr>
                <w:rFonts w:ascii="Arial" w:eastAsia="Times New Roman" w:hAnsi="Arial" w:cs="Arial"/>
                <w:color w:val="000000"/>
                <w:sz w:val="20"/>
                <w:szCs w:val="20"/>
                <w:lang w:val="en-US"/>
              </w:rPr>
              <w:t xml:space="preserve">Observation </w:t>
            </w:r>
          </w:p>
        </w:tc>
        <w:tc>
          <w:tcPr>
            <w:tcW w:w="231" w:type="pct"/>
            <w:vMerge w:val="restart"/>
            <w:shd w:val="clear" w:color="auto" w:fill="auto"/>
          </w:tcPr>
          <w:p w14:paraId="62EB9B0F"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03A882F7" w14:textId="77777777" w:rsidR="005108E4" w:rsidRPr="00517D07" w:rsidRDefault="005108E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7</w:t>
            </w:r>
          </w:p>
        </w:tc>
        <w:tc>
          <w:tcPr>
            <w:tcW w:w="1259" w:type="pct"/>
            <w:shd w:val="clear" w:color="auto" w:fill="auto"/>
          </w:tcPr>
          <w:p w14:paraId="72B50283" w14:textId="77777777" w:rsidR="005108E4" w:rsidRDefault="005108E4"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2 rooms for male and female are available at any given time</w:t>
            </w:r>
          </w:p>
          <w:p w14:paraId="252E520E" w14:textId="77777777" w:rsidR="005108E4" w:rsidRPr="00874D8C" w:rsidRDefault="005108E4" w:rsidP="006D7D6F">
            <w:pPr>
              <w:spacing w:after="0" w:line="240" w:lineRule="auto"/>
              <w:jc w:val="both"/>
              <w:rPr>
                <w:rFonts w:ascii="Arial" w:eastAsia="Times New Roman" w:hAnsi="Arial" w:cs="Arial"/>
                <w:color w:val="000000"/>
                <w:sz w:val="16"/>
                <w:szCs w:val="16"/>
                <w:lang w:val="en-US"/>
              </w:rPr>
            </w:pPr>
          </w:p>
          <w:p w14:paraId="7D0E9D4D" w14:textId="77777777" w:rsidR="005108E4" w:rsidRDefault="005108E4" w:rsidP="006D7D6F">
            <w:pPr>
              <w:spacing w:after="0" w:line="240" w:lineRule="auto"/>
              <w:jc w:val="both"/>
              <w:rPr>
                <w:rFonts w:ascii="Arial" w:eastAsia="Times New Roman" w:hAnsi="Arial" w:cs="Arial"/>
                <w:color w:val="000000"/>
                <w:sz w:val="20"/>
                <w:szCs w:val="20"/>
                <w:lang w:val="en-US"/>
              </w:rPr>
            </w:pPr>
          </w:p>
          <w:p w14:paraId="34B59859" w14:textId="77777777" w:rsidR="005108E4" w:rsidRPr="000307AD" w:rsidRDefault="005108E4" w:rsidP="006D7D6F">
            <w:pPr>
              <w:spacing w:after="0" w:line="240" w:lineRule="auto"/>
              <w:jc w:val="both"/>
              <w:rPr>
                <w:rFonts w:ascii="Arial" w:eastAsia="Times New Roman" w:hAnsi="Arial" w:cs="Arial"/>
                <w:color w:val="000000"/>
                <w:lang w:val="en-US"/>
              </w:rPr>
            </w:pPr>
            <w:r w:rsidRPr="00114D50">
              <w:rPr>
                <w:rFonts w:ascii="Arial" w:eastAsia="Times New Roman" w:hAnsi="Arial" w:cs="Arial"/>
                <w:color w:val="000000"/>
                <w:sz w:val="20"/>
                <w:szCs w:val="20"/>
                <w:lang w:val="en-US"/>
              </w:rPr>
              <w:t xml:space="preserve">MOV: </w:t>
            </w:r>
            <w:r>
              <w:rPr>
                <w:rFonts w:ascii="Arial" w:eastAsia="Times New Roman" w:hAnsi="Arial" w:cs="Arial"/>
                <w:color w:val="000000"/>
                <w:sz w:val="20"/>
                <w:szCs w:val="20"/>
                <w:lang w:val="en-US"/>
              </w:rPr>
              <w:t>Observation</w:t>
            </w:r>
          </w:p>
        </w:tc>
        <w:tc>
          <w:tcPr>
            <w:tcW w:w="264" w:type="pct"/>
            <w:shd w:val="clear" w:color="auto" w:fill="auto"/>
          </w:tcPr>
          <w:p w14:paraId="35A24E19"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687" w:type="pct"/>
            <w:shd w:val="clear" w:color="auto" w:fill="auto"/>
          </w:tcPr>
          <w:p w14:paraId="2E9ADEAA" w14:textId="77777777" w:rsidR="005108E4" w:rsidRPr="000307AD" w:rsidRDefault="005108E4" w:rsidP="006D7D6F">
            <w:pPr>
              <w:spacing w:after="0" w:line="240" w:lineRule="auto"/>
              <w:jc w:val="both"/>
              <w:rPr>
                <w:rFonts w:ascii="Arial" w:eastAsia="Times New Roman" w:hAnsi="Arial" w:cs="Arial"/>
                <w:color w:val="000000"/>
                <w:lang w:val="en-US"/>
              </w:rPr>
            </w:pPr>
          </w:p>
        </w:tc>
      </w:tr>
      <w:tr w:rsidR="005108E4" w:rsidRPr="000307AD" w14:paraId="1B21E9CD" w14:textId="77777777" w:rsidTr="006B71CA">
        <w:trPr>
          <w:trHeight w:val="533"/>
        </w:trPr>
        <w:tc>
          <w:tcPr>
            <w:tcW w:w="793" w:type="pct"/>
          </w:tcPr>
          <w:p w14:paraId="34429DE6" w14:textId="77777777" w:rsidR="005108E4" w:rsidRPr="00856074" w:rsidDel="001B6683" w:rsidRDefault="005108E4" w:rsidP="006D7D6F">
            <w:pPr>
              <w:spacing w:after="0" w:line="240" w:lineRule="auto"/>
              <w:rPr>
                <w:rFonts w:ascii="Arial" w:hAnsi="Arial" w:cs="Arial"/>
                <w:color w:val="000000"/>
                <w:lang w:val="en-US"/>
              </w:rPr>
            </w:pPr>
          </w:p>
        </w:tc>
        <w:tc>
          <w:tcPr>
            <w:tcW w:w="219" w:type="pct"/>
          </w:tcPr>
          <w:p w14:paraId="7AB04A35" w14:textId="77777777" w:rsidR="005108E4" w:rsidRPr="004B7BFE" w:rsidRDefault="005108E4" w:rsidP="006D7D6F">
            <w:pPr>
              <w:spacing w:after="0" w:line="240" w:lineRule="auto"/>
              <w:jc w:val="center"/>
              <w:rPr>
                <w:rFonts w:ascii="Arial" w:eastAsia="Times New Roman" w:hAnsi="Arial" w:cs="Arial"/>
                <w:color w:val="000000"/>
                <w:sz w:val="16"/>
                <w:lang w:val="en-US"/>
              </w:rPr>
            </w:pPr>
            <w:r>
              <w:rPr>
                <w:rFonts w:ascii="Arial" w:eastAsia="Times New Roman" w:hAnsi="Arial" w:cs="Arial"/>
                <w:color w:val="000000"/>
                <w:sz w:val="16"/>
                <w:lang w:val="en-US"/>
              </w:rPr>
              <w:t>13</w:t>
            </w:r>
          </w:p>
        </w:tc>
        <w:tc>
          <w:tcPr>
            <w:tcW w:w="1378" w:type="pct"/>
            <w:shd w:val="clear" w:color="auto" w:fill="auto"/>
          </w:tcPr>
          <w:p w14:paraId="581BC24C" w14:textId="77777777" w:rsidR="005108E4" w:rsidRDefault="005108E4" w:rsidP="006D7D6F">
            <w:pPr>
              <w:spacing w:after="0" w:line="240" w:lineRule="auto"/>
              <w:rPr>
                <w:rFonts w:ascii="Arial" w:eastAsia="Times New Roman" w:hAnsi="Arial" w:cs="Arial"/>
                <w:color w:val="000000"/>
                <w:lang w:val="en-US"/>
              </w:rPr>
            </w:pPr>
            <w:r>
              <w:rPr>
                <w:rFonts w:ascii="Arial" w:eastAsia="Times New Roman" w:hAnsi="Arial" w:cs="Arial"/>
                <w:color w:val="000000"/>
                <w:lang w:val="en-US"/>
              </w:rPr>
              <w:t>Toilet is available for use of the beneficiaries.</w:t>
            </w:r>
          </w:p>
          <w:p w14:paraId="3BF9BEF1" w14:textId="77777777" w:rsidR="005108E4" w:rsidRPr="00177CA3" w:rsidRDefault="005108E4" w:rsidP="006D7D6F">
            <w:pPr>
              <w:spacing w:after="0" w:line="240" w:lineRule="auto"/>
              <w:rPr>
                <w:rFonts w:ascii="Arial" w:eastAsia="Times New Roman" w:hAnsi="Arial" w:cs="Arial"/>
                <w:color w:val="000000"/>
                <w:sz w:val="20"/>
                <w:lang w:val="en-US"/>
              </w:rPr>
            </w:pPr>
          </w:p>
          <w:p w14:paraId="771EFB83" w14:textId="77777777" w:rsidR="005108E4" w:rsidRPr="000307AD" w:rsidRDefault="005108E4" w:rsidP="006D7D6F">
            <w:pPr>
              <w:spacing w:after="0" w:line="240" w:lineRule="auto"/>
              <w:rPr>
                <w:rFonts w:ascii="Arial" w:eastAsia="Times New Roman" w:hAnsi="Arial" w:cs="Arial"/>
                <w:color w:val="000000"/>
                <w:lang w:val="en-US"/>
              </w:rPr>
            </w:pPr>
            <w:r w:rsidRPr="00114D50">
              <w:rPr>
                <w:rFonts w:ascii="Arial" w:eastAsia="Times New Roman" w:hAnsi="Arial" w:cs="Arial"/>
                <w:color w:val="000000"/>
                <w:sz w:val="20"/>
                <w:szCs w:val="20"/>
                <w:lang w:val="en-US"/>
              </w:rPr>
              <w:t xml:space="preserve">MOV: </w:t>
            </w:r>
            <w:r>
              <w:rPr>
                <w:rFonts w:ascii="Arial" w:eastAsia="Times New Roman" w:hAnsi="Arial" w:cs="Arial"/>
                <w:color w:val="000000"/>
                <w:sz w:val="20"/>
                <w:szCs w:val="20"/>
                <w:lang w:val="en-US"/>
              </w:rPr>
              <w:t>Observation</w:t>
            </w:r>
          </w:p>
        </w:tc>
        <w:tc>
          <w:tcPr>
            <w:tcW w:w="231" w:type="pct"/>
            <w:vMerge/>
            <w:shd w:val="clear" w:color="auto" w:fill="auto"/>
          </w:tcPr>
          <w:p w14:paraId="7AA3DA3B"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7AF7FD32" w14:textId="77777777" w:rsidR="005108E4" w:rsidRPr="00517D07" w:rsidRDefault="005108E4" w:rsidP="006D7D6F">
            <w:pPr>
              <w:spacing w:after="0" w:line="240" w:lineRule="auto"/>
              <w:jc w:val="center"/>
              <w:rPr>
                <w:rFonts w:ascii="Arial" w:eastAsia="Times New Roman" w:hAnsi="Arial" w:cs="Arial"/>
                <w:color w:val="000000"/>
                <w:sz w:val="16"/>
                <w:szCs w:val="16"/>
                <w:lang w:val="en-US"/>
              </w:rPr>
            </w:pPr>
            <w:r>
              <w:rPr>
                <w:rFonts w:ascii="Arial" w:eastAsia="Times New Roman" w:hAnsi="Arial" w:cs="Arial"/>
                <w:color w:val="000000"/>
                <w:sz w:val="16"/>
                <w:szCs w:val="16"/>
                <w:lang w:val="en-US"/>
              </w:rPr>
              <w:t>8</w:t>
            </w:r>
          </w:p>
        </w:tc>
        <w:tc>
          <w:tcPr>
            <w:tcW w:w="1259" w:type="pct"/>
            <w:shd w:val="clear" w:color="auto" w:fill="auto"/>
          </w:tcPr>
          <w:p w14:paraId="16B9596F" w14:textId="77777777" w:rsidR="005108E4" w:rsidRDefault="005108E4"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One toilet for male and one for female toilet is available.</w:t>
            </w:r>
          </w:p>
          <w:p w14:paraId="5FA8AAF3" w14:textId="77777777" w:rsidR="005108E4" w:rsidRPr="00874D8C" w:rsidRDefault="005108E4" w:rsidP="006D7D6F">
            <w:pPr>
              <w:spacing w:after="0" w:line="240" w:lineRule="auto"/>
              <w:jc w:val="both"/>
              <w:rPr>
                <w:rFonts w:ascii="Arial" w:eastAsia="Times New Roman" w:hAnsi="Arial" w:cs="Arial"/>
                <w:color w:val="000000"/>
                <w:sz w:val="16"/>
                <w:szCs w:val="16"/>
                <w:lang w:val="en-US"/>
              </w:rPr>
            </w:pPr>
          </w:p>
          <w:p w14:paraId="64B30BE2" w14:textId="77777777" w:rsidR="005108E4" w:rsidRPr="000307AD" w:rsidRDefault="005108E4" w:rsidP="006D7D6F">
            <w:pPr>
              <w:spacing w:after="0" w:line="240" w:lineRule="auto"/>
              <w:jc w:val="both"/>
              <w:rPr>
                <w:rFonts w:ascii="Arial" w:eastAsia="Times New Roman" w:hAnsi="Arial" w:cs="Arial"/>
                <w:color w:val="000000"/>
                <w:lang w:val="en-US"/>
              </w:rPr>
            </w:pPr>
            <w:r w:rsidRPr="00114D50">
              <w:rPr>
                <w:rFonts w:ascii="Arial" w:eastAsia="Times New Roman" w:hAnsi="Arial" w:cs="Arial"/>
                <w:color w:val="000000"/>
                <w:sz w:val="20"/>
                <w:szCs w:val="20"/>
                <w:lang w:val="en-US"/>
              </w:rPr>
              <w:t xml:space="preserve">MOV: </w:t>
            </w:r>
            <w:r>
              <w:rPr>
                <w:rFonts w:ascii="Arial" w:eastAsia="Times New Roman" w:hAnsi="Arial" w:cs="Arial"/>
                <w:color w:val="000000"/>
                <w:sz w:val="20"/>
                <w:szCs w:val="20"/>
                <w:lang w:val="en-US"/>
              </w:rPr>
              <w:t>Observation</w:t>
            </w:r>
          </w:p>
        </w:tc>
        <w:tc>
          <w:tcPr>
            <w:tcW w:w="264" w:type="pct"/>
            <w:shd w:val="clear" w:color="auto" w:fill="auto"/>
          </w:tcPr>
          <w:p w14:paraId="43DBD49D" w14:textId="77777777" w:rsidR="005108E4" w:rsidRPr="000307AD" w:rsidRDefault="005108E4" w:rsidP="006D7D6F">
            <w:pPr>
              <w:spacing w:after="0" w:line="240" w:lineRule="auto"/>
              <w:jc w:val="center"/>
              <w:rPr>
                <w:rFonts w:ascii="Arial" w:eastAsia="Times New Roman" w:hAnsi="Arial" w:cs="Arial"/>
                <w:color w:val="000000"/>
                <w:sz w:val="16"/>
                <w:szCs w:val="16"/>
                <w:lang w:val="en-US"/>
              </w:rPr>
            </w:pPr>
          </w:p>
        </w:tc>
        <w:tc>
          <w:tcPr>
            <w:tcW w:w="687" w:type="pct"/>
            <w:shd w:val="clear" w:color="auto" w:fill="auto"/>
          </w:tcPr>
          <w:p w14:paraId="63785A02" w14:textId="77777777" w:rsidR="005108E4" w:rsidRPr="000307AD" w:rsidRDefault="005108E4" w:rsidP="006D7D6F">
            <w:pPr>
              <w:spacing w:after="0" w:line="240" w:lineRule="auto"/>
              <w:jc w:val="both"/>
              <w:rPr>
                <w:rFonts w:ascii="Arial" w:eastAsia="Times New Roman" w:hAnsi="Arial" w:cs="Arial"/>
                <w:color w:val="000000"/>
                <w:lang w:val="en-US"/>
              </w:rPr>
            </w:pPr>
          </w:p>
        </w:tc>
      </w:tr>
      <w:tr w:rsidR="005108E4" w:rsidRPr="000307AD" w14:paraId="3CC780EC" w14:textId="77777777" w:rsidTr="006B71CA">
        <w:trPr>
          <w:trHeight w:val="533"/>
        </w:trPr>
        <w:tc>
          <w:tcPr>
            <w:tcW w:w="793" w:type="pct"/>
          </w:tcPr>
          <w:p w14:paraId="7F132699" w14:textId="77777777" w:rsidR="005108E4" w:rsidRPr="00856074" w:rsidDel="001B6683" w:rsidRDefault="005108E4" w:rsidP="006D7D6F">
            <w:pPr>
              <w:spacing w:after="0" w:line="240" w:lineRule="auto"/>
              <w:rPr>
                <w:rFonts w:ascii="Arial" w:hAnsi="Arial" w:cs="Arial"/>
                <w:color w:val="000000"/>
                <w:lang w:val="en-US"/>
              </w:rPr>
            </w:pPr>
          </w:p>
        </w:tc>
        <w:tc>
          <w:tcPr>
            <w:tcW w:w="219" w:type="pct"/>
          </w:tcPr>
          <w:p w14:paraId="1CBCC694" w14:textId="77777777" w:rsidR="005108E4" w:rsidRPr="000307AD" w:rsidRDefault="005108E4" w:rsidP="006D7D6F">
            <w:pPr>
              <w:spacing w:after="0" w:line="240" w:lineRule="auto"/>
              <w:rPr>
                <w:rFonts w:ascii="Arial" w:eastAsia="Times New Roman" w:hAnsi="Arial" w:cs="Arial"/>
                <w:color w:val="000000"/>
                <w:lang w:val="en-US"/>
              </w:rPr>
            </w:pPr>
          </w:p>
        </w:tc>
        <w:tc>
          <w:tcPr>
            <w:tcW w:w="1378" w:type="pct"/>
            <w:shd w:val="clear" w:color="auto" w:fill="auto"/>
          </w:tcPr>
          <w:p w14:paraId="111ACD26" w14:textId="77777777" w:rsidR="005108E4" w:rsidRDefault="005108E4" w:rsidP="006D7D6F">
            <w:pPr>
              <w:spacing w:after="0" w:line="240" w:lineRule="auto"/>
              <w:rPr>
                <w:rFonts w:ascii="Arial" w:eastAsia="Times New Roman" w:hAnsi="Arial" w:cs="Arial"/>
                <w:color w:val="000000"/>
                <w:lang w:val="en-US"/>
              </w:rPr>
            </w:pPr>
          </w:p>
        </w:tc>
        <w:tc>
          <w:tcPr>
            <w:tcW w:w="231" w:type="pct"/>
            <w:shd w:val="clear" w:color="auto" w:fill="auto"/>
          </w:tcPr>
          <w:p w14:paraId="4C3CD2D1" w14:textId="77777777" w:rsidR="005108E4" w:rsidRPr="000307AD" w:rsidRDefault="005108E4" w:rsidP="006D7D6F">
            <w:pPr>
              <w:spacing w:after="0" w:line="240" w:lineRule="auto"/>
              <w:jc w:val="both"/>
              <w:rPr>
                <w:rFonts w:ascii="Arial" w:eastAsia="Times New Roman" w:hAnsi="Arial" w:cs="Arial"/>
                <w:color w:val="000000"/>
                <w:sz w:val="16"/>
                <w:szCs w:val="16"/>
                <w:lang w:val="en-US"/>
              </w:rPr>
            </w:pPr>
          </w:p>
        </w:tc>
        <w:tc>
          <w:tcPr>
            <w:tcW w:w="169" w:type="pct"/>
            <w:shd w:val="clear" w:color="auto" w:fill="auto"/>
          </w:tcPr>
          <w:p w14:paraId="5470759D" w14:textId="77777777" w:rsidR="005108E4" w:rsidRPr="00517D07" w:rsidRDefault="005108E4" w:rsidP="006D7D6F">
            <w:pPr>
              <w:spacing w:after="0" w:line="240" w:lineRule="auto"/>
              <w:jc w:val="center"/>
              <w:rPr>
                <w:rFonts w:ascii="Arial" w:eastAsia="Times New Roman" w:hAnsi="Arial" w:cs="Arial"/>
                <w:color w:val="000000"/>
                <w:sz w:val="16"/>
                <w:szCs w:val="16"/>
                <w:lang w:val="en-US"/>
              </w:rPr>
            </w:pPr>
          </w:p>
        </w:tc>
        <w:tc>
          <w:tcPr>
            <w:tcW w:w="1259" w:type="pct"/>
            <w:shd w:val="clear" w:color="auto" w:fill="auto"/>
          </w:tcPr>
          <w:p w14:paraId="795CF221" w14:textId="77777777" w:rsidR="005108E4" w:rsidRDefault="005108E4" w:rsidP="006D7D6F">
            <w:pPr>
              <w:spacing w:after="0" w:line="240" w:lineRule="auto"/>
              <w:jc w:val="both"/>
              <w:rPr>
                <w:rFonts w:ascii="Arial" w:eastAsia="Times New Roman" w:hAnsi="Arial" w:cs="Arial"/>
                <w:color w:val="000000"/>
                <w:lang w:val="en-US"/>
              </w:rPr>
            </w:pPr>
            <w:r>
              <w:rPr>
                <w:rFonts w:ascii="Arial" w:eastAsia="Times New Roman" w:hAnsi="Arial" w:cs="Arial"/>
                <w:color w:val="000000"/>
                <w:lang w:val="en-US"/>
              </w:rPr>
              <w:t>A separate toilet for the use of staff is available.</w:t>
            </w:r>
          </w:p>
        </w:tc>
        <w:tc>
          <w:tcPr>
            <w:tcW w:w="264" w:type="pct"/>
            <w:shd w:val="clear" w:color="auto" w:fill="auto"/>
          </w:tcPr>
          <w:p w14:paraId="7DC1E3FB" w14:textId="77777777" w:rsidR="005108E4" w:rsidRDefault="005108E4" w:rsidP="006D7D6F">
            <w:pPr>
              <w:spacing w:after="0" w:line="240" w:lineRule="auto"/>
              <w:jc w:val="center"/>
              <w:rPr>
                <w:rFonts w:ascii="Arial" w:eastAsia="Times New Roman" w:hAnsi="Arial" w:cs="Arial"/>
                <w:color w:val="000000"/>
                <w:sz w:val="16"/>
                <w:szCs w:val="16"/>
                <w:lang w:val="en-US"/>
              </w:rPr>
            </w:pPr>
          </w:p>
        </w:tc>
        <w:tc>
          <w:tcPr>
            <w:tcW w:w="687" w:type="pct"/>
            <w:shd w:val="clear" w:color="auto" w:fill="auto"/>
          </w:tcPr>
          <w:p w14:paraId="1254081A" w14:textId="77777777" w:rsidR="005108E4" w:rsidRDefault="005108E4" w:rsidP="006D7D6F">
            <w:pPr>
              <w:spacing w:after="0" w:line="240" w:lineRule="auto"/>
              <w:jc w:val="both"/>
              <w:rPr>
                <w:rFonts w:ascii="Arial" w:eastAsia="Times New Roman" w:hAnsi="Arial" w:cs="Arial"/>
                <w:color w:val="000000"/>
                <w:lang w:val="en-US"/>
              </w:rPr>
            </w:pPr>
          </w:p>
        </w:tc>
      </w:tr>
      <w:tr w:rsidR="005108E4" w:rsidRPr="000307AD" w14:paraId="173867EA" w14:textId="77777777" w:rsidTr="006B71CA">
        <w:trPr>
          <w:trHeight w:val="338"/>
        </w:trPr>
        <w:tc>
          <w:tcPr>
            <w:tcW w:w="793" w:type="pct"/>
          </w:tcPr>
          <w:p w14:paraId="4CA9AF68" w14:textId="77777777" w:rsidR="005108E4" w:rsidRPr="000307AD" w:rsidDel="001B6683" w:rsidRDefault="005108E4" w:rsidP="006D7D6F">
            <w:pPr>
              <w:spacing w:after="0" w:line="240" w:lineRule="auto"/>
              <w:jc w:val="right"/>
              <w:rPr>
                <w:rFonts w:ascii="Arial" w:eastAsia="Times New Roman" w:hAnsi="Arial" w:cs="Arial"/>
                <w:color w:val="000000"/>
                <w:lang w:val="en-US"/>
              </w:rPr>
            </w:pPr>
            <w:r w:rsidRPr="004A5D35">
              <w:rPr>
                <w:rFonts w:ascii="Arial" w:eastAsia="Times New Roman" w:hAnsi="Arial" w:cs="Arial"/>
                <w:b/>
                <w:color w:val="000000"/>
                <w:lang w:val="en-US"/>
              </w:rPr>
              <w:t xml:space="preserve"> </w:t>
            </w:r>
            <w:r>
              <w:rPr>
                <w:rFonts w:ascii="Arial" w:eastAsia="Times New Roman" w:hAnsi="Arial" w:cs="Arial"/>
                <w:color w:val="000000"/>
                <w:lang w:val="en-US"/>
              </w:rPr>
              <w:t xml:space="preserve"> </w:t>
            </w:r>
          </w:p>
        </w:tc>
        <w:tc>
          <w:tcPr>
            <w:tcW w:w="219" w:type="pct"/>
          </w:tcPr>
          <w:p w14:paraId="24BB022C" w14:textId="77777777" w:rsidR="005108E4" w:rsidRPr="00C16728" w:rsidRDefault="005108E4" w:rsidP="006D7D6F">
            <w:pPr>
              <w:spacing w:after="0" w:line="240" w:lineRule="auto"/>
              <w:jc w:val="center"/>
              <w:rPr>
                <w:rFonts w:ascii="Arial" w:eastAsia="Times New Roman" w:hAnsi="Arial" w:cs="Arial"/>
                <w:b/>
                <w:color w:val="000000"/>
                <w:lang w:val="en-US"/>
              </w:rPr>
            </w:pPr>
            <w:r w:rsidRPr="005108E4">
              <w:rPr>
                <w:rFonts w:ascii="Arial" w:eastAsia="Times New Roman" w:hAnsi="Arial" w:cs="Arial"/>
                <w:b/>
                <w:color w:val="000000"/>
                <w:sz w:val="18"/>
                <w:lang w:val="en-US"/>
              </w:rPr>
              <w:t>13</w:t>
            </w:r>
          </w:p>
        </w:tc>
        <w:tc>
          <w:tcPr>
            <w:tcW w:w="1378" w:type="pct"/>
            <w:shd w:val="clear" w:color="auto" w:fill="auto"/>
          </w:tcPr>
          <w:p w14:paraId="354F2036" w14:textId="77777777" w:rsidR="005108E4" w:rsidRPr="004F4C3A" w:rsidRDefault="005108E4" w:rsidP="006D7D6F">
            <w:pPr>
              <w:spacing w:after="0" w:line="240" w:lineRule="auto"/>
              <w:ind w:left="40"/>
              <w:jc w:val="right"/>
              <w:rPr>
                <w:rFonts w:ascii="Arial" w:eastAsia="Times New Roman" w:hAnsi="Arial" w:cs="Arial"/>
                <w:color w:val="000000"/>
                <w:lang w:val="en-US"/>
              </w:rPr>
            </w:pPr>
            <w:r>
              <w:rPr>
                <w:rFonts w:ascii="Arial" w:eastAsia="Times New Roman" w:hAnsi="Arial" w:cs="Arial"/>
                <w:lang w:val="en-US"/>
              </w:rPr>
              <w:t xml:space="preserve">Sub-total </w:t>
            </w:r>
            <w:r w:rsidRPr="006E0263">
              <w:rPr>
                <w:rFonts w:ascii="Arial" w:eastAsia="Times New Roman" w:hAnsi="Arial" w:cs="Arial"/>
                <w:lang w:val="en-US"/>
              </w:rPr>
              <w:t>of complied</w:t>
            </w:r>
            <w:r>
              <w:rPr>
                <w:rFonts w:ascii="Arial" w:eastAsia="Times New Roman" w:hAnsi="Arial" w:cs="Arial"/>
                <w:lang w:val="en-US"/>
              </w:rPr>
              <w:t xml:space="preserve"> (points) </w:t>
            </w:r>
            <w:r w:rsidRPr="0097522B">
              <w:rPr>
                <w:rFonts w:ascii="Arial" w:eastAsia="Times New Roman" w:hAnsi="Arial" w:cs="Arial"/>
                <w:b/>
                <w:color w:val="000000"/>
                <w:lang w:val="en-US"/>
              </w:rPr>
              <w:t>M</w:t>
            </w:r>
            <w:r>
              <w:rPr>
                <w:rFonts w:ascii="Arial" w:eastAsia="Times New Roman" w:hAnsi="Arial" w:cs="Arial"/>
                <w:b/>
                <w:color w:val="000000"/>
                <w:lang w:val="en-US"/>
              </w:rPr>
              <w:t>inimum</w:t>
            </w:r>
            <w:r>
              <w:rPr>
                <w:rFonts w:ascii="Arial" w:eastAsia="Times New Roman" w:hAnsi="Arial" w:cs="Arial"/>
                <w:color w:val="000000"/>
                <w:lang w:val="en-US"/>
              </w:rPr>
              <w:t xml:space="preserve"> Standards</w:t>
            </w:r>
          </w:p>
        </w:tc>
        <w:tc>
          <w:tcPr>
            <w:tcW w:w="231" w:type="pct"/>
            <w:shd w:val="clear" w:color="auto" w:fill="auto"/>
          </w:tcPr>
          <w:p w14:paraId="3793835F" w14:textId="77777777" w:rsidR="005108E4" w:rsidRPr="004A5D35" w:rsidRDefault="005108E4" w:rsidP="006D7D6F">
            <w:pPr>
              <w:spacing w:after="0" w:line="240" w:lineRule="auto"/>
              <w:jc w:val="right"/>
              <w:rPr>
                <w:rFonts w:ascii="Arial" w:eastAsia="Times New Roman" w:hAnsi="Arial" w:cs="Arial"/>
                <w:b/>
                <w:color w:val="000000"/>
                <w:sz w:val="16"/>
                <w:szCs w:val="16"/>
                <w:lang w:val="en-US"/>
              </w:rPr>
            </w:pPr>
          </w:p>
        </w:tc>
        <w:tc>
          <w:tcPr>
            <w:tcW w:w="169" w:type="pct"/>
            <w:shd w:val="clear" w:color="auto" w:fill="auto"/>
          </w:tcPr>
          <w:p w14:paraId="31239F7E" w14:textId="77777777" w:rsidR="005108E4" w:rsidRPr="001603B9" w:rsidRDefault="005108E4" w:rsidP="006D7D6F">
            <w:pPr>
              <w:spacing w:after="0" w:line="240" w:lineRule="auto"/>
              <w:jc w:val="center"/>
              <w:rPr>
                <w:rFonts w:ascii="Arial" w:eastAsia="Times New Roman" w:hAnsi="Arial" w:cs="Arial"/>
                <w:b/>
                <w:color w:val="000000"/>
                <w:sz w:val="16"/>
                <w:szCs w:val="16"/>
                <w:lang w:val="en-US"/>
              </w:rPr>
            </w:pPr>
            <w:r w:rsidRPr="005108E4">
              <w:rPr>
                <w:rFonts w:ascii="Arial" w:eastAsia="Times New Roman" w:hAnsi="Arial" w:cs="Arial"/>
                <w:b/>
                <w:color w:val="000000"/>
                <w:sz w:val="18"/>
                <w:szCs w:val="16"/>
                <w:lang w:val="en-US"/>
              </w:rPr>
              <w:t>8</w:t>
            </w:r>
          </w:p>
        </w:tc>
        <w:tc>
          <w:tcPr>
            <w:tcW w:w="1259" w:type="pct"/>
            <w:shd w:val="clear" w:color="auto" w:fill="auto"/>
          </w:tcPr>
          <w:p w14:paraId="3EAA5F4B" w14:textId="77777777" w:rsidR="005108E4" w:rsidRPr="004A5D35" w:rsidRDefault="005108E4" w:rsidP="006D7D6F">
            <w:pPr>
              <w:spacing w:after="0" w:line="240" w:lineRule="auto"/>
              <w:jc w:val="right"/>
              <w:rPr>
                <w:rFonts w:ascii="Arial" w:eastAsia="Times New Roman" w:hAnsi="Arial" w:cs="Arial"/>
                <w:b/>
                <w:color w:val="000000"/>
                <w:lang w:val="en-US"/>
              </w:rPr>
            </w:pPr>
            <w:r>
              <w:rPr>
                <w:rFonts w:ascii="Arial" w:eastAsia="Times New Roman" w:hAnsi="Arial" w:cs="Arial"/>
                <w:lang w:val="en-US"/>
              </w:rPr>
              <w:t xml:space="preserve">Sub-total </w:t>
            </w:r>
            <w:r w:rsidRPr="006E0263">
              <w:rPr>
                <w:rFonts w:ascii="Arial" w:eastAsia="Times New Roman" w:hAnsi="Arial" w:cs="Arial"/>
                <w:lang w:val="en-US"/>
              </w:rPr>
              <w:t>of complied</w:t>
            </w:r>
            <w:r>
              <w:rPr>
                <w:rFonts w:ascii="Arial" w:eastAsia="Times New Roman" w:hAnsi="Arial" w:cs="Arial"/>
                <w:lang w:val="en-US"/>
              </w:rPr>
              <w:t xml:space="preserve"> (points)</w:t>
            </w:r>
            <w:r w:rsidRPr="004F4C3A">
              <w:rPr>
                <w:rFonts w:ascii="Arial" w:eastAsia="Times New Roman" w:hAnsi="Arial" w:cs="Arial"/>
                <w:color w:val="000000"/>
                <w:lang w:val="en-US"/>
              </w:rPr>
              <w:t xml:space="preserve"> </w:t>
            </w:r>
            <w:r w:rsidRPr="0097522B">
              <w:rPr>
                <w:rFonts w:ascii="Arial" w:eastAsia="Times New Roman" w:hAnsi="Arial" w:cs="Arial"/>
                <w:b/>
                <w:color w:val="000000"/>
                <w:lang w:val="en-US"/>
              </w:rPr>
              <w:t>Higher</w:t>
            </w:r>
            <w:r>
              <w:rPr>
                <w:rFonts w:ascii="Arial" w:eastAsia="Times New Roman" w:hAnsi="Arial" w:cs="Arial"/>
                <w:color w:val="000000"/>
                <w:lang w:val="en-US"/>
              </w:rPr>
              <w:t xml:space="preserve"> Standards </w:t>
            </w:r>
          </w:p>
        </w:tc>
        <w:tc>
          <w:tcPr>
            <w:tcW w:w="264" w:type="pct"/>
            <w:shd w:val="clear" w:color="auto" w:fill="auto"/>
          </w:tcPr>
          <w:p w14:paraId="291694C4" w14:textId="77777777" w:rsidR="005108E4" w:rsidRPr="004A5D35" w:rsidRDefault="005108E4" w:rsidP="006D7D6F">
            <w:pPr>
              <w:spacing w:after="0" w:line="240" w:lineRule="auto"/>
              <w:jc w:val="center"/>
              <w:rPr>
                <w:rFonts w:ascii="Arial" w:eastAsia="Times New Roman" w:hAnsi="Arial" w:cs="Arial"/>
                <w:b/>
                <w:color w:val="000000"/>
                <w:lang w:val="en-US"/>
              </w:rPr>
            </w:pPr>
          </w:p>
        </w:tc>
        <w:tc>
          <w:tcPr>
            <w:tcW w:w="687" w:type="pct"/>
            <w:shd w:val="clear" w:color="auto" w:fill="auto"/>
          </w:tcPr>
          <w:p w14:paraId="6255F8D8" w14:textId="77777777" w:rsidR="005108E4" w:rsidRPr="004A5D35" w:rsidRDefault="005108E4" w:rsidP="006D7D6F">
            <w:pPr>
              <w:spacing w:after="0" w:line="240" w:lineRule="auto"/>
              <w:jc w:val="both"/>
              <w:rPr>
                <w:rFonts w:ascii="Arial" w:eastAsia="Times New Roman" w:hAnsi="Arial" w:cs="Arial"/>
                <w:b/>
                <w:color w:val="000000"/>
                <w:lang w:val="en-US"/>
              </w:rPr>
            </w:pPr>
          </w:p>
        </w:tc>
      </w:tr>
    </w:tbl>
    <w:p w14:paraId="69F72FA2" w14:textId="77777777" w:rsidR="006B71CA" w:rsidRDefault="001E5553" w:rsidP="00661FC8">
      <w:pPr>
        <w:spacing w:before="240" w:after="0" w:line="240" w:lineRule="auto"/>
        <w:ind w:left="709"/>
        <w:jc w:val="both"/>
        <w:rPr>
          <w:rFonts w:ascii="Arial" w:eastAsia="Times New Roman" w:hAnsi="Arial" w:cs="Arial"/>
          <w:b/>
          <w:color w:val="000000"/>
          <w:lang w:eastAsia="en-PH"/>
        </w:rPr>
      </w:pPr>
      <w:r>
        <w:rPr>
          <w:rFonts w:ascii="Arial" w:hAnsi="Arial" w:cs="Arial"/>
          <w:noProof/>
          <w:lang w:eastAsia="en-PH"/>
        </w:rPr>
        <w:br w:type="textWrapping" w:clear="all"/>
      </w:r>
    </w:p>
    <w:p w14:paraId="4AEB3976" w14:textId="77777777" w:rsidR="00AB59E2" w:rsidRPr="00661FC8" w:rsidRDefault="008340FE" w:rsidP="00661FC8">
      <w:pPr>
        <w:spacing w:before="240" w:after="0" w:line="240" w:lineRule="auto"/>
        <w:ind w:left="709"/>
        <w:jc w:val="both"/>
        <w:rPr>
          <w:rFonts w:ascii="Arial" w:eastAsia="Times New Roman" w:hAnsi="Arial" w:cs="Arial"/>
          <w:b/>
          <w:color w:val="000000"/>
          <w:lang w:eastAsia="en-PH"/>
        </w:rPr>
      </w:pPr>
      <w:r>
        <w:rPr>
          <w:rFonts w:ascii="Arial" w:eastAsia="Times New Roman" w:hAnsi="Arial" w:cs="Arial"/>
          <w:b/>
          <w:color w:val="000000"/>
          <w:lang w:eastAsia="en-PH"/>
        </w:rPr>
        <w:t>O</w:t>
      </w:r>
      <w:r w:rsidR="00661FC8">
        <w:rPr>
          <w:rFonts w:ascii="Arial" w:eastAsia="Times New Roman" w:hAnsi="Arial" w:cs="Arial"/>
          <w:b/>
          <w:color w:val="000000"/>
          <w:lang w:eastAsia="en-PH"/>
        </w:rPr>
        <w:t>ther Findings:</w:t>
      </w:r>
    </w:p>
    <w:p w14:paraId="3D083504" w14:textId="77777777" w:rsidR="00623981" w:rsidRDefault="00623981" w:rsidP="000307AD">
      <w:pPr>
        <w:spacing w:before="240" w:after="0" w:line="240" w:lineRule="auto"/>
        <w:ind w:left="709" w:right="1808"/>
        <w:jc w:val="both"/>
        <w:rPr>
          <w:rFonts w:ascii="Arial" w:eastAsia="Times New Roman" w:hAnsi="Arial" w:cs="Arial"/>
          <w:b/>
          <w:lang w:eastAsia="en-PH"/>
        </w:rPr>
      </w:pPr>
    </w:p>
    <w:p w14:paraId="7EE6A96D" w14:textId="77777777" w:rsidR="00A72203" w:rsidRDefault="00A72203" w:rsidP="000307AD">
      <w:pPr>
        <w:spacing w:before="240" w:after="0" w:line="240" w:lineRule="auto"/>
        <w:ind w:left="709" w:right="1808"/>
        <w:jc w:val="both"/>
        <w:rPr>
          <w:rFonts w:ascii="Arial" w:eastAsia="Times New Roman" w:hAnsi="Arial" w:cs="Arial"/>
          <w:b/>
          <w:lang w:eastAsia="en-PH"/>
        </w:rPr>
      </w:pPr>
    </w:p>
    <w:p w14:paraId="71FEA5AB" w14:textId="77777777" w:rsidR="00A72203" w:rsidRDefault="00A72203" w:rsidP="000307AD">
      <w:pPr>
        <w:spacing w:before="240" w:after="0" w:line="240" w:lineRule="auto"/>
        <w:ind w:left="709" w:right="1808"/>
        <w:jc w:val="both"/>
        <w:rPr>
          <w:rFonts w:ascii="Arial" w:eastAsia="Times New Roman" w:hAnsi="Arial" w:cs="Arial"/>
          <w:b/>
          <w:lang w:eastAsia="en-PH"/>
        </w:rPr>
      </w:pPr>
    </w:p>
    <w:p w14:paraId="512680B0" w14:textId="77777777" w:rsidR="00A72203" w:rsidRDefault="00A72203" w:rsidP="000307AD">
      <w:pPr>
        <w:spacing w:before="240" w:after="0" w:line="240" w:lineRule="auto"/>
        <w:ind w:left="709" w:right="1808"/>
        <w:jc w:val="both"/>
        <w:rPr>
          <w:rFonts w:ascii="Arial" w:eastAsia="Times New Roman" w:hAnsi="Arial" w:cs="Arial"/>
          <w:b/>
          <w:lang w:eastAsia="en-PH"/>
        </w:rPr>
      </w:pPr>
    </w:p>
    <w:p w14:paraId="4D23CB9C" w14:textId="77777777" w:rsidR="000307AD" w:rsidRPr="000307AD" w:rsidRDefault="000307AD" w:rsidP="000307AD">
      <w:pPr>
        <w:spacing w:before="240" w:after="0" w:line="240" w:lineRule="auto"/>
        <w:ind w:left="709" w:right="1808"/>
        <w:jc w:val="both"/>
        <w:rPr>
          <w:rFonts w:ascii="Arial" w:eastAsia="Times New Roman" w:hAnsi="Arial" w:cs="Arial"/>
          <w:b/>
          <w:lang w:eastAsia="en-PH"/>
        </w:rPr>
      </w:pPr>
      <w:r w:rsidRPr="000307AD">
        <w:rPr>
          <w:rFonts w:ascii="Arial" w:eastAsia="Times New Roman" w:hAnsi="Arial" w:cs="Arial"/>
          <w:b/>
          <w:lang w:eastAsia="en-PH"/>
        </w:rPr>
        <w:lastRenderedPageBreak/>
        <w:t xml:space="preserve">Highlights of Focus Group Discussion </w:t>
      </w:r>
      <w:r w:rsidRPr="000307AD">
        <w:rPr>
          <w:rFonts w:ascii="Arial" w:eastAsia="Times New Roman" w:hAnsi="Arial" w:cs="Arial"/>
          <w:lang w:eastAsia="en-PH"/>
        </w:rPr>
        <w:t>(Include the effect of programs and services delivered by the agency for their development, cite previous situation and compare with current situation)</w:t>
      </w:r>
    </w:p>
    <w:p w14:paraId="7146FA2F" w14:textId="77777777" w:rsidR="000307AD" w:rsidRPr="000307AD" w:rsidRDefault="000307AD" w:rsidP="000307AD">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4AF8C719" w14:textId="77777777" w:rsidR="000307AD" w:rsidRPr="000307AD" w:rsidRDefault="000307AD" w:rsidP="000307AD">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44FAE4D2" w14:textId="77777777" w:rsidR="000307AD" w:rsidRDefault="000307AD" w:rsidP="000307AD">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682924DA" w14:textId="77777777" w:rsidR="00623981" w:rsidRPr="000307AD" w:rsidRDefault="00623981" w:rsidP="00623981">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0D77B3DD" w14:textId="77777777" w:rsidR="00623981" w:rsidRPr="000307AD" w:rsidRDefault="00623981" w:rsidP="00623981">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443BD1A5" w14:textId="77777777" w:rsidR="00623981" w:rsidRDefault="00623981" w:rsidP="00623981">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45E66ECC" w14:textId="77777777" w:rsidR="00623981" w:rsidRPr="000307AD" w:rsidRDefault="00623981" w:rsidP="00623981">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3435695E" w14:textId="77777777" w:rsidR="00623981" w:rsidRPr="000307AD" w:rsidRDefault="00623981" w:rsidP="00623981">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00180C26" w14:textId="77777777" w:rsidR="00623981" w:rsidRDefault="00623981" w:rsidP="00623981">
      <w:pPr>
        <w:spacing w:before="120" w:after="0" w:line="240" w:lineRule="auto"/>
        <w:ind w:left="709"/>
        <w:jc w:val="both"/>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__________________________________________________________________________________________________________________</w:t>
      </w:r>
    </w:p>
    <w:p w14:paraId="3596CED8" w14:textId="77777777" w:rsidR="002E5FB7" w:rsidRDefault="002E5FB7" w:rsidP="00CB5574">
      <w:pPr>
        <w:spacing w:before="240" w:after="60" w:line="240" w:lineRule="auto"/>
        <w:jc w:val="both"/>
        <w:rPr>
          <w:rFonts w:ascii="Arial" w:eastAsia="Times New Roman" w:hAnsi="Arial" w:cs="Arial"/>
          <w:b/>
          <w:lang w:eastAsia="en-PH"/>
        </w:rPr>
      </w:pPr>
    </w:p>
    <w:p w14:paraId="758A016B" w14:textId="77777777" w:rsidR="00CF184E" w:rsidRDefault="00623981" w:rsidP="00CF184E">
      <w:pPr>
        <w:spacing w:before="240" w:after="60" w:line="240" w:lineRule="auto"/>
        <w:ind w:firstLine="709"/>
        <w:jc w:val="both"/>
        <w:rPr>
          <w:rFonts w:ascii="Arial" w:eastAsia="Times New Roman" w:hAnsi="Arial" w:cs="Arial"/>
          <w:lang w:eastAsia="en-PH"/>
        </w:rPr>
      </w:pPr>
      <w:r>
        <w:rPr>
          <w:rFonts w:ascii="Arial" w:eastAsia="Times New Roman" w:hAnsi="Arial" w:cs="Arial"/>
          <w:b/>
          <w:lang w:eastAsia="en-PH"/>
        </w:rPr>
        <w:t>T</w:t>
      </w:r>
      <w:r w:rsidR="00CF184E">
        <w:rPr>
          <w:rFonts w:ascii="Arial" w:eastAsia="Times New Roman" w:hAnsi="Arial" w:cs="Arial"/>
          <w:b/>
          <w:lang w:eastAsia="en-PH"/>
        </w:rPr>
        <w:t xml:space="preserve">able of </w:t>
      </w:r>
      <w:r w:rsidR="00CF184E" w:rsidRPr="000307AD">
        <w:rPr>
          <w:rFonts w:ascii="Arial" w:eastAsia="Times New Roman" w:hAnsi="Arial" w:cs="Arial"/>
          <w:b/>
          <w:lang w:eastAsia="en-PH"/>
        </w:rPr>
        <w:t>Scores per Work Area</w:t>
      </w:r>
      <w:r w:rsidR="00CF184E" w:rsidRPr="000307AD">
        <w:rPr>
          <w:rFonts w:ascii="Arial" w:eastAsia="Times New Roman" w:hAnsi="Arial" w:cs="Arial"/>
          <w:lang w:eastAsia="en-PH"/>
        </w:rPr>
        <w:t>:</w:t>
      </w:r>
    </w:p>
    <w:p w14:paraId="4A656240" w14:textId="77777777" w:rsidR="00DC4FC0" w:rsidRPr="00105708" w:rsidRDefault="00DC4FC0" w:rsidP="00CF184E">
      <w:pPr>
        <w:pStyle w:val="NoSpacing"/>
      </w:pPr>
    </w:p>
    <w:tbl>
      <w:tblPr>
        <w:tblpPr w:leftFromText="180" w:rightFromText="180" w:vertAnchor="text" w:horzAnchor="margin" w:tblpXSpec="center" w:tblpYSpec="bottom"/>
        <w:tblOverlap w:val="never"/>
        <w:tblW w:w="1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684"/>
        <w:gridCol w:w="1814"/>
        <w:gridCol w:w="960"/>
        <w:gridCol w:w="1076"/>
        <w:gridCol w:w="1430"/>
        <w:gridCol w:w="1253"/>
        <w:gridCol w:w="1253"/>
      </w:tblGrid>
      <w:tr w:rsidR="00F15187" w:rsidRPr="000307AD" w14:paraId="6B036163" w14:textId="77777777" w:rsidTr="002E5FB7">
        <w:trPr>
          <w:trHeight w:val="605"/>
        </w:trPr>
        <w:tc>
          <w:tcPr>
            <w:tcW w:w="3332" w:type="dxa"/>
            <w:vMerge w:val="restart"/>
            <w:shd w:val="clear" w:color="auto" w:fill="auto"/>
            <w:vAlign w:val="center"/>
          </w:tcPr>
          <w:p w14:paraId="2E771F2C" w14:textId="77777777" w:rsidR="00F15187" w:rsidRPr="000307AD" w:rsidRDefault="00F15187" w:rsidP="002E5FB7">
            <w:pPr>
              <w:tabs>
                <w:tab w:val="left" w:pos="540"/>
              </w:tabs>
              <w:spacing w:after="0" w:line="240" w:lineRule="auto"/>
              <w:jc w:val="center"/>
              <w:rPr>
                <w:rFonts w:ascii="Arial" w:eastAsia="MS Mincho" w:hAnsi="Arial" w:cs="Arial"/>
                <w:b/>
                <w:i/>
                <w:lang w:eastAsia="en-PH"/>
              </w:rPr>
            </w:pPr>
            <w:r w:rsidRPr="000307AD">
              <w:rPr>
                <w:rFonts w:ascii="Arial" w:eastAsia="MS Mincho" w:hAnsi="Arial" w:cs="Arial"/>
                <w:b/>
                <w:i/>
                <w:lang w:eastAsia="en-PH"/>
              </w:rPr>
              <w:t>Work Areas</w:t>
            </w:r>
          </w:p>
        </w:tc>
        <w:tc>
          <w:tcPr>
            <w:tcW w:w="1684" w:type="dxa"/>
            <w:shd w:val="clear" w:color="auto" w:fill="auto"/>
            <w:vAlign w:val="center"/>
          </w:tcPr>
          <w:p w14:paraId="2AF3A05F" w14:textId="77777777" w:rsidR="00F15187" w:rsidRPr="000307AD" w:rsidRDefault="00F15187" w:rsidP="002E5FB7">
            <w:pPr>
              <w:tabs>
                <w:tab w:val="left" w:pos="540"/>
              </w:tabs>
              <w:spacing w:after="0" w:line="240" w:lineRule="auto"/>
              <w:jc w:val="center"/>
              <w:rPr>
                <w:rFonts w:ascii="Arial" w:eastAsia="MS Mincho" w:hAnsi="Arial" w:cs="Arial"/>
                <w:i/>
                <w:sz w:val="18"/>
                <w:szCs w:val="18"/>
                <w:lang w:eastAsia="en-PH"/>
              </w:rPr>
            </w:pPr>
            <w:r w:rsidRPr="000307AD">
              <w:rPr>
                <w:rFonts w:ascii="Arial" w:eastAsia="MS Mincho" w:hAnsi="Arial" w:cs="Arial"/>
                <w:b/>
                <w:i/>
                <w:lang w:eastAsia="en-PH"/>
              </w:rPr>
              <w:t xml:space="preserve">Mandatory </w:t>
            </w:r>
            <w:r>
              <w:rPr>
                <w:rFonts w:ascii="Arial" w:eastAsia="MS Mincho" w:hAnsi="Arial" w:cs="Arial"/>
                <w:b/>
                <w:i/>
                <w:lang w:eastAsia="en-PH"/>
              </w:rPr>
              <w:t xml:space="preserve">Requirements or </w:t>
            </w:r>
            <w:r w:rsidRPr="000307AD">
              <w:rPr>
                <w:rFonts w:ascii="Arial" w:eastAsia="MS Mincho" w:hAnsi="Arial" w:cs="Arial"/>
                <w:b/>
                <w:i/>
                <w:lang w:eastAsia="en-PH"/>
              </w:rPr>
              <w:t>Standards</w:t>
            </w:r>
          </w:p>
        </w:tc>
        <w:tc>
          <w:tcPr>
            <w:tcW w:w="7786" w:type="dxa"/>
            <w:gridSpan w:val="6"/>
            <w:shd w:val="clear" w:color="auto" w:fill="auto"/>
            <w:vAlign w:val="center"/>
          </w:tcPr>
          <w:p w14:paraId="5F5C17A1" w14:textId="77777777" w:rsidR="00F15187" w:rsidRPr="00AA7C99" w:rsidRDefault="00F15187" w:rsidP="002E5FB7">
            <w:pPr>
              <w:tabs>
                <w:tab w:val="left" w:pos="540"/>
              </w:tabs>
              <w:spacing w:after="0" w:line="240" w:lineRule="auto"/>
              <w:jc w:val="center"/>
              <w:rPr>
                <w:rFonts w:ascii="Arial" w:eastAsia="MS Mincho" w:hAnsi="Arial" w:cs="Arial"/>
                <w:b/>
                <w:i/>
                <w:lang w:eastAsia="en-PH"/>
              </w:rPr>
            </w:pPr>
            <w:r w:rsidRPr="00AA7C99">
              <w:rPr>
                <w:rFonts w:ascii="Arial" w:eastAsia="MS Mincho" w:hAnsi="Arial" w:cs="Arial"/>
                <w:b/>
                <w:i/>
                <w:lang w:eastAsia="en-PH"/>
              </w:rPr>
              <w:t xml:space="preserve">Higher Set of </w:t>
            </w:r>
            <w:r>
              <w:rPr>
                <w:rFonts w:ascii="Arial" w:eastAsia="MS Mincho" w:hAnsi="Arial" w:cs="Arial"/>
                <w:b/>
                <w:i/>
                <w:lang w:eastAsia="en-PH"/>
              </w:rPr>
              <w:t xml:space="preserve">Requirements or </w:t>
            </w:r>
            <w:r w:rsidRPr="00AA7C99">
              <w:rPr>
                <w:rFonts w:ascii="Arial" w:eastAsia="MS Mincho" w:hAnsi="Arial" w:cs="Arial"/>
                <w:b/>
                <w:i/>
                <w:lang w:eastAsia="en-PH"/>
              </w:rPr>
              <w:t xml:space="preserve">Standards </w:t>
            </w:r>
          </w:p>
        </w:tc>
      </w:tr>
      <w:tr w:rsidR="00F15187" w:rsidRPr="000307AD" w14:paraId="23528086" w14:textId="77777777" w:rsidTr="002E5FB7">
        <w:tc>
          <w:tcPr>
            <w:tcW w:w="3332" w:type="dxa"/>
            <w:vMerge/>
            <w:shd w:val="clear" w:color="auto" w:fill="auto"/>
            <w:vAlign w:val="center"/>
          </w:tcPr>
          <w:p w14:paraId="7BBC145D" w14:textId="77777777" w:rsidR="00F15187" w:rsidRPr="000307AD" w:rsidRDefault="00F15187" w:rsidP="002E5FB7">
            <w:pPr>
              <w:tabs>
                <w:tab w:val="left" w:pos="540"/>
              </w:tabs>
              <w:spacing w:after="0" w:line="240" w:lineRule="auto"/>
              <w:jc w:val="center"/>
              <w:rPr>
                <w:rFonts w:ascii="Arial" w:eastAsia="MS Mincho" w:hAnsi="Arial" w:cs="Arial"/>
                <w:b/>
                <w:i/>
                <w:lang w:eastAsia="en-PH"/>
              </w:rPr>
            </w:pPr>
          </w:p>
        </w:tc>
        <w:tc>
          <w:tcPr>
            <w:tcW w:w="1684" w:type="dxa"/>
            <w:shd w:val="clear" w:color="auto" w:fill="auto"/>
            <w:vAlign w:val="center"/>
          </w:tcPr>
          <w:p w14:paraId="7966284C" w14:textId="77777777" w:rsidR="00F15187" w:rsidRPr="00AA7C99" w:rsidRDefault="00F15187" w:rsidP="002E5FB7">
            <w:pPr>
              <w:tabs>
                <w:tab w:val="left" w:pos="540"/>
              </w:tabs>
              <w:spacing w:after="0" w:line="240" w:lineRule="auto"/>
              <w:jc w:val="center"/>
              <w:rPr>
                <w:rFonts w:ascii="Arial" w:eastAsia="MS Mincho" w:hAnsi="Arial" w:cs="Arial"/>
                <w:b/>
                <w:i/>
                <w:lang w:eastAsia="en-PH"/>
              </w:rPr>
            </w:pPr>
            <w:r w:rsidRPr="00AA7C99">
              <w:rPr>
                <w:rFonts w:ascii="Arial" w:eastAsia="MS Mincho" w:hAnsi="Arial" w:cs="Arial"/>
                <w:b/>
                <w:i/>
                <w:lang w:eastAsia="en-PH"/>
              </w:rPr>
              <w:t xml:space="preserve">Level 1 </w:t>
            </w:r>
          </w:p>
        </w:tc>
        <w:tc>
          <w:tcPr>
            <w:tcW w:w="7786" w:type="dxa"/>
            <w:gridSpan w:val="6"/>
            <w:shd w:val="clear" w:color="auto" w:fill="auto"/>
            <w:vAlign w:val="center"/>
          </w:tcPr>
          <w:p w14:paraId="5F24D6D5" w14:textId="77777777" w:rsidR="00F15187" w:rsidRPr="00AA7C99" w:rsidRDefault="00F15187" w:rsidP="002E5FB7">
            <w:pPr>
              <w:tabs>
                <w:tab w:val="left" w:pos="540"/>
              </w:tabs>
              <w:spacing w:after="0" w:line="240" w:lineRule="auto"/>
              <w:jc w:val="center"/>
              <w:rPr>
                <w:rFonts w:ascii="Arial" w:eastAsia="MS Mincho" w:hAnsi="Arial" w:cs="Arial"/>
                <w:b/>
                <w:i/>
                <w:lang w:eastAsia="en-PH"/>
              </w:rPr>
            </w:pPr>
            <w:r>
              <w:rPr>
                <w:rFonts w:ascii="Arial" w:eastAsia="MS Mincho" w:hAnsi="Arial" w:cs="Arial"/>
                <w:b/>
                <w:i/>
                <w:lang w:eastAsia="en-PH"/>
              </w:rPr>
              <w:t xml:space="preserve">For </w:t>
            </w:r>
            <w:r w:rsidRPr="00AA7C99">
              <w:rPr>
                <w:rFonts w:ascii="Arial" w:eastAsia="MS Mincho" w:hAnsi="Arial" w:cs="Arial"/>
                <w:b/>
                <w:i/>
                <w:lang w:eastAsia="en-PH"/>
              </w:rPr>
              <w:t xml:space="preserve">Level 2 </w:t>
            </w:r>
            <w:r>
              <w:rPr>
                <w:rFonts w:ascii="Arial" w:eastAsia="MS Mincho" w:hAnsi="Arial" w:cs="Arial"/>
                <w:b/>
                <w:i/>
                <w:lang w:eastAsia="en-PH"/>
              </w:rPr>
              <w:t xml:space="preserve">and </w:t>
            </w:r>
            <w:r w:rsidRPr="00AA7C99">
              <w:rPr>
                <w:rFonts w:ascii="Arial" w:eastAsia="MS Mincho" w:hAnsi="Arial" w:cs="Arial"/>
                <w:b/>
                <w:i/>
                <w:lang w:eastAsia="en-PH"/>
              </w:rPr>
              <w:t xml:space="preserve">3 </w:t>
            </w:r>
          </w:p>
        </w:tc>
      </w:tr>
      <w:tr w:rsidR="00F15187" w:rsidRPr="000307AD" w14:paraId="6C69864F" w14:textId="77777777" w:rsidTr="002E5FB7">
        <w:tc>
          <w:tcPr>
            <w:tcW w:w="3332" w:type="dxa"/>
            <w:vMerge/>
            <w:shd w:val="clear" w:color="auto" w:fill="auto"/>
          </w:tcPr>
          <w:p w14:paraId="2F1951AC" w14:textId="77777777" w:rsidR="00F15187" w:rsidRPr="000307AD" w:rsidRDefault="00F15187" w:rsidP="002E5FB7">
            <w:pPr>
              <w:tabs>
                <w:tab w:val="left" w:pos="540"/>
              </w:tabs>
              <w:spacing w:after="0" w:line="240" w:lineRule="auto"/>
              <w:jc w:val="both"/>
              <w:rPr>
                <w:rFonts w:ascii="Arial" w:eastAsia="MS Mincho" w:hAnsi="Arial" w:cs="Arial"/>
                <w:b/>
                <w:i/>
                <w:lang w:eastAsia="en-PH"/>
              </w:rPr>
            </w:pPr>
          </w:p>
        </w:tc>
        <w:tc>
          <w:tcPr>
            <w:tcW w:w="1684" w:type="dxa"/>
            <w:vMerge w:val="restart"/>
            <w:shd w:val="clear" w:color="auto" w:fill="auto"/>
          </w:tcPr>
          <w:p w14:paraId="795F07C7" w14:textId="77777777" w:rsidR="00F15187" w:rsidRPr="000307AD" w:rsidRDefault="00F15187" w:rsidP="002E5FB7">
            <w:pPr>
              <w:tabs>
                <w:tab w:val="left" w:pos="540"/>
              </w:tabs>
              <w:spacing w:after="0" w:line="240" w:lineRule="auto"/>
              <w:jc w:val="center"/>
              <w:rPr>
                <w:rFonts w:ascii="Arial" w:eastAsia="MS Mincho" w:hAnsi="Arial" w:cs="Arial"/>
                <w:b/>
                <w:i/>
                <w:lang w:eastAsia="en-PH"/>
              </w:rPr>
            </w:pPr>
            <w:r w:rsidRPr="000307AD">
              <w:rPr>
                <w:rFonts w:ascii="Arial" w:eastAsia="MS Mincho" w:hAnsi="Arial" w:cs="Arial"/>
                <w:b/>
                <w:i/>
                <w:lang w:eastAsia="en-PH"/>
              </w:rPr>
              <w:t>Total Score</w:t>
            </w:r>
          </w:p>
        </w:tc>
        <w:tc>
          <w:tcPr>
            <w:tcW w:w="1814" w:type="dxa"/>
            <w:vMerge w:val="restart"/>
            <w:shd w:val="clear" w:color="auto" w:fill="auto"/>
          </w:tcPr>
          <w:p w14:paraId="4DBA4465" w14:textId="77777777" w:rsidR="00F15187" w:rsidRPr="006E0263" w:rsidRDefault="00F15187" w:rsidP="002E5FB7">
            <w:pPr>
              <w:tabs>
                <w:tab w:val="left" w:pos="540"/>
              </w:tabs>
              <w:spacing w:after="0" w:line="240" w:lineRule="auto"/>
              <w:rPr>
                <w:rFonts w:ascii="Arial" w:eastAsia="MS Mincho" w:hAnsi="Arial" w:cs="Arial"/>
                <w:b/>
                <w:i/>
                <w:lang w:eastAsia="en-PH"/>
              </w:rPr>
            </w:pPr>
            <w:r w:rsidRPr="006E0263">
              <w:rPr>
                <w:rFonts w:ascii="Arial" w:eastAsia="MS Mincho" w:hAnsi="Arial" w:cs="Arial"/>
                <w:b/>
                <w:i/>
                <w:lang w:eastAsia="en-PH"/>
              </w:rPr>
              <w:t xml:space="preserve">Total Score </w:t>
            </w:r>
          </w:p>
        </w:tc>
        <w:tc>
          <w:tcPr>
            <w:tcW w:w="960" w:type="dxa"/>
            <w:vMerge w:val="restart"/>
            <w:shd w:val="clear" w:color="auto" w:fill="auto"/>
          </w:tcPr>
          <w:p w14:paraId="7DDEAE21" w14:textId="77777777" w:rsidR="00F15187" w:rsidRPr="006E0263" w:rsidRDefault="00F15187" w:rsidP="002E5FB7">
            <w:pPr>
              <w:tabs>
                <w:tab w:val="left" w:pos="540"/>
              </w:tabs>
              <w:spacing w:after="0" w:line="240" w:lineRule="auto"/>
              <w:jc w:val="center"/>
              <w:rPr>
                <w:rFonts w:ascii="Arial" w:eastAsia="MS Mincho" w:hAnsi="Arial" w:cs="Arial"/>
                <w:b/>
                <w:i/>
                <w:lang w:eastAsia="en-PH"/>
              </w:rPr>
            </w:pPr>
            <w:r w:rsidRPr="006E0263">
              <w:rPr>
                <w:rFonts w:ascii="Arial" w:eastAsia="MS Mincho" w:hAnsi="Arial" w:cs="Arial"/>
                <w:b/>
                <w:i/>
                <w:lang w:eastAsia="en-PH"/>
              </w:rPr>
              <w:t>Level 2</w:t>
            </w:r>
          </w:p>
          <w:p w14:paraId="62CB2737" w14:textId="77777777" w:rsidR="00F15187" w:rsidRPr="006E0263" w:rsidRDefault="00F15187" w:rsidP="002E5FB7">
            <w:pPr>
              <w:tabs>
                <w:tab w:val="left" w:pos="540"/>
              </w:tabs>
              <w:spacing w:after="0" w:line="240" w:lineRule="auto"/>
              <w:jc w:val="center"/>
              <w:rPr>
                <w:rFonts w:ascii="Arial" w:eastAsia="MS Mincho" w:hAnsi="Arial" w:cs="Arial"/>
                <w:b/>
                <w:i/>
                <w:lang w:eastAsia="en-PH"/>
              </w:rPr>
            </w:pPr>
            <w:r w:rsidRPr="006E0263">
              <w:rPr>
                <w:rFonts w:ascii="Arial" w:eastAsia="MS Mincho" w:hAnsi="Arial" w:cs="Arial"/>
                <w:b/>
                <w:i/>
                <w:lang w:eastAsia="en-PH"/>
              </w:rPr>
              <w:t>(50%)</w:t>
            </w:r>
          </w:p>
        </w:tc>
        <w:tc>
          <w:tcPr>
            <w:tcW w:w="1076" w:type="dxa"/>
            <w:vMerge w:val="restart"/>
            <w:shd w:val="clear" w:color="auto" w:fill="auto"/>
          </w:tcPr>
          <w:p w14:paraId="26AC534E" w14:textId="77777777" w:rsidR="00F15187" w:rsidRPr="006E0263" w:rsidRDefault="00F15187" w:rsidP="002E5FB7">
            <w:pPr>
              <w:tabs>
                <w:tab w:val="left" w:pos="540"/>
              </w:tabs>
              <w:spacing w:after="0" w:line="240" w:lineRule="auto"/>
              <w:jc w:val="center"/>
              <w:rPr>
                <w:rFonts w:ascii="Arial" w:eastAsia="MS Mincho" w:hAnsi="Arial" w:cs="Arial"/>
                <w:b/>
                <w:i/>
                <w:lang w:eastAsia="en-PH"/>
              </w:rPr>
            </w:pPr>
            <w:r w:rsidRPr="006E0263">
              <w:rPr>
                <w:rFonts w:ascii="Arial" w:eastAsia="MS Mincho" w:hAnsi="Arial" w:cs="Arial"/>
                <w:b/>
                <w:i/>
                <w:lang w:eastAsia="en-PH"/>
              </w:rPr>
              <w:t>Level 3</w:t>
            </w:r>
          </w:p>
          <w:p w14:paraId="3C04A783" w14:textId="77777777" w:rsidR="00F15187" w:rsidRPr="006E0263" w:rsidRDefault="00F15187" w:rsidP="002E5FB7">
            <w:pPr>
              <w:tabs>
                <w:tab w:val="left" w:pos="540"/>
              </w:tabs>
              <w:spacing w:after="0" w:line="240" w:lineRule="auto"/>
              <w:jc w:val="center"/>
              <w:rPr>
                <w:rFonts w:ascii="Arial" w:eastAsia="MS Mincho" w:hAnsi="Arial" w:cs="Arial"/>
                <w:b/>
                <w:i/>
                <w:lang w:eastAsia="en-PH"/>
              </w:rPr>
            </w:pPr>
            <w:r w:rsidRPr="006E0263">
              <w:rPr>
                <w:rFonts w:ascii="Arial" w:eastAsia="MS Mincho" w:hAnsi="Arial" w:cs="Arial"/>
                <w:b/>
                <w:i/>
                <w:lang w:eastAsia="en-PH"/>
              </w:rPr>
              <w:t>(90%)</w:t>
            </w:r>
          </w:p>
        </w:tc>
        <w:tc>
          <w:tcPr>
            <w:tcW w:w="3936" w:type="dxa"/>
            <w:gridSpan w:val="3"/>
          </w:tcPr>
          <w:p w14:paraId="199B0DB5" w14:textId="77777777" w:rsidR="00F15187" w:rsidRPr="000307AD" w:rsidRDefault="00F15187" w:rsidP="002E5FB7">
            <w:pPr>
              <w:tabs>
                <w:tab w:val="left" w:pos="540"/>
              </w:tabs>
              <w:spacing w:after="0" w:line="240" w:lineRule="auto"/>
              <w:jc w:val="center"/>
              <w:rPr>
                <w:rFonts w:ascii="Arial" w:eastAsia="MS Mincho" w:hAnsi="Arial" w:cs="Arial"/>
                <w:b/>
                <w:i/>
                <w:lang w:eastAsia="en-PH"/>
              </w:rPr>
            </w:pPr>
            <w:r w:rsidRPr="000307AD">
              <w:rPr>
                <w:rFonts w:ascii="Arial" w:eastAsia="MS Mincho" w:hAnsi="Arial" w:cs="Arial"/>
                <w:b/>
                <w:i/>
                <w:lang w:eastAsia="en-PH"/>
              </w:rPr>
              <w:t>Actual Score</w:t>
            </w:r>
          </w:p>
        </w:tc>
      </w:tr>
      <w:tr w:rsidR="00F15187" w:rsidRPr="000307AD" w14:paraId="58F528AA" w14:textId="77777777" w:rsidTr="002E5FB7">
        <w:tc>
          <w:tcPr>
            <w:tcW w:w="3332" w:type="dxa"/>
            <w:vMerge/>
            <w:shd w:val="clear" w:color="auto" w:fill="auto"/>
          </w:tcPr>
          <w:p w14:paraId="27526F53" w14:textId="77777777" w:rsidR="00F15187" w:rsidRPr="000307AD" w:rsidRDefault="00F15187" w:rsidP="002E5FB7">
            <w:pPr>
              <w:tabs>
                <w:tab w:val="left" w:pos="360"/>
              </w:tabs>
              <w:spacing w:before="60" w:after="0" w:line="240" w:lineRule="auto"/>
              <w:ind w:left="360"/>
              <w:jc w:val="both"/>
              <w:rPr>
                <w:rFonts w:ascii="Arial" w:eastAsia="MS Mincho" w:hAnsi="Arial" w:cs="Arial"/>
                <w:lang w:eastAsia="en-PH"/>
              </w:rPr>
            </w:pPr>
          </w:p>
        </w:tc>
        <w:tc>
          <w:tcPr>
            <w:tcW w:w="1684" w:type="dxa"/>
            <w:vMerge/>
            <w:shd w:val="clear" w:color="auto" w:fill="auto"/>
          </w:tcPr>
          <w:p w14:paraId="208588EA" w14:textId="77777777" w:rsidR="00F15187" w:rsidRPr="00887721" w:rsidRDefault="00F15187" w:rsidP="002E5FB7">
            <w:pPr>
              <w:spacing w:before="60" w:after="0" w:line="240" w:lineRule="auto"/>
              <w:jc w:val="center"/>
              <w:rPr>
                <w:rFonts w:ascii="Arial" w:eastAsia="MS Mincho" w:hAnsi="Arial" w:cs="Arial"/>
                <w:lang w:eastAsia="en-PH"/>
              </w:rPr>
            </w:pPr>
          </w:p>
        </w:tc>
        <w:tc>
          <w:tcPr>
            <w:tcW w:w="1814" w:type="dxa"/>
            <w:vMerge/>
            <w:shd w:val="clear" w:color="auto" w:fill="auto"/>
          </w:tcPr>
          <w:p w14:paraId="3DE2309B" w14:textId="77777777" w:rsidR="00F15187" w:rsidRDefault="00F15187" w:rsidP="002E5FB7">
            <w:pPr>
              <w:spacing w:before="60" w:after="0" w:line="240" w:lineRule="auto"/>
              <w:ind w:left="285" w:hanging="285"/>
              <w:jc w:val="center"/>
              <w:rPr>
                <w:rFonts w:ascii="Arial" w:eastAsia="MS Mincho" w:hAnsi="Arial" w:cs="Arial"/>
                <w:lang w:eastAsia="en-PH"/>
              </w:rPr>
            </w:pPr>
          </w:p>
        </w:tc>
        <w:tc>
          <w:tcPr>
            <w:tcW w:w="960" w:type="dxa"/>
            <w:vMerge/>
            <w:shd w:val="clear" w:color="auto" w:fill="auto"/>
          </w:tcPr>
          <w:p w14:paraId="296F7B9C" w14:textId="77777777" w:rsidR="00F15187" w:rsidRPr="000307AD" w:rsidRDefault="00F15187" w:rsidP="002E5FB7">
            <w:pPr>
              <w:spacing w:before="60" w:after="0" w:line="240" w:lineRule="auto"/>
              <w:ind w:left="285" w:hanging="285"/>
              <w:jc w:val="center"/>
              <w:rPr>
                <w:rFonts w:ascii="Arial" w:eastAsia="MS Mincho" w:hAnsi="Arial" w:cs="Arial"/>
                <w:lang w:eastAsia="en-PH"/>
              </w:rPr>
            </w:pPr>
          </w:p>
        </w:tc>
        <w:tc>
          <w:tcPr>
            <w:tcW w:w="1076" w:type="dxa"/>
            <w:vMerge/>
            <w:shd w:val="clear" w:color="auto" w:fill="auto"/>
          </w:tcPr>
          <w:p w14:paraId="34E5C638" w14:textId="77777777" w:rsidR="00F15187" w:rsidRPr="000307AD" w:rsidRDefault="00F15187" w:rsidP="002E5FB7">
            <w:pPr>
              <w:spacing w:before="60" w:after="0" w:line="240" w:lineRule="auto"/>
              <w:ind w:left="285" w:hanging="285"/>
              <w:jc w:val="center"/>
              <w:rPr>
                <w:rFonts w:ascii="Arial" w:eastAsia="MS Mincho" w:hAnsi="Arial" w:cs="Arial"/>
                <w:lang w:eastAsia="en-PH"/>
              </w:rPr>
            </w:pPr>
          </w:p>
        </w:tc>
        <w:tc>
          <w:tcPr>
            <w:tcW w:w="1430" w:type="dxa"/>
          </w:tcPr>
          <w:p w14:paraId="6DF2352C" w14:textId="77777777" w:rsidR="00F15187" w:rsidRPr="000307AD" w:rsidRDefault="00F15187" w:rsidP="002E5FB7">
            <w:pPr>
              <w:spacing w:before="60" w:after="0" w:line="240" w:lineRule="auto"/>
              <w:ind w:left="285" w:hanging="285"/>
              <w:jc w:val="center"/>
              <w:rPr>
                <w:rFonts w:ascii="Arial" w:eastAsia="MS Mincho" w:hAnsi="Arial" w:cs="Arial"/>
                <w:lang w:eastAsia="en-PH"/>
              </w:rPr>
            </w:pPr>
            <w:r>
              <w:rPr>
                <w:rFonts w:ascii="Arial" w:eastAsia="MS Mincho" w:hAnsi="Arial" w:cs="Arial"/>
                <w:b/>
                <w:i/>
                <w:lang w:eastAsia="en-PH"/>
              </w:rPr>
              <w:t>Level 1</w:t>
            </w:r>
          </w:p>
        </w:tc>
        <w:tc>
          <w:tcPr>
            <w:tcW w:w="1253" w:type="dxa"/>
          </w:tcPr>
          <w:p w14:paraId="7FEEC939" w14:textId="77777777" w:rsidR="00F15187" w:rsidRPr="000307AD" w:rsidRDefault="00F15187" w:rsidP="002E5FB7">
            <w:pPr>
              <w:spacing w:before="60" w:after="0" w:line="240" w:lineRule="auto"/>
              <w:ind w:left="285" w:hanging="285"/>
              <w:jc w:val="center"/>
              <w:rPr>
                <w:rFonts w:ascii="Arial" w:eastAsia="MS Mincho" w:hAnsi="Arial" w:cs="Arial"/>
                <w:lang w:eastAsia="en-PH"/>
              </w:rPr>
            </w:pPr>
            <w:r>
              <w:rPr>
                <w:rFonts w:ascii="Arial" w:eastAsia="MS Mincho" w:hAnsi="Arial" w:cs="Arial"/>
                <w:b/>
                <w:i/>
                <w:lang w:eastAsia="en-PH"/>
              </w:rPr>
              <w:t>Level 2</w:t>
            </w:r>
          </w:p>
        </w:tc>
        <w:tc>
          <w:tcPr>
            <w:tcW w:w="1253" w:type="dxa"/>
          </w:tcPr>
          <w:p w14:paraId="06AA93CF" w14:textId="77777777" w:rsidR="00F15187" w:rsidRPr="000307AD" w:rsidRDefault="00F15187" w:rsidP="002E5FB7">
            <w:pPr>
              <w:spacing w:before="60" w:after="0" w:line="240" w:lineRule="auto"/>
              <w:ind w:left="285" w:hanging="285"/>
              <w:jc w:val="center"/>
              <w:rPr>
                <w:rFonts w:ascii="Arial" w:eastAsia="MS Mincho" w:hAnsi="Arial" w:cs="Arial"/>
                <w:lang w:eastAsia="en-PH"/>
              </w:rPr>
            </w:pPr>
            <w:r>
              <w:rPr>
                <w:rFonts w:ascii="Arial" w:eastAsia="MS Mincho" w:hAnsi="Arial" w:cs="Arial"/>
                <w:b/>
                <w:i/>
                <w:lang w:eastAsia="en-PH"/>
              </w:rPr>
              <w:t>Level 3</w:t>
            </w:r>
          </w:p>
        </w:tc>
      </w:tr>
      <w:tr w:rsidR="00F15187" w:rsidRPr="000307AD" w14:paraId="216CFD9B" w14:textId="77777777" w:rsidTr="002E5FB7">
        <w:tc>
          <w:tcPr>
            <w:tcW w:w="3332" w:type="dxa"/>
            <w:shd w:val="clear" w:color="auto" w:fill="auto"/>
          </w:tcPr>
          <w:p w14:paraId="5025F200" w14:textId="77777777" w:rsidR="00F15187" w:rsidRPr="000307AD" w:rsidRDefault="00F15187" w:rsidP="002E5FB7">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Administration and Organization</w:t>
            </w:r>
          </w:p>
        </w:tc>
        <w:tc>
          <w:tcPr>
            <w:tcW w:w="1684" w:type="dxa"/>
            <w:shd w:val="clear" w:color="auto" w:fill="auto"/>
            <w:vAlign w:val="center"/>
          </w:tcPr>
          <w:p w14:paraId="5AC1C796" w14:textId="77777777" w:rsidR="00F15187" w:rsidRPr="00887721" w:rsidRDefault="00F15187" w:rsidP="002E5FB7">
            <w:pPr>
              <w:spacing w:before="60" w:after="0" w:line="240" w:lineRule="auto"/>
              <w:jc w:val="center"/>
              <w:rPr>
                <w:rFonts w:ascii="Arial" w:eastAsia="MS Mincho" w:hAnsi="Arial" w:cs="Arial"/>
                <w:lang w:eastAsia="en-PH"/>
              </w:rPr>
            </w:pPr>
            <w:r w:rsidRPr="00887721">
              <w:rPr>
                <w:rFonts w:ascii="Arial" w:eastAsia="MS Mincho" w:hAnsi="Arial" w:cs="Arial"/>
                <w:lang w:eastAsia="en-PH"/>
              </w:rPr>
              <w:t>4</w:t>
            </w:r>
            <w:r w:rsidR="005108E4">
              <w:rPr>
                <w:rFonts w:ascii="Arial" w:eastAsia="MS Mincho" w:hAnsi="Arial" w:cs="Arial"/>
                <w:lang w:eastAsia="en-PH"/>
              </w:rPr>
              <w:t>6</w:t>
            </w:r>
          </w:p>
        </w:tc>
        <w:tc>
          <w:tcPr>
            <w:tcW w:w="1814" w:type="dxa"/>
            <w:shd w:val="clear" w:color="auto" w:fill="auto"/>
            <w:vAlign w:val="center"/>
          </w:tcPr>
          <w:p w14:paraId="57129A4F" w14:textId="77777777" w:rsidR="00F15187" w:rsidRPr="000307AD" w:rsidRDefault="005108E4" w:rsidP="002E5FB7">
            <w:pPr>
              <w:spacing w:before="60" w:after="0" w:line="240" w:lineRule="auto"/>
              <w:ind w:left="285" w:hanging="285"/>
              <w:jc w:val="center"/>
              <w:rPr>
                <w:rFonts w:ascii="Arial" w:eastAsia="MS Mincho" w:hAnsi="Arial" w:cs="Arial"/>
                <w:lang w:eastAsia="en-PH"/>
              </w:rPr>
            </w:pPr>
            <w:r>
              <w:rPr>
                <w:rFonts w:ascii="Arial" w:eastAsia="MS Mincho" w:hAnsi="Arial" w:cs="Arial"/>
                <w:lang w:eastAsia="en-PH"/>
              </w:rPr>
              <w:t>30</w:t>
            </w:r>
          </w:p>
        </w:tc>
        <w:tc>
          <w:tcPr>
            <w:tcW w:w="960" w:type="dxa"/>
            <w:shd w:val="clear" w:color="auto" w:fill="auto"/>
            <w:vAlign w:val="center"/>
          </w:tcPr>
          <w:p w14:paraId="7FB6BA36" w14:textId="77777777" w:rsidR="00F15187" w:rsidRPr="000307AD" w:rsidRDefault="005108E4" w:rsidP="002E5FB7">
            <w:pPr>
              <w:spacing w:before="60" w:after="0" w:line="240" w:lineRule="auto"/>
              <w:ind w:left="285" w:hanging="285"/>
              <w:jc w:val="center"/>
              <w:rPr>
                <w:rFonts w:ascii="Arial" w:eastAsia="MS Mincho" w:hAnsi="Arial" w:cs="Arial"/>
                <w:lang w:eastAsia="en-PH"/>
              </w:rPr>
            </w:pPr>
            <w:r>
              <w:rPr>
                <w:rFonts w:ascii="Arial" w:eastAsia="MS Mincho" w:hAnsi="Arial" w:cs="Arial"/>
                <w:lang w:eastAsia="en-PH"/>
              </w:rPr>
              <w:t>15</w:t>
            </w:r>
          </w:p>
        </w:tc>
        <w:tc>
          <w:tcPr>
            <w:tcW w:w="1076" w:type="dxa"/>
            <w:shd w:val="clear" w:color="auto" w:fill="auto"/>
            <w:vAlign w:val="center"/>
          </w:tcPr>
          <w:p w14:paraId="2012B0F1" w14:textId="77777777" w:rsidR="00355915" w:rsidRPr="000307AD" w:rsidRDefault="005108E4" w:rsidP="002E5FB7">
            <w:pPr>
              <w:spacing w:before="60" w:after="0" w:line="240" w:lineRule="auto"/>
              <w:ind w:left="285" w:hanging="285"/>
              <w:jc w:val="center"/>
              <w:rPr>
                <w:rFonts w:ascii="Arial" w:eastAsia="MS Mincho" w:hAnsi="Arial" w:cs="Arial"/>
                <w:lang w:eastAsia="en-PH"/>
              </w:rPr>
            </w:pPr>
            <w:r>
              <w:rPr>
                <w:rFonts w:ascii="Arial" w:eastAsia="MS Mincho" w:hAnsi="Arial" w:cs="Arial"/>
                <w:lang w:eastAsia="en-PH"/>
              </w:rPr>
              <w:t>27</w:t>
            </w:r>
          </w:p>
        </w:tc>
        <w:tc>
          <w:tcPr>
            <w:tcW w:w="1430" w:type="dxa"/>
          </w:tcPr>
          <w:p w14:paraId="081AC2D4" w14:textId="77777777" w:rsidR="00F15187" w:rsidRPr="000307AD" w:rsidRDefault="00F15187" w:rsidP="002E5FB7">
            <w:pPr>
              <w:spacing w:before="60" w:after="0" w:line="240" w:lineRule="auto"/>
              <w:ind w:left="285" w:hanging="285"/>
              <w:jc w:val="center"/>
              <w:rPr>
                <w:rFonts w:ascii="Arial" w:eastAsia="MS Mincho" w:hAnsi="Arial" w:cs="Arial"/>
                <w:lang w:eastAsia="en-PH"/>
              </w:rPr>
            </w:pPr>
          </w:p>
        </w:tc>
        <w:tc>
          <w:tcPr>
            <w:tcW w:w="1253" w:type="dxa"/>
          </w:tcPr>
          <w:p w14:paraId="05B0F81D" w14:textId="77777777" w:rsidR="00F15187" w:rsidRPr="000307AD" w:rsidRDefault="00F15187" w:rsidP="002E5FB7">
            <w:pPr>
              <w:spacing w:before="60" w:after="0" w:line="240" w:lineRule="auto"/>
              <w:ind w:left="285" w:hanging="285"/>
              <w:jc w:val="center"/>
              <w:rPr>
                <w:rFonts w:ascii="Arial" w:eastAsia="MS Mincho" w:hAnsi="Arial" w:cs="Arial"/>
                <w:lang w:eastAsia="en-PH"/>
              </w:rPr>
            </w:pPr>
          </w:p>
        </w:tc>
        <w:tc>
          <w:tcPr>
            <w:tcW w:w="1253" w:type="dxa"/>
          </w:tcPr>
          <w:p w14:paraId="712B33BE" w14:textId="77777777" w:rsidR="00F15187" w:rsidRPr="000307AD" w:rsidRDefault="00F15187" w:rsidP="002E5FB7">
            <w:pPr>
              <w:spacing w:before="60" w:after="0" w:line="240" w:lineRule="auto"/>
              <w:ind w:left="285" w:hanging="285"/>
              <w:jc w:val="center"/>
              <w:rPr>
                <w:rFonts w:ascii="Arial" w:eastAsia="MS Mincho" w:hAnsi="Arial" w:cs="Arial"/>
                <w:lang w:eastAsia="en-PH"/>
              </w:rPr>
            </w:pPr>
          </w:p>
        </w:tc>
      </w:tr>
      <w:tr w:rsidR="00F15187" w:rsidRPr="000307AD" w14:paraId="62E0BCF1" w14:textId="77777777" w:rsidTr="002E5FB7">
        <w:tc>
          <w:tcPr>
            <w:tcW w:w="3332" w:type="dxa"/>
            <w:shd w:val="clear" w:color="auto" w:fill="auto"/>
          </w:tcPr>
          <w:p w14:paraId="6D49E744" w14:textId="77777777" w:rsidR="00F15187" w:rsidRPr="000307AD" w:rsidRDefault="00F15187" w:rsidP="002E5FB7">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Program Management</w:t>
            </w:r>
          </w:p>
        </w:tc>
        <w:tc>
          <w:tcPr>
            <w:tcW w:w="1684" w:type="dxa"/>
            <w:shd w:val="clear" w:color="auto" w:fill="auto"/>
            <w:vAlign w:val="center"/>
          </w:tcPr>
          <w:p w14:paraId="473A123D" w14:textId="77777777" w:rsidR="00F15187" w:rsidRPr="00887721" w:rsidRDefault="00F15187" w:rsidP="002E5FB7">
            <w:pPr>
              <w:spacing w:before="60" w:after="0" w:line="240" w:lineRule="auto"/>
              <w:jc w:val="center"/>
              <w:rPr>
                <w:rFonts w:ascii="Arial" w:eastAsia="MS Mincho" w:hAnsi="Arial" w:cs="Arial"/>
                <w:lang w:eastAsia="en-PH"/>
              </w:rPr>
            </w:pPr>
            <w:r>
              <w:rPr>
                <w:rFonts w:ascii="Arial" w:eastAsia="MS Mincho" w:hAnsi="Arial" w:cs="Arial"/>
                <w:lang w:eastAsia="en-PH"/>
              </w:rPr>
              <w:t>15</w:t>
            </w:r>
          </w:p>
        </w:tc>
        <w:tc>
          <w:tcPr>
            <w:tcW w:w="1814" w:type="dxa"/>
            <w:shd w:val="clear" w:color="auto" w:fill="auto"/>
            <w:vAlign w:val="center"/>
          </w:tcPr>
          <w:p w14:paraId="19DA95CA" w14:textId="77777777" w:rsidR="00F15187" w:rsidRPr="000307AD" w:rsidRDefault="00F15187" w:rsidP="002E5FB7">
            <w:pPr>
              <w:spacing w:before="60" w:after="0" w:line="240" w:lineRule="auto"/>
              <w:jc w:val="center"/>
              <w:rPr>
                <w:rFonts w:ascii="Arial" w:eastAsia="MS Mincho" w:hAnsi="Arial" w:cs="Arial"/>
                <w:lang w:eastAsia="en-PH"/>
              </w:rPr>
            </w:pPr>
            <w:r>
              <w:rPr>
                <w:rFonts w:ascii="Arial" w:eastAsia="MS Mincho" w:hAnsi="Arial" w:cs="Arial"/>
                <w:lang w:eastAsia="en-PH"/>
              </w:rPr>
              <w:t>11</w:t>
            </w:r>
          </w:p>
        </w:tc>
        <w:tc>
          <w:tcPr>
            <w:tcW w:w="960" w:type="dxa"/>
            <w:shd w:val="clear" w:color="auto" w:fill="auto"/>
            <w:vAlign w:val="center"/>
          </w:tcPr>
          <w:p w14:paraId="71B121E0" w14:textId="77777777" w:rsidR="00F15187" w:rsidRPr="000307AD" w:rsidRDefault="00355915" w:rsidP="002E5FB7">
            <w:pPr>
              <w:spacing w:before="60" w:after="0" w:line="240" w:lineRule="auto"/>
              <w:jc w:val="center"/>
              <w:rPr>
                <w:rFonts w:ascii="Arial" w:eastAsia="MS Mincho" w:hAnsi="Arial" w:cs="Arial"/>
                <w:lang w:eastAsia="en-PH"/>
              </w:rPr>
            </w:pPr>
            <w:r>
              <w:rPr>
                <w:rFonts w:ascii="Arial" w:eastAsia="MS Mincho" w:hAnsi="Arial" w:cs="Arial"/>
                <w:lang w:eastAsia="en-PH"/>
              </w:rPr>
              <w:t>6</w:t>
            </w:r>
          </w:p>
        </w:tc>
        <w:tc>
          <w:tcPr>
            <w:tcW w:w="1076" w:type="dxa"/>
            <w:shd w:val="clear" w:color="auto" w:fill="auto"/>
            <w:vAlign w:val="center"/>
          </w:tcPr>
          <w:p w14:paraId="336D70C2" w14:textId="77777777" w:rsidR="00F15187" w:rsidRPr="000307AD" w:rsidRDefault="00355915" w:rsidP="002E5FB7">
            <w:pPr>
              <w:spacing w:before="60" w:after="0" w:line="240" w:lineRule="auto"/>
              <w:jc w:val="center"/>
              <w:rPr>
                <w:rFonts w:ascii="Arial" w:eastAsia="MS Mincho" w:hAnsi="Arial" w:cs="Arial"/>
                <w:lang w:eastAsia="en-PH"/>
              </w:rPr>
            </w:pPr>
            <w:r>
              <w:rPr>
                <w:rFonts w:ascii="Arial" w:eastAsia="MS Mincho" w:hAnsi="Arial" w:cs="Arial"/>
                <w:lang w:eastAsia="en-PH"/>
              </w:rPr>
              <w:t>10</w:t>
            </w:r>
          </w:p>
        </w:tc>
        <w:tc>
          <w:tcPr>
            <w:tcW w:w="1430" w:type="dxa"/>
          </w:tcPr>
          <w:p w14:paraId="088B88FD" w14:textId="77777777" w:rsidR="00F15187" w:rsidRPr="000307AD" w:rsidRDefault="00F15187" w:rsidP="002E5FB7">
            <w:pPr>
              <w:spacing w:before="60" w:after="0" w:line="240" w:lineRule="auto"/>
              <w:jc w:val="center"/>
              <w:rPr>
                <w:rFonts w:ascii="Arial" w:eastAsia="MS Mincho" w:hAnsi="Arial" w:cs="Arial"/>
                <w:lang w:eastAsia="en-PH"/>
              </w:rPr>
            </w:pPr>
          </w:p>
        </w:tc>
        <w:tc>
          <w:tcPr>
            <w:tcW w:w="1253" w:type="dxa"/>
          </w:tcPr>
          <w:p w14:paraId="6C130276" w14:textId="77777777" w:rsidR="00F15187" w:rsidRPr="000307AD" w:rsidRDefault="00F15187" w:rsidP="002E5FB7">
            <w:pPr>
              <w:spacing w:before="60" w:after="0" w:line="240" w:lineRule="auto"/>
              <w:jc w:val="center"/>
              <w:rPr>
                <w:rFonts w:ascii="Arial" w:eastAsia="MS Mincho" w:hAnsi="Arial" w:cs="Arial"/>
                <w:lang w:eastAsia="en-PH"/>
              </w:rPr>
            </w:pPr>
          </w:p>
        </w:tc>
        <w:tc>
          <w:tcPr>
            <w:tcW w:w="1253" w:type="dxa"/>
          </w:tcPr>
          <w:p w14:paraId="30525DAF" w14:textId="77777777" w:rsidR="00F15187" w:rsidRPr="000307AD" w:rsidRDefault="00F15187" w:rsidP="002E5FB7">
            <w:pPr>
              <w:spacing w:before="60" w:after="0" w:line="240" w:lineRule="auto"/>
              <w:jc w:val="center"/>
              <w:rPr>
                <w:rFonts w:ascii="Arial" w:eastAsia="MS Mincho" w:hAnsi="Arial" w:cs="Arial"/>
                <w:lang w:eastAsia="en-PH"/>
              </w:rPr>
            </w:pPr>
          </w:p>
        </w:tc>
      </w:tr>
      <w:tr w:rsidR="00F15187" w:rsidRPr="000307AD" w14:paraId="7481D6A6" w14:textId="77777777" w:rsidTr="002E5FB7">
        <w:trPr>
          <w:trHeight w:val="530"/>
        </w:trPr>
        <w:tc>
          <w:tcPr>
            <w:tcW w:w="3332" w:type="dxa"/>
            <w:shd w:val="clear" w:color="auto" w:fill="auto"/>
          </w:tcPr>
          <w:p w14:paraId="62BD567F" w14:textId="77777777" w:rsidR="00F15187" w:rsidRPr="000307AD" w:rsidRDefault="00F15187" w:rsidP="002E5FB7">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Case Management</w:t>
            </w:r>
          </w:p>
        </w:tc>
        <w:tc>
          <w:tcPr>
            <w:tcW w:w="1684" w:type="dxa"/>
            <w:shd w:val="clear" w:color="auto" w:fill="auto"/>
            <w:vAlign w:val="center"/>
          </w:tcPr>
          <w:p w14:paraId="14AC2406" w14:textId="77777777" w:rsidR="00F15187" w:rsidRPr="00887721" w:rsidRDefault="00F15187" w:rsidP="002E5FB7">
            <w:pPr>
              <w:spacing w:before="60" w:after="0" w:line="240" w:lineRule="auto"/>
              <w:jc w:val="center"/>
              <w:rPr>
                <w:rFonts w:ascii="Arial" w:eastAsia="MS Mincho" w:hAnsi="Arial" w:cs="Arial"/>
                <w:lang w:eastAsia="en-PH"/>
              </w:rPr>
            </w:pPr>
            <w:r>
              <w:rPr>
                <w:rFonts w:ascii="Arial" w:eastAsia="MS Mincho" w:hAnsi="Arial" w:cs="Arial"/>
                <w:lang w:eastAsia="en-PH"/>
              </w:rPr>
              <w:t>45</w:t>
            </w:r>
          </w:p>
        </w:tc>
        <w:tc>
          <w:tcPr>
            <w:tcW w:w="1814" w:type="dxa"/>
            <w:shd w:val="clear" w:color="auto" w:fill="auto"/>
            <w:vAlign w:val="center"/>
          </w:tcPr>
          <w:p w14:paraId="2AEEC483" w14:textId="77777777" w:rsidR="00F15187" w:rsidRPr="000307AD" w:rsidRDefault="005108E4" w:rsidP="002E5FB7">
            <w:pPr>
              <w:spacing w:before="60" w:after="0" w:line="240" w:lineRule="auto"/>
              <w:jc w:val="center"/>
              <w:rPr>
                <w:rFonts w:ascii="Arial" w:eastAsia="MS Mincho" w:hAnsi="Arial" w:cs="Arial"/>
                <w:lang w:eastAsia="en-PH"/>
              </w:rPr>
            </w:pPr>
            <w:r>
              <w:rPr>
                <w:rFonts w:ascii="Arial" w:eastAsia="MS Mincho" w:hAnsi="Arial" w:cs="Arial"/>
                <w:lang w:eastAsia="en-PH"/>
              </w:rPr>
              <w:t>30</w:t>
            </w:r>
          </w:p>
        </w:tc>
        <w:tc>
          <w:tcPr>
            <w:tcW w:w="960" w:type="dxa"/>
            <w:shd w:val="clear" w:color="auto" w:fill="auto"/>
            <w:vAlign w:val="center"/>
          </w:tcPr>
          <w:p w14:paraId="24F59043" w14:textId="77777777" w:rsidR="00F15187" w:rsidRPr="000307AD" w:rsidRDefault="005108E4" w:rsidP="002E5FB7">
            <w:pPr>
              <w:spacing w:before="60" w:after="0" w:line="240" w:lineRule="auto"/>
              <w:jc w:val="center"/>
              <w:rPr>
                <w:rFonts w:ascii="Arial" w:eastAsia="MS Mincho" w:hAnsi="Arial" w:cs="Arial"/>
                <w:lang w:eastAsia="en-PH"/>
              </w:rPr>
            </w:pPr>
            <w:r>
              <w:rPr>
                <w:rFonts w:ascii="Arial" w:eastAsia="MS Mincho" w:hAnsi="Arial" w:cs="Arial"/>
                <w:lang w:eastAsia="en-PH"/>
              </w:rPr>
              <w:t>15</w:t>
            </w:r>
          </w:p>
        </w:tc>
        <w:tc>
          <w:tcPr>
            <w:tcW w:w="1076" w:type="dxa"/>
            <w:shd w:val="clear" w:color="auto" w:fill="auto"/>
            <w:vAlign w:val="center"/>
          </w:tcPr>
          <w:p w14:paraId="7BAC166E" w14:textId="77777777" w:rsidR="00F15187" w:rsidRPr="000307AD" w:rsidRDefault="005108E4" w:rsidP="002E5FB7">
            <w:pPr>
              <w:spacing w:before="60" w:after="0" w:line="240" w:lineRule="auto"/>
              <w:jc w:val="center"/>
              <w:rPr>
                <w:rFonts w:ascii="Arial" w:eastAsia="MS Mincho" w:hAnsi="Arial" w:cs="Arial"/>
                <w:lang w:eastAsia="en-PH"/>
              </w:rPr>
            </w:pPr>
            <w:r>
              <w:rPr>
                <w:rFonts w:ascii="Arial" w:eastAsia="MS Mincho" w:hAnsi="Arial" w:cs="Arial"/>
                <w:lang w:eastAsia="en-PH"/>
              </w:rPr>
              <w:t>27</w:t>
            </w:r>
          </w:p>
        </w:tc>
        <w:tc>
          <w:tcPr>
            <w:tcW w:w="1430" w:type="dxa"/>
          </w:tcPr>
          <w:p w14:paraId="13E56DBA" w14:textId="77777777" w:rsidR="00F15187" w:rsidRPr="000307AD" w:rsidRDefault="00F15187" w:rsidP="002E5FB7">
            <w:pPr>
              <w:spacing w:before="60" w:after="0" w:line="240" w:lineRule="auto"/>
              <w:jc w:val="center"/>
              <w:rPr>
                <w:rFonts w:ascii="Arial" w:eastAsia="MS Mincho" w:hAnsi="Arial" w:cs="Arial"/>
                <w:lang w:eastAsia="en-PH"/>
              </w:rPr>
            </w:pPr>
          </w:p>
        </w:tc>
        <w:tc>
          <w:tcPr>
            <w:tcW w:w="1253" w:type="dxa"/>
          </w:tcPr>
          <w:p w14:paraId="63AF4479" w14:textId="77777777" w:rsidR="00F15187" w:rsidRPr="000307AD" w:rsidRDefault="00F15187" w:rsidP="002E5FB7">
            <w:pPr>
              <w:spacing w:before="60" w:after="0" w:line="240" w:lineRule="auto"/>
              <w:jc w:val="center"/>
              <w:rPr>
                <w:rFonts w:ascii="Arial" w:eastAsia="MS Mincho" w:hAnsi="Arial" w:cs="Arial"/>
                <w:lang w:eastAsia="en-PH"/>
              </w:rPr>
            </w:pPr>
          </w:p>
        </w:tc>
        <w:tc>
          <w:tcPr>
            <w:tcW w:w="1253" w:type="dxa"/>
          </w:tcPr>
          <w:p w14:paraId="55E2AFDF" w14:textId="77777777" w:rsidR="00F15187" w:rsidRPr="000307AD" w:rsidRDefault="00F15187" w:rsidP="002E5FB7">
            <w:pPr>
              <w:spacing w:before="60" w:after="0" w:line="240" w:lineRule="auto"/>
              <w:jc w:val="center"/>
              <w:rPr>
                <w:rFonts w:ascii="Arial" w:eastAsia="MS Mincho" w:hAnsi="Arial" w:cs="Arial"/>
                <w:lang w:eastAsia="en-PH"/>
              </w:rPr>
            </w:pPr>
          </w:p>
        </w:tc>
      </w:tr>
      <w:tr w:rsidR="00F15187" w:rsidRPr="000307AD" w14:paraId="3C8F93BB" w14:textId="77777777" w:rsidTr="002E5FB7">
        <w:tc>
          <w:tcPr>
            <w:tcW w:w="3332" w:type="dxa"/>
            <w:shd w:val="clear" w:color="auto" w:fill="auto"/>
          </w:tcPr>
          <w:p w14:paraId="341499F0" w14:textId="77777777" w:rsidR="00F15187" w:rsidRPr="000307AD" w:rsidRDefault="00F15187" w:rsidP="002E5FB7">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Helping Interventions</w:t>
            </w:r>
          </w:p>
        </w:tc>
        <w:tc>
          <w:tcPr>
            <w:tcW w:w="1684" w:type="dxa"/>
            <w:shd w:val="clear" w:color="auto" w:fill="auto"/>
            <w:vAlign w:val="center"/>
          </w:tcPr>
          <w:p w14:paraId="15625AF1" w14:textId="77777777" w:rsidR="00F15187" w:rsidRPr="00887721" w:rsidRDefault="00F15187" w:rsidP="002E5FB7">
            <w:pPr>
              <w:spacing w:before="60" w:after="0" w:line="240" w:lineRule="auto"/>
              <w:jc w:val="center"/>
              <w:rPr>
                <w:rFonts w:ascii="Arial" w:eastAsia="MS Mincho" w:hAnsi="Arial" w:cs="Arial"/>
                <w:lang w:eastAsia="en-PH"/>
              </w:rPr>
            </w:pPr>
            <w:r>
              <w:rPr>
                <w:rFonts w:ascii="Arial" w:eastAsia="MS Mincho" w:hAnsi="Arial" w:cs="Arial"/>
                <w:lang w:eastAsia="en-PH"/>
              </w:rPr>
              <w:t>42</w:t>
            </w:r>
          </w:p>
        </w:tc>
        <w:tc>
          <w:tcPr>
            <w:tcW w:w="1814" w:type="dxa"/>
            <w:shd w:val="clear" w:color="auto" w:fill="auto"/>
            <w:vAlign w:val="center"/>
          </w:tcPr>
          <w:p w14:paraId="79477F5A" w14:textId="77777777" w:rsidR="00F15187" w:rsidRPr="000307AD" w:rsidRDefault="005108E4" w:rsidP="002E5FB7">
            <w:pPr>
              <w:spacing w:before="60" w:after="0" w:line="240" w:lineRule="auto"/>
              <w:jc w:val="center"/>
              <w:rPr>
                <w:rFonts w:ascii="Arial" w:eastAsia="MS Mincho" w:hAnsi="Arial" w:cs="Arial"/>
                <w:lang w:eastAsia="en-PH"/>
              </w:rPr>
            </w:pPr>
            <w:r>
              <w:rPr>
                <w:rFonts w:ascii="Arial" w:eastAsia="MS Mincho" w:hAnsi="Arial" w:cs="Arial"/>
                <w:lang w:eastAsia="en-PH"/>
              </w:rPr>
              <w:t>22</w:t>
            </w:r>
          </w:p>
        </w:tc>
        <w:tc>
          <w:tcPr>
            <w:tcW w:w="960" w:type="dxa"/>
            <w:shd w:val="clear" w:color="auto" w:fill="auto"/>
            <w:vAlign w:val="center"/>
          </w:tcPr>
          <w:p w14:paraId="46ED9B8D" w14:textId="77777777" w:rsidR="00F15187" w:rsidRPr="000307AD" w:rsidRDefault="00355915" w:rsidP="002E5FB7">
            <w:pPr>
              <w:spacing w:before="60" w:after="0" w:line="240" w:lineRule="auto"/>
              <w:jc w:val="center"/>
              <w:rPr>
                <w:rFonts w:ascii="Arial" w:eastAsia="MS Mincho" w:hAnsi="Arial" w:cs="Arial"/>
                <w:lang w:eastAsia="en-PH"/>
              </w:rPr>
            </w:pPr>
            <w:r>
              <w:rPr>
                <w:rFonts w:ascii="Arial" w:eastAsia="MS Mincho" w:hAnsi="Arial" w:cs="Arial"/>
                <w:lang w:eastAsia="en-PH"/>
              </w:rPr>
              <w:t>11</w:t>
            </w:r>
          </w:p>
        </w:tc>
        <w:tc>
          <w:tcPr>
            <w:tcW w:w="1076" w:type="dxa"/>
            <w:shd w:val="clear" w:color="auto" w:fill="auto"/>
            <w:vAlign w:val="center"/>
          </w:tcPr>
          <w:p w14:paraId="247553CE" w14:textId="77777777" w:rsidR="00F15187" w:rsidRPr="000307AD" w:rsidRDefault="005108E4" w:rsidP="002E5FB7">
            <w:pPr>
              <w:spacing w:before="60" w:after="0" w:line="240" w:lineRule="auto"/>
              <w:jc w:val="center"/>
              <w:rPr>
                <w:rFonts w:ascii="Arial" w:eastAsia="MS Mincho" w:hAnsi="Arial" w:cs="Arial"/>
                <w:lang w:eastAsia="en-PH"/>
              </w:rPr>
            </w:pPr>
            <w:r>
              <w:rPr>
                <w:rFonts w:ascii="Arial" w:eastAsia="MS Mincho" w:hAnsi="Arial" w:cs="Arial"/>
                <w:lang w:eastAsia="en-PH"/>
              </w:rPr>
              <w:t>20</w:t>
            </w:r>
          </w:p>
        </w:tc>
        <w:tc>
          <w:tcPr>
            <w:tcW w:w="1430" w:type="dxa"/>
          </w:tcPr>
          <w:p w14:paraId="441CC8AC" w14:textId="77777777" w:rsidR="00F15187" w:rsidRPr="000307AD" w:rsidRDefault="00F15187" w:rsidP="002E5FB7">
            <w:pPr>
              <w:spacing w:before="60" w:after="0" w:line="240" w:lineRule="auto"/>
              <w:jc w:val="center"/>
              <w:rPr>
                <w:rFonts w:ascii="Arial" w:eastAsia="MS Mincho" w:hAnsi="Arial" w:cs="Arial"/>
                <w:lang w:eastAsia="en-PH"/>
              </w:rPr>
            </w:pPr>
          </w:p>
        </w:tc>
        <w:tc>
          <w:tcPr>
            <w:tcW w:w="1253" w:type="dxa"/>
          </w:tcPr>
          <w:p w14:paraId="1F4B493A" w14:textId="77777777" w:rsidR="00F15187" w:rsidRPr="000307AD" w:rsidRDefault="00F15187" w:rsidP="002E5FB7">
            <w:pPr>
              <w:spacing w:before="60" w:after="0" w:line="240" w:lineRule="auto"/>
              <w:jc w:val="center"/>
              <w:rPr>
                <w:rFonts w:ascii="Arial" w:eastAsia="MS Mincho" w:hAnsi="Arial" w:cs="Arial"/>
                <w:lang w:eastAsia="en-PH"/>
              </w:rPr>
            </w:pPr>
          </w:p>
        </w:tc>
        <w:tc>
          <w:tcPr>
            <w:tcW w:w="1253" w:type="dxa"/>
          </w:tcPr>
          <w:p w14:paraId="2644E846" w14:textId="77777777" w:rsidR="00F15187" w:rsidRPr="000307AD" w:rsidRDefault="00F15187" w:rsidP="002E5FB7">
            <w:pPr>
              <w:spacing w:before="60" w:after="0" w:line="240" w:lineRule="auto"/>
              <w:jc w:val="center"/>
              <w:rPr>
                <w:rFonts w:ascii="Arial" w:eastAsia="MS Mincho" w:hAnsi="Arial" w:cs="Arial"/>
                <w:lang w:eastAsia="en-PH"/>
              </w:rPr>
            </w:pPr>
          </w:p>
        </w:tc>
      </w:tr>
      <w:tr w:rsidR="00F15187" w:rsidRPr="000307AD" w14:paraId="1865B02F" w14:textId="77777777" w:rsidTr="002E5FB7">
        <w:tc>
          <w:tcPr>
            <w:tcW w:w="3332" w:type="dxa"/>
            <w:shd w:val="clear" w:color="auto" w:fill="auto"/>
          </w:tcPr>
          <w:p w14:paraId="6B233FA7" w14:textId="77777777" w:rsidR="00F15187" w:rsidRPr="000307AD" w:rsidRDefault="00F15187" w:rsidP="002E5FB7">
            <w:pPr>
              <w:numPr>
                <w:ilvl w:val="0"/>
                <w:numId w:val="1"/>
              </w:numPr>
              <w:tabs>
                <w:tab w:val="left" w:pos="360"/>
              </w:tabs>
              <w:spacing w:before="60" w:after="0" w:line="240" w:lineRule="auto"/>
              <w:ind w:left="360" w:hanging="360"/>
              <w:jc w:val="both"/>
              <w:rPr>
                <w:rFonts w:ascii="Arial" w:eastAsia="MS Mincho" w:hAnsi="Arial" w:cs="Arial"/>
                <w:lang w:eastAsia="en-PH"/>
              </w:rPr>
            </w:pPr>
            <w:r w:rsidRPr="000307AD">
              <w:rPr>
                <w:rFonts w:ascii="Arial" w:eastAsia="MS Mincho" w:hAnsi="Arial" w:cs="Arial"/>
                <w:lang w:eastAsia="en-PH"/>
              </w:rPr>
              <w:t>Physical Structure and Safety</w:t>
            </w:r>
          </w:p>
        </w:tc>
        <w:tc>
          <w:tcPr>
            <w:tcW w:w="1684" w:type="dxa"/>
            <w:shd w:val="clear" w:color="auto" w:fill="auto"/>
            <w:vAlign w:val="center"/>
          </w:tcPr>
          <w:p w14:paraId="424DD7E3" w14:textId="77777777" w:rsidR="00F15187" w:rsidRPr="00887721" w:rsidRDefault="005108E4" w:rsidP="002E5FB7">
            <w:pPr>
              <w:spacing w:before="60" w:after="0" w:line="240" w:lineRule="auto"/>
              <w:jc w:val="center"/>
              <w:rPr>
                <w:rFonts w:ascii="Arial" w:eastAsia="MS Mincho" w:hAnsi="Arial" w:cs="Arial"/>
                <w:lang w:eastAsia="en-PH"/>
              </w:rPr>
            </w:pPr>
            <w:r>
              <w:rPr>
                <w:rFonts w:ascii="Arial" w:eastAsia="MS Mincho" w:hAnsi="Arial" w:cs="Arial"/>
                <w:lang w:eastAsia="en-PH"/>
              </w:rPr>
              <w:t>13</w:t>
            </w:r>
          </w:p>
        </w:tc>
        <w:tc>
          <w:tcPr>
            <w:tcW w:w="1814" w:type="dxa"/>
            <w:shd w:val="clear" w:color="auto" w:fill="auto"/>
            <w:vAlign w:val="center"/>
          </w:tcPr>
          <w:p w14:paraId="3F6000CC" w14:textId="77777777" w:rsidR="00F15187" w:rsidRPr="000307AD" w:rsidRDefault="00F15187" w:rsidP="002E5FB7">
            <w:pPr>
              <w:spacing w:before="60" w:after="0" w:line="240" w:lineRule="auto"/>
              <w:jc w:val="center"/>
              <w:rPr>
                <w:rFonts w:ascii="Arial" w:eastAsia="MS Mincho" w:hAnsi="Arial" w:cs="Arial"/>
                <w:lang w:eastAsia="en-PH"/>
              </w:rPr>
            </w:pPr>
            <w:r>
              <w:rPr>
                <w:rFonts w:ascii="Arial" w:eastAsia="MS Mincho" w:hAnsi="Arial" w:cs="Arial"/>
                <w:lang w:eastAsia="en-PH"/>
              </w:rPr>
              <w:t>8</w:t>
            </w:r>
          </w:p>
        </w:tc>
        <w:tc>
          <w:tcPr>
            <w:tcW w:w="960" w:type="dxa"/>
            <w:shd w:val="clear" w:color="auto" w:fill="auto"/>
            <w:vAlign w:val="center"/>
          </w:tcPr>
          <w:p w14:paraId="610B6A13" w14:textId="77777777" w:rsidR="00F15187" w:rsidRPr="000307AD" w:rsidRDefault="00355915" w:rsidP="002E5FB7">
            <w:pPr>
              <w:spacing w:before="60" w:after="0" w:line="240" w:lineRule="auto"/>
              <w:jc w:val="center"/>
              <w:rPr>
                <w:rFonts w:ascii="Arial" w:eastAsia="MS Mincho" w:hAnsi="Arial" w:cs="Arial"/>
                <w:lang w:eastAsia="en-PH"/>
              </w:rPr>
            </w:pPr>
            <w:r>
              <w:rPr>
                <w:rFonts w:ascii="Arial" w:eastAsia="MS Mincho" w:hAnsi="Arial" w:cs="Arial"/>
                <w:lang w:eastAsia="en-PH"/>
              </w:rPr>
              <w:t>4</w:t>
            </w:r>
          </w:p>
        </w:tc>
        <w:tc>
          <w:tcPr>
            <w:tcW w:w="1076" w:type="dxa"/>
            <w:shd w:val="clear" w:color="auto" w:fill="auto"/>
            <w:vAlign w:val="center"/>
          </w:tcPr>
          <w:p w14:paraId="0DF13E30" w14:textId="77777777" w:rsidR="00F15187" w:rsidRPr="000307AD" w:rsidRDefault="00355915" w:rsidP="002E5FB7">
            <w:pPr>
              <w:spacing w:before="60" w:after="0" w:line="240" w:lineRule="auto"/>
              <w:jc w:val="center"/>
              <w:rPr>
                <w:rFonts w:ascii="Arial" w:eastAsia="MS Mincho" w:hAnsi="Arial" w:cs="Arial"/>
                <w:lang w:eastAsia="en-PH"/>
              </w:rPr>
            </w:pPr>
            <w:r>
              <w:rPr>
                <w:rFonts w:ascii="Arial" w:eastAsia="MS Mincho" w:hAnsi="Arial" w:cs="Arial"/>
                <w:lang w:eastAsia="en-PH"/>
              </w:rPr>
              <w:t>7</w:t>
            </w:r>
          </w:p>
        </w:tc>
        <w:tc>
          <w:tcPr>
            <w:tcW w:w="1430" w:type="dxa"/>
          </w:tcPr>
          <w:p w14:paraId="7AEB5E66" w14:textId="77777777" w:rsidR="00F15187" w:rsidRPr="000307AD" w:rsidRDefault="00F15187" w:rsidP="002E5FB7">
            <w:pPr>
              <w:spacing w:before="60" w:after="0" w:line="240" w:lineRule="auto"/>
              <w:jc w:val="center"/>
              <w:rPr>
                <w:rFonts w:ascii="Arial" w:eastAsia="MS Mincho" w:hAnsi="Arial" w:cs="Arial"/>
                <w:lang w:eastAsia="en-PH"/>
              </w:rPr>
            </w:pPr>
          </w:p>
        </w:tc>
        <w:tc>
          <w:tcPr>
            <w:tcW w:w="1253" w:type="dxa"/>
          </w:tcPr>
          <w:p w14:paraId="32915A47" w14:textId="77777777" w:rsidR="00F15187" w:rsidRPr="000307AD" w:rsidRDefault="00F15187" w:rsidP="002E5FB7">
            <w:pPr>
              <w:spacing w:before="60" w:after="0" w:line="240" w:lineRule="auto"/>
              <w:jc w:val="center"/>
              <w:rPr>
                <w:rFonts w:ascii="Arial" w:eastAsia="MS Mincho" w:hAnsi="Arial" w:cs="Arial"/>
                <w:lang w:eastAsia="en-PH"/>
              </w:rPr>
            </w:pPr>
          </w:p>
        </w:tc>
        <w:tc>
          <w:tcPr>
            <w:tcW w:w="1253" w:type="dxa"/>
          </w:tcPr>
          <w:p w14:paraId="0D412CF0" w14:textId="77777777" w:rsidR="00F15187" w:rsidRPr="000307AD" w:rsidRDefault="00F15187" w:rsidP="002E5FB7">
            <w:pPr>
              <w:spacing w:before="60" w:after="0" w:line="240" w:lineRule="auto"/>
              <w:jc w:val="center"/>
              <w:rPr>
                <w:rFonts w:ascii="Arial" w:eastAsia="MS Mincho" w:hAnsi="Arial" w:cs="Arial"/>
                <w:lang w:eastAsia="en-PH"/>
              </w:rPr>
            </w:pPr>
          </w:p>
        </w:tc>
      </w:tr>
      <w:tr w:rsidR="00F15187" w:rsidRPr="000307AD" w14:paraId="3F8E1610" w14:textId="77777777" w:rsidTr="002E5FB7">
        <w:tc>
          <w:tcPr>
            <w:tcW w:w="3332" w:type="dxa"/>
            <w:shd w:val="clear" w:color="auto" w:fill="auto"/>
          </w:tcPr>
          <w:p w14:paraId="1024A902" w14:textId="77777777" w:rsidR="00F15187" w:rsidRPr="00887721" w:rsidRDefault="00F15187" w:rsidP="002E5FB7">
            <w:pPr>
              <w:tabs>
                <w:tab w:val="left" w:pos="360"/>
              </w:tabs>
              <w:spacing w:before="60" w:after="0" w:line="240" w:lineRule="auto"/>
              <w:ind w:left="360"/>
              <w:jc w:val="right"/>
              <w:rPr>
                <w:rFonts w:ascii="Arial" w:eastAsia="MS Mincho" w:hAnsi="Arial" w:cs="Arial"/>
                <w:b/>
                <w:lang w:eastAsia="en-PH"/>
              </w:rPr>
            </w:pPr>
            <w:r w:rsidRPr="00887721">
              <w:rPr>
                <w:rFonts w:ascii="Arial" w:eastAsia="MS Mincho" w:hAnsi="Arial" w:cs="Arial"/>
                <w:b/>
                <w:lang w:eastAsia="en-PH"/>
              </w:rPr>
              <w:t xml:space="preserve">Total </w:t>
            </w:r>
          </w:p>
        </w:tc>
        <w:tc>
          <w:tcPr>
            <w:tcW w:w="1684" w:type="dxa"/>
            <w:shd w:val="clear" w:color="auto" w:fill="auto"/>
            <w:vAlign w:val="center"/>
          </w:tcPr>
          <w:p w14:paraId="69747276" w14:textId="77777777" w:rsidR="00F15187" w:rsidRPr="00887721" w:rsidRDefault="00F15187" w:rsidP="002E5FB7">
            <w:pPr>
              <w:spacing w:before="60" w:after="0" w:line="240" w:lineRule="auto"/>
              <w:jc w:val="center"/>
              <w:rPr>
                <w:rFonts w:ascii="Arial" w:eastAsia="MS Mincho" w:hAnsi="Arial" w:cs="Arial"/>
                <w:b/>
                <w:lang w:eastAsia="en-PH"/>
              </w:rPr>
            </w:pPr>
            <w:r w:rsidRPr="00887721">
              <w:rPr>
                <w:rFonts w:ascii="Arial" w:eastAsia="MS Mincho" w:hAnsi="Arial" w:cs="Arial"/>
                <w:b/>
                <w:lang w:eastAsia="en-PH"/>
              </w:rPr>
              <w:t>1</w:t>
            </w:r>
            <w:r w:rsidR="005108E4">
              <w:rPr>
                <w:rFonts w:ascii="Arial" w:eastAsia="MS Mincho" w:hAnsi="Arial" w:cs="Arial"/>
                <w:b/>
                <w:lang w:eastAsia="en-PH"/>
              </w:rPr>
              <w:t>61</w:t>
            </w:r>
          </w:p>
        </w:tc>
        <w:tc>
          <w:tcPr>
            <w:tcW w:w="1814" w:type="dxa"/>
            <w:shd w:val="clear" w:color="auto" w:fill="auto"/>
            <w:vAlign w:val="center"/>
          </w:tcPr>
          <w:p w14:paraId="335816AC" w14:textId="77777777" w:rsidR="00F15187" w:rsidRPr="00887721" w:rsidRDefault="005108E4" w:rsidP="002E5FB7">
            <w:pPr>
              <w:spacing w:before="60" w:after="0" w:line="240" w:lineRule="auto"/>
              <w:jc w:val="center"/>
              <w:rPr>
                <w:rFonts w:ascii="Arial" w:eastAsia="MS Mincho" w:hAnsi="Arial" w:cs="Arial"/>
                <w:b/>
                <w:lang w:eastAsia="en-PH"/>
              </w:rPr>
            </w:pPr>
            <w:r>
              <w:rPr>
                <w:rFonts w:ascii="Arial" w:eastAsia="MS Mincho" w:hAnsi="Arial" w:cs="Arial"/>
                <w:b/>
                <w:lang w:eastAsia="en-PH"/>
              </w:rPr>
              <w:t>101</w:t>
            </w:r>
          </w:p>
        </w:tc>
        <w:tc>
          <w:tcPr>
            <w:tcW w:w="960" w:type="dxa"/>
            <w:shd w:val="clear" w:color="auto" w:fill="auto"/>
            <w:vAlign w:val="center"/>
          </w:tcPr>
          <w:p w14:paraId="556A9D59" w14:textId="77777777" w:rsidR="00F15187" w:rsidRPr="00887721" w:rsidRDefault="005108E4" w:rsidP="002E5FB7">
            <w:pPr>
              <w:spacing w:before="60" w:after="0" w:line="240" w:lineRule="auto"/>
              <w:jc w:val="center"/>
              <w:rPr>
                <w:rFonts w:ascii="Arial" w:eastAsia="MS Mincho" w:hAnsi="Arial" w:cs="Arial"/>
                <w:b/>
                <w:lang w:eastAsia="en-PH"/>
              </w:rPr>
            </w:pPr>
            <w:r>
              <w:rPr>
                <w:rFonts w:ascii="Arial" w:eastAsia="MS Mincho" w:hAnsi="Arial" w:cs="Arial"/>
                <w:b/>
                <w:lang w:eastAsia="en-PH"/>
              </w:rPr>
              <w:t>51</w:t>
            </w:r>
          </w:p>
        </w:tc>
        <w:tc>
          <w:tcPr>
            <w:tcW w:w="1076" w:type="dxa"/>
            <w:shd w:val="clear" w:color="auto" w:fill="auto"/>
            <w:vAlign w:val="center"/>
          </w:tcPr>
          <w:p w14:paraId="76234981" w14:textId="77777777" w:rsidR="00F15187" w:rsidRPr="00887721" w:rsidRDefault="005108E4" w:rsidP="002E5FB7">
            <w:pPr>
              <w:spacing w:before="60" w:after="0" w:line="240" w:lineRule="auto"/>
              <w:jc w:val="center"/>
              <w:rPr>
                <w:rFonts w:ascii="Arial" w:eastAsia="MS Mincho" w:hAnsi="Arial" w:cs="Arial"/>
                <w:b/>
                <w:lang w:eastAsia="en-PH"/>
              </w:rPr>
            </w:pPr>
            <w:r>
              <w:rPr>
                <w:rFonts w:ascii="Arial" w:eastAsia="MS Mincho" w:hAnsi="Arial" w:cs="Arial"/>
                <w:b/>
                <w:lang w:eastAsia="en-PH"/>
              </w:rPr>
              <w:t>91</w:t>
            </w:r>
          </w:p>
        </w:tc>
        <w:tc>
          <w:tcPr>
            <w:tcW w:w="1430" w:type="dxa"/>
          </w:tcPr>
          <w:p w14:paraId="42C7C277" w14:textId="77777777" w:rsidR="00F15187" w:rsidRPr="00887721" w:rsidRDefault="00F15187" w:rsidP="002E5FB7">
            <w:pPr>
              <w:spacing w:before="60" w:after="0" w:line="240" w:lineRule="auto"/>
              <w:jc w:val="center"/>
              <w:rPr>
                <w:rFonts w:ascii="Arial" w:eastAsia="MS Mincho" w:hAnsi="Arial" w:cs="Arial"/>
                <w:b/>
                <w:lang w:eastAsia="en-PH"/>
              </w:rPr>
            </w:pPr>
          </w:p>
        </w:tc>
        <w:tc>
          <w:tcPr>
            <w:tcW w:w="1253" w:type="dxa"/>
          </w:tcPr>
          <w:p w14:paraId="047C1897" w14:textId="77777777" w:rsidR="00F15187" w:rsidRPr="00887721" w:rsidRDefault="00F15187" w:rsidP="002E5FB7">
            <w:pPr>
              <w:spacing w:before="60" w:after="0" w:line="240" w:lineRule="auto"/>
              <w:jc w:val="center"/>
              <w:rPr>
                <w:rFonts w:ascii="Arial" w:eastAsia="MS Mincho" w:hAnsi="Arial" w:cs="Arial"/>
                <w:b/>
                <w:lang w:eastAsia="en-PH"/>
              </w:rPr>
            </w:pPr>
          </w:p>
        </w:tc>
        <w:tc>
          <w:tcPr>
            <w:tcW w:w="1253" w:type="dxa"/>
          </w:tcPr>
          <w:p w14:paraId="27C805AA" w14:textId="77777777" w:rsidR="00F15187" w:rsidRPr="00887721" w:rsidRDefault="00F15187" w:rsidP="002E5FB7">
            <w:pPr>
              <w:spacing w:before="60" w:after="0" w:line="240" w:lineRule="auto"/>
              <w:jc w:val="center"/>
              <w:rPr>
                <w:rFonts w:ascii="Arial" w:eastAsia="MS Mincho" w:hAnsi="Arial" w:cs="Arial"/>
                <w:b/>
                <w:lang w:eastAsia="en-PH"/>
              </w:rPr>
            </w:pPr>
          </w:p>
        </w:tc>
      </w:tr>
    </w:tbl>
    <w:p w14:paraId="48F12C58" w14:textId="77777777" w:rsidR="00DC4FC0" w:rsidRDefault="002E5FB7" w:rsidP="000307AD">
      <w:pPr>
        <w:spacing w:before="120" w:after="0" w:line="240" w:lineRule="auto"/>
        <w:ind w:left="709"/>
        <w:jc w:val="both"/>
        <w:rPr>
          <w:rFonts w:ascii="Arial" w:eastAsia="Times New Roman" w:hAnsi="Arial" w:cs="Arial"/>
          <w:b/>
          <w:sz w:val="16"/>
          <w:szCs w:val="16"/>
          <w:lang w:eastAsia="en-PH"/>
        </w:rPr>
      </w:pPr>
      <w:r>
        <w:rPr>
          <w:rFonts w:ascii="Arial" w:eastAsia="Times New Roman" w:hAnsi="Arial" w:cs="Arial"/>
          <w:b/>
          <w:sz w:val="16"/>
          <w:szCs w:val="16"/>
          <w:lang w:eastAsia="en-PH"/>
        </w:rPr>
        <w:br w:type="textWrapping" w:clear="all"/>
      </w:r>
    </w:p>
    <w:p w14:paraId="673EFF36" w14:textId="77777777" w:rsidR="00CC309F" w:rsidRDefault="00CF184E" w:rsidP="000307AD">
      <w:pPr>
        <w:spacing w:before="120" w:after="0" w:line="240" w:lineRule="auto"/>
        <w:ind w:left="709"/>
        <w:jc w:val="both"/>
        <w:rPr>
          <w:rFonts w:ascii="Arial" w:eastAsia="Times New Roman" w:hAnsi="Arial" w:cs="Arial"/>
          <w:b/>
          <w:lang w:eastAsia="en-PH"/>
        </w:rPr>
      </w:pPr>
      <w:r w:rsidRPr="00AA7C99">
        <w:rPr>
          <w:rFonts w:ascii="Arial" w:eastAsia="Times New Roman" w:hAnsi="Arial" w:cs="Arial"/>
          <w:b/>
          <w:lang w:eastAsia="en-PH"/>
        </w:rPr>
        <w:lastRenderedPageBreak/>
        <w:t>Scores</w:t>
      </w:r>
      <w:r w:rsidR="00A82F84">
        <w:rPr>
          <w:rFonts w:ascii="Arial" w:eastAsia="Times New Roman" w:hAnsi="Arial" w:cs="Arial"/>
          <w:b/>
          <w:lang w:eastAsia="en-PH"/>
        </w:rPr>
        <w:t xml:space="preserve"> for </w:t>
      </w:r>
      <w:r w:rsidR="00146ED2">
        <w:rPr>
          <w:rFonts w:ascii="Arial" w:eastAsia="Times New Roman" w:hAnsi="Arial" w:cs="Arial"/>
          <w:b/>
          <w:lang w:eastAsia="en-PH"/>
        </w:rPr>
        <w:t xml:space="preserve">each </w:t>
      </w:r>
      <w:r w:rsidR="00A82F84">
        <w:rPr>
          <w:rFonts w:ascii="Arial" w:eastAsia="Times New Roman" w:hAnsi="Arial" w:cs="Arial"/>
          <w:b/>
          <w:lang w:eastAsia="en-PH"/>
        </w:rPr>
        <w:t>Level of Accreditation</w:t>
      </w:r>
      <w:r w:rsidRPr="00AA7C99">
        <w:rPr>
          <w:rFonts w:ascii="Arial" w:eastAsia="Times New Roman" w:hAnsi="Arial" w:cs="Arial"/>
          <w:b/>
          <w:lang w:eastAsia="en-PH"/>
        </w:rPr>
        <w:t xml:space="preserve">: </w:t>
      </w:r>
    </w:p>
    <w:p w14:paraId="76D1B340" w14:textId="77777777" w:rsidR="0090409A" w:rsidRDefault="0090409A" w:rsidP="00A57972">
      <w:pPr>
        <w:pStyle w:val="ListParagraph"/>
        <w:numPr>
          <w:ilvl w:val="0"/>
          <w:numId w:val="31"/>
        </w:numPr>
        <w:spacing w:before="120" w:after="0" w:line="240" w:lineRule="auto"/>
        <w:jc w:val="both"/>
        <w:rPr>
          <w:rFonts w:ascii="Arial" w:hAnsi="Arial" w:cs="Arial"/>
        </w:rPr>
      </w:pPr>
      <w:r w:rsidRPr="00146ED2">
        <w:rPr>
          <w:rFonts w:ascii="Arial" w:hAnsi="Arial" w:cs="Arial"/>
          <w:b/>
        </w:rPr>
        <w:t>For Level 1 Accreditation</w:t>
      </w:r>
      <w:r w:rsidRPr="0090409A">
        <w:rPr>
          <w:rFonts w:ascii="Arial" w:hAnsi="Arial" w:cs="Arial"/>
        </w:rPr>
        <w:t xml:space="preserve"> </w:t>
      </w:r>
      <w:r w:rsidR="00A82F84">
        <w:rPr>
          <w:rFonts w:ascii="Arial" w:hAnsi="Arial" w:cs="Arial"/>
        </w:rPr>
        <w:t xml:space="preserve">– </w:t>
      </w:r>
      <w:r w:rsidR="00146ED2">
        <w:rPr>
          <w:rFonts w:ascii="Arial" w:hAnsi="Arial" w:cs="Arial"/>
        </w:rPr>
        <w:t xml:space="preserve">compliance to </w:t>
      </w:r>
      <w:r w:rsidRPr="0090409A">
        <w:rPr>
          <w:rFonts w:ascii="Arial" w:hAnsi="Arial" w:cs="Arial"/>
        </w:rPr>
        <w:t xml:space="preserve">the </w:t>
      </w:r>
      <w:r w:rsidR="00A82F84">
        <w:rPr>
          <w:rFonts w:ascii="Arial" w:hAnsi="Arial" w:cs="Arial"/>
        </w:rPr>
        <w:t>M</w:t>
      </w:r>
      <w:r w:rsidRPr="0090409A">
        <w:rPr>
          <w:rFonts w:ascii="Arial" w:hAnsi="Arial" w:cs="Arial"/>
        </w:rPr>
        <w:t xml:space="preserve">andatory </w:t>
      </w:r>
      <w:r w:rsidR="00A82F84">
        <w:rPr>
          <w:rFonts w:ascii="Arial" w:hAnsi="Arial" w:cs="Arial"/>
        </w:rPr>
        <w:t xml:space="preserve">Requirements </w:t>
      </w:r>
      <w:r w:rsidRPr="0090409A">
        <w:rPr>
          <w:rFonts w:ascii="Arial" w:hAnsi="Arial" w:cs="Arial"/>
        </w:rPr>
        <w:t xml:space="preserve">or an actual score of </w:t>
      </w:r>
      <w:r w:rsidRPr="00887721">
        <w:rPr>
          <w:rFonts w:ascii="Arial" w:hAnsi="Arial" w:cs="Arial"/>
          <w:b/>
        </w:rPr>
        <w:t>1</w:t>
      </w:r>
      <w:r w:rsidR="005108E4">
        <w:rPr>
          <w:rFonts w:ascii="Arial" w:hAnsi="Arial" w:cs="Arial"/>
          <w:b/>
        </w:rPr>
        <w:t>61</w:t>
      </w:r>
      <w:r w:rsidR="00146ED2">
        <w:rPr>
          <w:rFonts w:ascii="Arial" w:hAnsi="Arial" w:cs="Arial"/>
        </w:rPr>
        <w:t xml:space="preserve"> </w:t>
      </w:r>
      <w:r w:rsidR="00146ED2" w:rsidRPr="00355915">
        <w:rPr>
          <w:rFonts w:ascii="Arial" w:hAnsi="Arial" w:cs="Arial"/>
          <w:b/>
        </w:rPr>
        <w:t xml:space="preserve">points </w:t>
      </w:r>
      <w:r w:rsidRPr="0090409A">
        <w:rPr>
          <w:rFonts w:ascii="Arial" w:hAnsi="Arial" w:cs="Arial"/>
        </w:rPr>
        <w:t xml:space="preserve"> </w:t>
      </w:r>
    </w:p>
    <w:p w14:paraId="65D68905" w14:textId="77777777" w:rsidR="00085ACC" w:rsidRPr="00085ACC" w:rsidRDefault="00085ACC" w:rsidP="00085ACC">
      <w:pPr>
        <w:pStyle w:val="ListParagraph"/>
        <w:spacing w:before="120" w:after="0" w:line="240" w:lineRule="auto"/>
        <w:ind w:left="1069"/>
        <w:jc w:val="both"/>
        <w:rPr>
          <w:rFonts w:ascii="Arial" w:hAnsi="Arial" w:cs="Arial"/>
          <w:sz w:val="16"/>
          <w:szCs w:val="16"/>
        </w:rPr>
      </w:pPr>
    </w:p>
    <w:p w14:paraId="72537EDF" w14:textId="77777777" w:rsidR="00A82F84" w:rsidRDefault="0090409A" w:rsidP="00A57972">
      <w:pPr>
        <w:pStyle w:val="ListParagraph"/>
        <w:numPr>
          <w:ilvl w:val="0"/>
          <w:numId w:val="31"/>
        </w:numPr>
        <w:spacing w:before="120" w:after="0" w:line="240" w:lineRule="auto"/>
        <w:ind w:right="1038"/>
        <w:jc w:val="both"/>
        <w:rPr>
          <w:rFonts w:ascii="Arial" w:hAnsi="Arial" w:cs="Arial"/>
        </w:rPr>
      </w:pPr>
      <w:r w:rsidRPr="00C95FCC">
        <w:rPr>
          <w:rFonts w:ascii="Arial" w:hAnsi="Arial" w:cs="Arial"/>
          <w:b/>
        </w:rPr>
        <w:t>For Level 2 Accreditation</w:t>
      </w:r>
      <w:r w:rsidRPr="00C95FCC">
        <w:rPr>
          <w:rFonts w:ascii="Arial" w:hAnsi="Arial" w:cs="Arial"/>
        </w:rPr>
        <w:t xml:space="preserve"> – </w:t>
      </w:r>
      <w:r w:rsidR="00355915" w:rsidRPr="006E0263">
        <w:rPr>
          <w:rFonts w:ascii="Arial" w:hAnsi="Arial" w:cs="Arial"/>
        </w:rPr>
        <w:t>compliance to the Mandatory Requirements plus at least 50% from each of the Work Area of the Higher Set of Standards or an actual score of at least</w:t>
      </w:r>
      <w:r w:rsidR="00434D81" w:rsidRPr="00C95FCC">
        <w:rPr>
          <w:rFonts w:ascii="Arial" w:hAnsi="Arial" w:cs="Arial"/>
        </w:rPr>
        <w:t xml:space="preserve"> </w:t>
      </w:r>
      <w:r w:rsidR="00146ED2" w:rsidRPr="00887721">
        <w:rPr>
          <w:rFonts w:ascii="Arial" w:hAnsi="Arial" w:cs="Arial"/>
          <w:b/>
        </w:rPr>
        <w:t>2</w:t>
      </w:r>
      <w:r w:rsidR="00487C60">
        <w:rPr>
          <w:rFonts w:ascii="Arial" w:hAnsi="Arial" w:cs="Arial"/>
          <w:b/>
        </w:rPr>
        <w:t>1</w:t>
      </w:r>
      <w:r w:rsidR="00E83CC7">
        <w:rPr>
          <w:rFonts w:ascii="Arial" w:hAnsi="Arial" w:cs="Arial"/>
          <w:b/>
        </w:rPr>
        <w:t>2</w:t>
      </w:r>
      <w:r w:rsidR="00A82F84" w:rsidRPr="00887721">
        <w:rPr>
          <w:rFonts w:ascii="Arial" w:hAnsi="Arial" w:cs="Arial"/>
          <w:b/>
        </w:rPr>
        <w:t xml:space="preserve"> points</w:t>
      </w:r>
      <w:r w:rsidR="005108E4">
        <w:rPr>
          <w:rFonts w:ascii="Arial" w:hAnsi="Arial" w:cs="Arial"/>
          <w:b/>
        </w:rPr>
        <w:t xml:space="preserve"> (161</w:t>
      </w:r>
      <w:r w:rsidR="00E83CC7">
        <w:rPr>
          <w:rFonts w:ascii="Arial" w:hAnsi="Arial" w:cs="Arial"/>
          <w:b/>
        </w:rPr>
        <w:t xml:space="preserve"> + 51</w:t>
      </w:r>
      <w:r w:rsidR="00355915">
        <w:rPr>
          <w:rFonts w:ascii="Arial" w:hAnsi="Arial" w:cs="Arial"/>
          <w:b/>
        </w:rPr>
        <w:t>) points</w:t>
      </w:r>
      <w:r w:rsidR="00A82F84" w:rsidRPr="00887721">
        <w:rPr>
          <w:rFonts w:ascii="Arial" w:hAnsi="Arial" w:cs="Arial"/>
          <w:b/>
        </w:rPr>
        <w:t>.</w:t>
      </w:r>
    </w:p>
    <w:p w14:paraId="08372D19" w14:textId="77777777" w:rsidR="00085ACC" w:rsidRPr="00085ACC" w:rsidRDefault="00085ACC" w:rsidP="00085ACC">
      <w:pPr>
        <w:pStyle w:val="ListParagraph"/>
        <w:spacing w:before="120" w:after="0" w:line="240" w:lineRule="auto"/>
        <w:ind w:left="1069"/>
        <w:jc w:val="both"/>
        <w:rPr>
          <w:rFonts w:ascii="Arial" w:hAnsi="Arial" w:cs="Arial"/>
          <w:sz w:val="16"/>
          <w:szCs w:val="16"/>
        </w:rPr>
      </w:pPr>
    </w:p>
    <w:p w14:paraId="47C9C3C4" w14:textId="77777777" w:rsidR="0090409A" w:rsidRPr="0090409A" w:rsidRDefault="00A82F84" w:rsidP="00A57972">
      <w:pPr>
        <w:pStyle w:val="ListParagraph"/>
        <w:numPr>
          <w:ilvl w:val="0"/>
          <w:numId w:val="31"/>
        </w:numPr>
        <w:spacing w:before="120" w:after="0" w:line="240" w:lineRule="auto"/>
        <w:ind w:right="948"/>
        <w:jc w:val="both"/>
        <w:rPr>
          <w:rFonts w:ascii="Arial" w:hAnsi="Arial" w:cs="Arial"/>
        </w:rPr>
      </w:pPr>
      <w:r w:rsidRPr="00146ED2">
        <w:rPr>
          <w:rFonts w:ascii="Arial" w:hAnsi="Arial" w:cs="Arial"/>
          <w:b/>
        </w:rPr>
        <w:t>For Level 3 Accreditation</w:t>
      </w:r>
      <w:r>
        <w:rPr>
          <w:rFonts w:ascii="Arial" w:hAnsi="Arial" w:cs="Arial"/>
        </w:rPr>
        <w:t xml:space="preserve"> – </w:t>
      </w:r>
      <w:r w:rsidR="00355915" w:rsidRPr="00235C5E">
        <w:rPr>
          <w:rFonts w:ascii="Arial" w:hAnsi="Arial" w:cs="Arial"/>
        </w:rPr>
        <w:t>compliance to the Mandatory Requirements plus at least 90% from each of the Work Area of the Higher Standards or an actual score of at least</w:t>
      </w:r>
      <w:r>
        <w:rPr>
          <w:rFonts w:ascii="Arial" w:hAnsi="Arial" w:cs="Arial"/>
        </w:rPr>
        <w:t xml:space="preserve"> </w:t>
      </w:r>
      <w:r w:rsidRPr="00887721">
        <w:rPr>
          <w:rFonts w:ascii="Arial" w:hAnsi="Arial" w:cs="Arial"/>
          <w:b/>
        </w:rPr>
        <w:t>2</w:t>
      </w:r>
      <w:r w:rsidR="00E83CC7">
        <w:rPr>
          <w:rFonts w:ascii="Arial" w:hAnsi="Arial" w:cs="Arial"/>
          <w:b/>
        </w:rPr>
        <w:t>52</w:t>
      </w:r>
      <w:r w:rsidRPr="00887721">
        <w:rPr>
          <w:rFonts w:ascii="Arial" w:hAnsi="Arial" w:cs="Arial"/>
          <w:b/>
        </w:rPr>
        <w:t xml:space="preserve"> </w:t>
      </w:r>
      <w:r w:rsidR="005108E4">
        <w:rPr>
          <w:rFonts w:ascii="Arial" w:hAnsi="Arial" w:cs="Arial"/>
          <w:b/>
        </w:rPr>
        <w:t>(161</w:t>
      </w:r>
      <w:r w:rsidR="00E83CC7">
        <w:rPr>
          <w:rFonts w:ascii="Arial" w:hAnsi="Arial" w:cs="Arial"/>
          <w:b/>
        </w:rPr>
        <w:t xml:space="preserve"> + 91</w:t>
      </w:r>
      <w:r w:rsidR="00355915">
        <w:rPr>
          <w:rFonts w:ascii="Arial" w:hAnsi="Arial" w:cs="Arial"/>
          <w:b/>
        </w:rPr>
        <w:t xml:space="preserve">) </w:t>
      </w:r>
      <w:r w:rsidRPr="00887721">
        <w:rPr>
          <w:rFonts w:ascii="Arial" w:hAnsi="Arial" w:cs="Arial"/>
          <w:b/>
        </w:rPr>
        <w:t>points</w:t>
      </w:r>
      <w:r>
        <w:rPr>
          <w:rFonts w:ascii="Arial" w:hAnsi="Arial" w:cs="Arial"/>
        </w:rPr>
        <w:t xml:space="preserve">    </w:t>
      </w:r>
    </w:p>
    <w:p w14:paraId="22680C13" w14:textId="77777777" w:rsidR="0090409A" w:rsidRPr="0090409A" w:rsidRDefault="0090409A" w:rsidP="00A57972">
      <w:pPr>
        <w:pStyle w:val="ListParagraph"/>
        <w:numPr>
          <w:ilvl w:val="0"/>
          <w:numId w:val="30"/>
        </w:numPr>
        <w:spacing w:before="120" w:after="0" w:line="240" w:lineRule="auto"/>
        <w:jc w:val="both"/>
        <w:rPr>
          <w:rFonts w:ascii="Arial" w:hAnsi="Arial" w:cs="Arial"/>
          <w:b/>
        </w:rPr>
        <w:sectPr w:rsidR="0090409A" w:rsidRPr="0090409A" w:rsidSect="006B71CA">
          <w:headerReference w:type="default" r:id="rId14"/>
          <w:pgSz w:w="16834" w:h="11909" w:orient="landscape" w:code="9"/>
          <w:pgMar w:top="426" w:right="1099" w:bottom="568" w:left="567" w:header="436" w:footer="0" w:gutter="0"/>
          <w:cols w:space="720"/>
          <w:docGrid w:linePitch="360"/>
        </w:sectPr>
      </w:pPr>
    </w:p>
    <w:p w14:paraId="0CA3EE87" w14:textId="77777777" w:rsidR="000307AD" w:rsidRPr="000307AD" w:rsidRDefault="000307AD" w:rsidP="000307AD">
      <w:pPr>
        <w:tabs>
          <w:tab w:val="left" w:pos="360"/>
        </w:tabs>
        <w:spacing w:after="0" w:line="240" w:lineRule="auto"/>
        <w:ind w:left="360" w:hanging="360"/>
        <w:jc w:val="both"/>
        <w:rPr>
          <w:rFonts w:ascii="Arial" w:eastAsia="Times New Roman" w:hAnsi="Arial" w:cs="Arial"/>
          <w:lang w:eastAsia="en-PH"/>
        </w:rPr>
      </w:pPr>
      <w:r w:rsidRPr="000307AD">
        <w:rPr>
          <w:rFonts w:ascii="Arial" w:eastAsia="Times New Roman" w:hAnsi="Arial" w:cs="Arial"/>
          <w:b/>
          <w:lang w:eastAsia="en-PH"/>
        </w:rPr>
        <w:lastRenderedPageBreak/>
        <w:t>Recommendations</w:t>
      </w:r>
      <w:r w:rsidRPr="000307AD">
        <w:rPr>
          <w:rFonts w:ascii="Arial" w:eastAsia="Times New Roman" w:hAnsi="Arial" w:cs="Arial"/>
          <w:lang w:eastAsia="en-PH"/>
        </w:rPr>
        <w:t xml:space="preserve">: </w:t>
      </w:r>
    </w:p>
    <w:p w14:paraId="0802584F" w14:textId="77777777" w:rsidR="000307AD" w:rsidRPr="000307AD" w:rsidRDefault="000307AD" w:rsidP="000307AD">
      <w:pPr>
        <w:tabs>
          <w:tab w:val="left" w:pos="1080"/>
        </w:tabs>
        <w:spacing w:before="240" w:after="0" w:line="240" w:lineRule="auto"/>
        <w:ind w:left="720" w:hanging="720"/>
        <w:jc w:val="both"/>
        <w:outlineLvl w:val="0"/>
        <w:rPr>
          <w:rFonts w:ascii="Arial" w:eastAsia="Times New Roman" w:hAnsi="Arial" w:cs="Arial"/>
          <w:b/>
          <w:i/>
          <w:lang w:eastAsia="en-PH"/>
        </w:rPr>
      </w:pPr>
      <w:r w:rsidRPr="000307AD">
        <w:rPr>
          <w:rFonts w:ascii="Arial" w:eastAsia="Times New Roman" w:hAnsi="Arial" w:cs="Arial"/>
          <w:lang w:eastAsia="en-PH"/>
        </w:rPr>
        <w:t>A.</w:t>
      </w:r>
      <w:r w:rsidRPr="000307AD">
        <w:rPr>
          <w:rFonts w:ascii="Arial" w:eastAsia="Times New Roman" w:hAnsi="Arial" w:cs="Arial"/>
          <w:lang w:eastAsia="en-PH"/>
        </w:rPr>
        <w:tab/>
      </w:r>
      <w:r w:rsidRPr="000307AD">
        <w:rPr>
          <w:rFonts w:ascii="Arial" w:eastAsia="Times New Roman" w:hAnsi="Arial" w:cs="Arial"/>
          <w:b/>
          <w:i/>
          <w:lang w:eastAsia="en-PH"/>
        </w:rPr>
        <w:t>For Issuance of Accreditation Certificate</w:t>
      </w:r>
    </w:p>
    <w:p w14:paraId="5D028911" w14:textId="77777777" w:rsidR="000307AD" w:rsidRPr="000307AD" w:rsidRDefault="000307AD" w:rsidP="000307AD">
      <w:pPr>
        <w:spacing w:after="0" w:line="240" w:lineRule="auto"/>
        <w:rPr>
          <w:rFonts w:ascii="Calibri" w:eastAsia="Times New Roman" w:hAnsi="Calibri" w:cs="Times New Roman"/>
          <w:sz w:val="16"/>
          <w:szCs w:val="16"/>
          <w:lang w:eastAsia="en-PH"/>
        </w:rPr>
      </w:pPr>
    </w:p>
    <w:p w14:paraId="45513E1F" w14:textId="77777777" w:rsidR="000307AD" w:rsidRPr="000307AD" w:rsidRDefault="000307AD" w:rsidP="000307AD">
      <w:pPr>
        <w:spacing w:after="0" w:line="240" w:lineRule="auto"/>
        <w:ind w:left="360"/>
        <w:jc w:val="both"/>
        <w:rPr>
          <w:rFonts w:ascii="Arial" w:eastAsia="Times New Roman" w:hAnsi="Arial" w:cs="Arial"/>
          <w:lang w:eastAsia="en-PH"/>
        </w:rPr>
      </w:pPr>
      <w:r w:rsidRPr="000307AD">
        <w:rPr>
          <w:rFonts w:ascii="Arial" w:eastAsia="Times New Roman" w:hAnsi="Arial" w:cs="Arial"/>
          <w:lang w:eastAsia="en-PH"/>
        </w:rPr>
        <w:tab/>
      </w:r>
      <w:r w:rsidRPr="000307AD">
        <w:rPr>
          <w:rFonts w:ascii="Arial" w:eastAsia="Times New Roman" w:hAnsi="Arial" w:cs="Arial"/>
          <w:lang w:eastAsia="en-PH"/>
        </w:rPr>
        <w:tab/>
        <w:t>In view of the above findings, the __</w:t>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r w:rsidRPr="000307AD">
        <w:rPr>
          <w:rFonts w:ascii="Arial" w:eastAsia="Times New Roman" w:hAnsi="Arial" w:cs="Arial"/>
          <w:u w:val="single"/>
          <w:lang w:eastAsia="en-PH"/>
        </w:rPr>
        <w:tab/>
      </w:r>
    </w:p>
    <w:p w14:paraId="58C90925" w14:textId="77777777" w:rsidR="000307AD" w:rsidRPr="000307AD" w:rsidRDefault="00487C60" w:rsidP="00487C60">
      <w:pPr>
        <w:spacing w:after="0" w:line="240" w:lineRule="auto"/>
        <w:jc w:val="center"/>
        <w:rPr>
          <w:rFonts w:ascii="Arial" w:eastAsia="Times New Roman" w:hAnsi="Arial" w:cs="Arial"/>
          <w:lang w:eastAsia="en-PH"/>
        </w:rPr>
      </w:pPr>
      <w:r>
        <w:rPr>
          <w:rFonts w:ascii="Arial" w:eastAsia="Times New Roman" w:hAnsi="Arial" w:cs="Arial"/>
          <w:lang w:eastAsia="en-PH"/>
        </w:rPr>
        <w:t>(Name of SDEC</w:t>
      </w:r>
      <w:r w:rsidR="000307AD" w:rsidRPr="000307AD">
        <w:rPr>
          <w:rFonts w:ascii="Arial" w:eastAsia="Times New Roman" w:hAnsi="Arial" w:cs="Arial"/>
          <w:lang w:eastAsia="en-PH"/>
        </w:rPr>
        <w:t>)</w:t>
      </w:r>
    </w:p>
    <w:p w14:paraId="3370C122" w14:textId="77777777" w:rsidR="000307AD" w:rsidRPr="000307AD" w:rsidRDefault="000307AD" w:rsidP="000307AD">
      <w:pPr>
        <w:spacing w:after="0" w:line="240" w:lineRule="auto"/>
        <w:ind w:left="360"/>
        <w:jc w:val="both"/>
        <w:rPr>
          <w:rFonts w:ascii="Arial" w:eastAsia="Times New Roman" w:hAnsi="Arial" w:cs="Arial"/>
          <w:lang w:eastAsia="en-PH"/>
        </w:rPr>
      </w:pPr>
      <w:r w:rsidRPr="000307AD">
        <w:rPr>
          <w:rFonts w:ascii="Arial" w:eastAsia="Times New Roman" w:hAnsi="Arial" w:cs="Arial"/>
          <w:color w:val="000000"/>
          <w:lang w:eastAsia="en-PH"/>
        </w:rPr>
        <w:t xml:space="preserve">has satisfactorily met the standards for accreditation under </w:t>
      </w:r>
      <w:r w:rsidRPr="000307AD">
        <w:rPr>
          <w:rFonts w:ascii="Arial" w:eastAsia="Times New Roman" w:hAnsi="Arial" w:cs="Arial"/>
          <w:b/>
          <w:color w:val="000000"/>
          <w:lang w:eastAsia="en-PH"/>
        </w:rPr>
        <w:t xml:space="preserve">Level </w:t>
      </w:r>
      <w:r w:rsidRPr="000307AD">
        <w:rPr>
          <w:rFonts w:ascii="Arial" w:eastAsia="Times New Roman" w:hAnsi="Arial" w:cs="Arial"/>
          <w:color w:val="000000"/>
          <w:lang w:eastAsia="en-PH"/>
        </w:rPr>
        <w:t>_____.  The issuance of</w:t>
      </w:r>
      <w:r w:rsidRPr="000307AD">
        <w:rPr>
          <w:rFonts w:ascii="Arial" w:eastAsia="Times New Roman" w:hAnsi="Arial" w:cs="Arial"/>
          <w:lang w:eastAsia="en-PH"/>
        </w:rPr>
        <w:t xml:space="preserve"> Certificate of Accreditation is hereby recommended with validity period of ____ </w:t>
      </w:r>
      <w:r w:rsidRPr="000307AD">
        <w:rPr>
          <w:rFonts w:ascii="Arial" w:eastAsia="Times New Roman" w:hAnsi="Arial" w:cs="Arial"/>
          <w:b/>
          <w:lang w:eastAsia="en-PH"/>
        </w:rPr>
        <w:t>years</w:t>
      </w:r>
      <w:r w:rsidRPr="000307AD">
        <w:rPr>
          <w:rFonts w:ascii="Arial" w:eastAsia="Times New Roman" w:hAnsi="Arial" w:cs="Arial"/>
          <w:lang w:eastAsia="en-PH"/>
        </w:rPr>
        <w:t xml:space="preserve"> for </w:t>
      </w:r>
      <w:r w:rsidR="00487C60">
        <w:rPr>
          <w:rFonts w:ascii="Arial" w:eastAsia="Times New Roman" w:hAnsi="Arial" w:cs="Arial"/>
          <w:lang w:eastAsia="en-PH"/>
        </w:rPr>
        <w:t>operating Special Drug Education Center</w:t>
      </w:r>
      <w:r w:rsidRPr="000307AD">
        <w:rPr>
          <w:rFonts w:ascii="Arial" w:eastAsia="Times New Roman" w:hAnsi="Arial" w:cs="Arial"/>
          <w:lang w:eastAsia="en-PH"/>
        </w:rPr>
        <w:t xml:space="preserve">. </w:t>
      </w:r>
    </w:p>
    <w:p w14:paraId="07AE1663" w14:textId="77777777" w:rsidR="000307AD" w:rsidRPr="000307AD" w:rsidRDefault="000307AD" w:rsidP="000307AD">
      <w:pPr>
        <w:spacing w:after="0" w:line="240" w:lineRule="auto"/>
        <w:jc w:val="both"/>
        <w:rPr>
          <w:rFonts w:ascii="Arial" w:eastAsia="Times New Roman" w:hAnsi="Arial" w:cs="Arial"/>
          <w:lang w:eastAsia="en-PH"/>
        </w:rPr>
      </w:pPr>
      <w:r w:rsidRPr="000307AD">
        <w:rPr>
          <w:rFonts w:ascii="Arial" w:eastAsia="Times New Roman" w:hAnsi="Arial" w:cs="Arial"/>
          <w:lang w:eastAsia="en-PH"/>
        </w:rPr>
        <w:t xml:space="preserve">                           </w:t>
      </w:r>
      <w:r w:rsidR="00487C60">
        <w:rPr>
          <w:rFonts w:ascii="Arial" w:eastAsia="Times New Roman" w:hAnsi="Arial" w:cs="Arial"/>
          <w:lang w:eastAsia="en-PH"/>
        </w:rPr>
        <w:t xml:space="preserve">          </w:t>
      </w:r>
      <w:r w:rsidRPr="000307AD">
        <w:rPr>
          <w:rFonts w:ascii="Arial" w:eastAsia="Times New Roman" w:hAnsi="Arial" w:cs="Arial"/>
          <w:lang w:eastAsia="en-PH"/>
        </w:rPr>
        <w:t xml:space="preserve">                                 </w:t>
      </w:r>
    </w:p>
    <w:p w14:paraId="3C9D900F" w14:textId="77777777" w:rsidR="000307AD" w:rsidRPr="000307AD" w:rsidRDefault="000307AD" w:rsidP="000307AD">
      <w:pPr>
        <w:spacing w:before="240" w:after="0" w:line="240" w:lineRule="auto"/>
        <w:ind w:left="720" w:hanging="720"/>
        <w:jc w:val="both"/>
        <w:outlineLvl w:val="0"/>
        <w:rPr>
          <w:rFonts w:ascii="Arial" w:eastAsia="Times New Roman" w:hAnsi="Arial" w:cs="Arial"/>
          <w:b/>
          <w:lang w:eastAsia="en-PH"/>
        </w:rPr>
      </w:pPr>
      <w:r w:rsidRPr="000307AD">
        <w:rPr>
          <w:rFonts w:ascii="Arial" w:eastAsia="Times New Roman" w:hAnsi="Arial" w:cs="Arial"/>
          <w:lang w:eastAsia="en-PH"/>
        </w:rPr>
        <w:t>B.</w:t>
      </w:r>
      <w:r w:rsidRPr="000307AD">
        <w:rPr>
          <w:rFonts w:ascii="Arial" w:eastAsia="Times New Roman" w:hAnsi="Arial" w:cs="Arial"/>
          <w:lang w:eastAsia="en-PH"/>
        </w:rPr>
        <w:tab/>
      </w:r>
      <w:r w:rsidRPr="000307AD">
        <w:rPr>
          <w:rFonts w:ascii="Arial" w:eastAsia="Times New Roman" w:hAnsi="Arial" w:cs="Arial"/>
          <w:b/>
          <w:lang w:eastAsia="en-PH"/>
        </w:rPr>
        <w:t>For Non- Issuance of Accreditation Certificate</w:t>
      </w:r>
    </w:p>
    <w:p w14:paraId="03AC5CDB" w14:textId="77777777" w:rsidR="000307AD" w:rsidRPr="000307AD" w:rsidRDefault="000307AD" w:rsidP="000307AD">
      <w:pPr>
        <w:spacing w:after="0" w:line="240" w:lineRule="auto"/>
        <w:rPr>
          <w:rFonts w:ascii="Calibri" w:eastAsia="Times New Roman" w:hAnsi="Calibri" w:cs="Times New Roman"/>
          <w:sz w:val="16"/>
          <w:szCs w:val="16"/>
          <w:lang w:eastAsia="en-PH"/>
        </w:rPr>
      </w:pPr>
    </w:p>
    <w:p w14:paraId="0672E307" w14:textId="77777777" w:rsidR="00487C60" w:rsidRDefault="000307AD" w:rsidP="000307AD">
      <w:pPr>
        <w:spacing w:after="0" w:line="240" w:lineRule="auto"/>
        <w:ind w:left="360"/>
        <w:jc w:val="both"/>
        <w:rPr>
          <w:rFonts w:ascii="Arial" w:eastAsia="Times New Roman" w:hAnsi="Arial" w:cs="Arial"/>
          <w:lang w:eastAsia="en-PH"/>
        </w:rPr>
      </w:pPr>
      <w:r w:rsidRPr="000307AD">
        <w:rPr>
          <w:rFonts w:ascii="Arial" w:eastAsia="Times New Roman" w:hAnsi="Arial" w:cs="Arial"/>
          <w:lang w:eastAsia="en-PH"/>
        </w:rPr>
        <w:tab/>
      </w:r>
      <w:r w:rsidRPr="000307AD">
        <w:rPr>
          <w:rFonts w:ascii="Arial" w:eastAsia="Times New Roman" w:hAnsi="Arial" w:cs="Arial"/>
          <w:lang w:eastAsia="en-PH"/>
        </w:rPr>
        <w:tab/>
        <w:t>In view of the above findings, the issuance of accreditation certificate for _____________________________________________________________</w:t>
      </w:r>
      <w:r w:rsidR="00487C60">
        <w:rPr>
          <w:rFonts w:ascii="Arial" w:eastAsia="Times New Roman" w:hAnsi="Arial" w:cs="Arial"/>
          <w:lang w:eastAsia="en-PH"/>
        </w:rPr>
        <w:t>________</w:t>
      </w:r>
      <w:r w:rsidRPr="000307AD">
        <w:rPr>
          <w:rFonts w:ascii="Arial" w:eastAsia="Times New Roman" w:hAnsi="Arial" w:cs="Arial"/>
          <w:lang w:eastAsia="en-PH"/>
        </w:rPr>
        <w:t xml:space="preserve">_ </w:t>
      </w:r>
    </w:p>
    <w:p w14:paraId="007C3021" w14:textId="77777777" w:rsidR="00487C60" w:rsidRDefault="007040B4" w:rsidP="007040B4">
      <w:pPr>
        <w:spacing w:after="0" w:line="240" w:lineRule="auto"/>
        <w:ind w:left="360"/>
        <w:jc w:val="center"/>
        <w:rPr>
          <w:rFonts w:ascii="Arial" w:eastAsia="Times New Roman" w:hAnsi="Arial" w:cs="Arial"/>
          <w:lang w:eastAsia="en-PH"/>
        </w:rPr>
      </w:pPr>
      <w:r>
        <w:rPr>
          <w:rFonts w:ascii="Arial" w:eastAsia="Times New Roman" w:hAnsi="Arial" w:cs="Arial"/>
          <w:lang w:eastAsia="en-PH"/>
        </w:rPr>
        <w:t>(Name of SDEC</w:t>
      </w:r>
      <w:r w:rsidR="00487C60" w:rsidRPr="000307AD">
        <w:rPr>
          <w:rFonts w:ascii="Arial" w:eastAsia="Times New Roman" w:hAnsi="Arial" w:cs="Arial"/>
          <w:lang w:eastAsia="en-PH"/>
        </w:rPr>
        <w:t>)</w:t>
      </w:r>
    </w:p>
    <w:p w14:paraId="374F1863" w14:textId="77777777" w:rsidR="000307AD" w:rsidRPr="000307AD" w:rsidRDefault="000307AD" w:rsidP="000307AD">
      <w:pPr>
        <w:spacing w:after="0" w:line="240" w:lineRule="auto"/>
        <w:ind w:left="360"/>
        <w:jc w:val="both"/>
        <w:rPr>
          <w:rFonts w:ascii="Arial" w:eastAsia="Times New Roman" w:hAnsi="Arial" w:cs="Arial"/>
          <w:lang w:eastAsia="en-PH"/>
        </w:rPr>
      </w:pPr>
      <w:r w:rsidRPr="000307AD">
        <w:rPr>
          <w:rFonts w:ascii="Arial" w:eastAsia="Times New Roman" w:hAnsi="Arial" w:cs="Arial"/>
          <w:lang w:eastAsia="en-PH"/>
        </w:rPr>
        <w:t xml:space="preserve">is hereby held in abeyance </w:t>
      </w:r>
    </w:p>
    <w:p w14:paraId="706762DB" w14:textId="77777777" w:rsidR="000307AD" w:rsidRPr="000307AD" w:rsidRDefault="000307AD" w:rsidP="000307AD">
      <w:pPr>
        <w:spacing w:after="0" w:line="240" w:lineRule="auto"/>
        <w:ind w:left="360"/>
        <w:jc w:val="both"/>
        <w:rPr>
          <w:rFonts w:ascii="Arial" w:eastAsia="Times New Roman" w:hAnsi="Arial" w:cs="Arial"/>
          <w:lang w:eastAsia="en-PH"/>
        </w:rPr>
      </w:pPr>
      <w:r w:rsidRPr="000307AD">
        <w:rPr>
          <w:rFonts w:ascii="Arial" w:eastAsia="Times New Roman" w:hAnsi="Arial" w:cs="Arial"/>
          <w:lang w:eastAsia="en-PH"/>
        </w:rPr>
        <w:t xml:space="preserve">                                                                                                        .</w:t>
      </w:r>
    </w:p>
    <w:p w14:paraId="49486F82" w14:textId="77777777" w:rsidR="000307AD" w:rsidRPr="000307AD" w:rsidRDefault="007040B4" w:rsidP="000307AD">
      <w:pPr>
        <w:spacing w:before="240" w:after="0" w:line="240" w:lineRule="auto"/>
        <w:ind w:left="360"/>
        <w:jc w:val="both"/>
        <w:rPr>
          <w:rFonts w:ascii="Arial" w:eastAsia="Times New Roman" w:hAnsi="Arial" w:cs="Arial"/>
          <w:lang w:eastAsia="en-PH"/>
        </w:rPr>
      </w:pPr>
      <w:r>
        <w:rPr>
          <w:rFonts w:ascii="Arial" w:eastAsia="Times New Roman" w:hAnsi="Arial" w:cs="Arial"/>
          <w:lang w:eastAsia="en-PH"/>
        </w:rPr>
        <w:tab/>
        <w:t>The SDEC</w:t>
      </w:r>
      <w:r w:rsidR="000307AD" w:rsidRPr="000307AD">
        <w:rPr>
          <w:rFonts w:ascii="Arial" w:eastAsia="Times New Roman" w:hAnsi="Arial" w:cs="Arial"/>
          <w:lang w:eastAsia="en-PH"/>
        </w:rPr>
        <w:t xml:space="preserve"> shall comply with the agreed action plan within six (6) months after the assessment visit. </w:t>
      </w:r>
      <w:r w:rsidR="000307AD" w:rsidRPr="00E733C7">
        <w:rPr>
          <w:rFonts w:ascii="Arial" w:eastAsia="Times New Roman" w:hAnsi="Arial" w:cs="Arial"/>
          <w:lang w:eastAsia="en-PH"/>
        </w:rPr>
        <w:t xml:space="preserve">Likewise, non-compliance on the agreed action plan after two (2) consecutive monitoring visits shall </w:t>
      </w:r>
      <w:r>
        <w:rPr>
          <w:rFonts w:ascii="Arial" w:eastAsia="Times New Roman" w:hAnsi="Arial" w:cs="Arial"/>
          <w:lang w:eastAsia="en-PH"/>
        </w:rPr>
        <w:t>subject the SDEC</w:t>
      </w:r>
      <w:r w:rsidR="0063420F">
        <w:rPr>
          <w:rFonts w:ascii="Arial" w:eastAsia="Times New Roman" w:hAnsi="Arial" w:cs="Arial"/>
          <w:lang w:eastAsia="en-PH"/>
        </w:rPr>
        <w:t xml:space="preserve"> to monitoring and technical assistance as to its compliance to monitoring standards and non-commission of any of the grounds </w:t>
      </w:r>
      <w:r w:rsidR="00DF6AD7">
        <w:rPr>
          <w:rFonts w:ascii="Arial" w:eastAsia="Times New Roman" w:hAnsi="Arial" w:cs="Arial"/>
          <w:lang w:eastAsia="en-PH"/>
        </w:rPr>
        <w:t>for reprimand</w:t>
      </w:r>
      <w:r w:rsidR="0063420F">
        <w:rPr>
          <w:rFonts w:ascii="Arial" w:eastAsia="Times New Roman" w:hAnsi="Arial" w:cs="Arial"/>
          <w:lang w:eastAsia="en-PH"/>
        </w:rPr>
        <w:t xml:space="preserve">, suspension and revocation per </w:t>
      </w:r>
      <w:r w:rsidR="000307AD" w:rsidRPr="00E733C7">
        <w:rPr>
          <w:rFonts w:ascii="Arial" w:eastAsia="Times New Roman" w:hAnsi="Arial" w:cs="Arial"/>
          <w:lang w:eastAsia="en-PH"/>
        </w:rPr>
        <w:t>Memorandum Circular No. 16 series of 2018</w:t>
      </w:r>
      <w:r w:rsidR="00E733C7" w:rsidRPr="00E733C7">
        <w:rPr>
          <w:rFonts w:ascii="Arial" w:eastAsia="Times New Roman" w:hAnsi="Arial" w:cs="Arial"/>
          <w:lang w:eastAsia="en-PH"/>
        </w:rPr>
        <w:t xml:space="preserve"> entitled </w:t>
      </w:r>
      <w:r w:rsidR="000307AD" w:rsidRPr="00E733C7">
        <w:rPr>
          <w:rFonts w:ascii="Arial" w:eastAsia="Times New Roman" w:hAnsi="Arial" w:cs="Arial"/>
          <w:lang w:eastAsia="en-PH"/>
        </w:rPr>
        <w:t xml:space="preserve">Guidelines on Handling Complaints </w:t>
      </w:r>
      <w:r w:rsidR="00DF6AD7" w:rsidRPr="00E733C7">
        <w:rPr>
          <w:rFonts w:ascii="Arial" w:eastAsia="Times New Roman" w:hAnsi="Arial" w:cs="Arial"/>
          <w:lang w:eastAsia="en-PH"/>
        </w:rPr>
        <w:t>against</w:t>
      </w:r>
      <w:r w:rsidR="000307AD" w:rsidRPr="00E733C7">
        <w:rPr>
          <w:rFonts w:ascii="Arial" w:eastAsia="Times New Roman" w:hAnsi="Arial" w:cs="Arial"/>
          <w:lang w:eastAsia="en-PH"/>
        </w:rPr>
        <w:t xml:space="preserve"> Social Welfare and Development Agencies</w:t>
      </w:r>
      <w:r w:rsidR="000307AD" w:rsidRPr="000307AD">
        <w:rPr>
          <w:rFonts w:ascii="Arial" w:eastAsia="Times New Roman" w:hAnsi="Arial" w:cs="Arial"/>
          <w:lang w:eastAsia="en-PH"/>
        </w:rPr>
        <w:t>.</w:t>
      </w:r>
    </w:p>
    <w:p w14:paraId="7AEAA31E" w14:textId="77777777" w:rsidR="000307AD" w:rsidRPr="000307AD" w:rsidRDefault="000307AD" w:rsidP="000307AD">
      <w:pPr>
        <w:spacing w:after="0" w:line="240" w:lineRule="auto"/>
        <w:jc w:val="both"/>
        <w:rPr>
          <w:rFonts w:ascii="Arial" w:eastAsia="Times New Roman" w:hAnsi="Arial" w:cs="Arial"/>
          <w:lang w:eastAsia="en-PH"/>
        </w:rPr>
      </w:pPr>
    </w:p>
    <w:tbl>
      <w:tblPr>
        <w:tblW w:w="861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2497"/>
        <w:gridCol w:w="1463"/>
        <w:gridCol w:w="1530"/>
        <w:gridCol w:w="1417"/>
      </w:tblGrid>
      <w:tr w:rsidR="000307AD" w:rsidRPr="000307AD" w14:paraId="76C6B7B5" w14:textId="77777777" w:rsidTr="00DF6AD7">
        <w:trPr>
          <w:tblHeader/>
        </w:trPr>
        <w:tc>
          <w:tcPr>
            <w:tcW w:w="1710" w:type="dxa"/>
          </w:tcPr>
          <w:p w14:paraId="1680AE63"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Areas for Compliance</w:t>
            </w:r>
          </w:p>
        </w:tc>
        <w:tc>
          <w:tcPr>
            <w:tcW w:w="2497" w:type="dxa"/>
          </w:tcPr>
          <w:p w14:paraId="61AEC270"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Activities</w:t>
            </w:r>
          </w:p>
        </w:tc>
        <w:tc>
          <w:tcPr>
            <w:tcW w:w="1463" w:type="dxa"/>
          </w:tcPr>
          <w:p w14:paraId="08661E8E"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Time Frame</w:t>
            </w:r>
          </w:p>
        </w:tc>
        <w:tc>
          <w:tcPr>
            <w:tcW w:w="1530" w:type="dxa"/>
          </w:tcPr>
          <w:p w14:paraId="50AED539"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Responsible Person</w:t>
            </w:r>
          </w:p>
        </w:tc>
        <w:tc>
          <w:tcPr>
            <w:tcW w:w="1417" w:type="dxa"/>
          </w:tcPr>
          <w:p w14:paraId="5E36C8EB" w14:textId="77777777" w:rsidR="000307AD" w:rsidRPr="000307AD" w:rsidRDefault="000307AD" w:rsidP="000307AD">
            <w:pPr>
              <w:spacing w:after="0" w:line="240" w:lineRule="auto"/>
              <w:jc w:val="center"/>
              <w:rPr>
                <w:rFonts w:ascii="Arial" w:eastAsia="MS Mincho" w:hAnsi="Arial" w:cs="Arial"/>
                <w:b/>
                <w:i/>
                <w:lang w:eastAsia="en-PH"/>
              </w:rPr>
            </w:pPr>
            <w:r w:rsidRPr="000307AD">
              <w:rPr>
                <w:rFonts w:ascii="Arial" w:eastAsia="MS Mincho" w:hAnsi="Arial" w:cs="Arial"/>
                <w:b/>
                <w:i/>
                <w:lang w:eastAsia="en-PH"/>
              </w:rPr>
              <w:t>Resources Needed</w:t>
            </w:r>
          </w:p>
        </w:tc>
      </w:tr>
      <w:tr w:rsidR="000307AD" w:rsidRPr="000307AD" w14:paraId="27FCABB5" w14:textId="77777777" w:rsidTr="00DF6AD7">
        <w:tc>
          <w:tcPr>
            <w:tcW w:w="1710" w:type="dxa"/>
          </w:tcPr>
          <w:p w14:paraId="4082A0E0" w14:textId="77777777" w:rsidR="000307AD" w:rsidRPr="000307AD" w:rsidRDefault="000307AD" w:rsidP="000307AD">
            <w:pPr>
              <w:spacing w:after="0" w:line="240" w:lineRule="auto"/>
              <w:jc w:val="both"/>
              <w:rPr>
                <w:rFonts w:ascii="Arial" w:eastAsia="MS Mincho" w:hAnsi="Arial" w:cs="Arial"/>
                <w:lang w:eastAsia="en-PH"/>
              </w:rPr>
            </w:pPr>
          </w:p>
          <w:p w14:paraId="6E62909B" w14:textId="77777777" w:rsidR="000307AD" w:rsidRPr="000307AD" w:rsidRDefault="000307AD" w:rsidP="000307AD">
            <w:pPr>
              <w:spacing w:after="0" w:line="240" w:lineRule="auto"/>
              <w:jc w:val="both"/>
              <w:rPr>
                <w:rFonts w:ascii="Arial" w:eastAsia="MS Mincho" w:hAnsi="Arial" w:cs="Arial"/>
                <w:lang w:eastAsia="en-PH"/>
              </w:rPr>
            </w:pPr>
          </w:p>
          <w:p w14:paraId="56528557" w14:textId="77777777" w:rsidR="000307AD" w:rsidRPr="000307AD" w:rsidRDefault="000307AD" w:rsidP="000307AD">
            <w:pPr>
              <w:spacing w:after="0" w:line="240" w:lineRule="auto"/>
              <w:jc w:val="both"/>
              <w:rPr>
                <w:rFonts w:ascii="Arial" w:eastAsia="MS Mincho" w:hAnsi="Arial" w:cs="Arial"/>
                <w:lang w:eastAsia="en-PH"/>
              </w:rPr>
            </w:pPr>
          </w:p>
          <w:p w14:paraId="36D23E56" w14:textId="77777777" w:rsidR="000307AD" w:rsidRPr="000307AD" w:rsidRDefault="000307AD" w:rsidP="000307AD">
            <w:pPr>
              <w:spacing w:after="0" w:line="240" w:lineRule="auto"/>
              <w:jc w:val="both"/>
              <w:rPr>
                <w:rFonts w:ascii="Arial" w:eastAsia="MS Mincho" w:hAnsi="Arial" w:cs="Arial"/>
                <w:lang w:eastAsia="en-PH"/>
              </w:rPr>
            </w:pPr>
          </w:p>
          <w:p w14:paraId="3AAE3A04" w14:textId="77777777" w:rsidR="000307AD" w:rsidRPr="000307AD" w:rsidRDefault="000307AD" w:rsidP="000307AD">
            <w:pPr>
              <w:spacing w:after="0" w:line="240" w:lineRule="auto"/>
              <w:jc w:val="both"/>
              <w:rPr>
                <w:rFonts w:ascii="Arial" w:eastAsia="MS Mincho" w:hAnsi="Arial" w:cs="Arial"/>
                <w:lang w:eastAsia="en-PH"/>
              </w:rPr>
            </w:pPr>
          </w:p>
          <w:p w14:paraId="48F47DF3" w14:textId="77777777" w:rsidR="000307AD" w:rsidRPr="000307AD" w:rsidRDefault="000307AD" w:rsidP="000307AD">
            <w:pPr>
              <w:spacing w:after="0" w:line="240" w:lineRule="auto"/>
              <w:jc w:val="both"/>
              <w:rPr>
                <w:rFonts w:ascii="Arial" w:eastAsia="MS Mincho" w:hAnsi="Arial" w:cs="Arial"/>
                <w:lang w:eastAsia="en-PH"/>
              </w:rPr>
            </w:pPr>
          </w:p>
          <w:p w14:paraId="6690AC97" w14:textId="77777777" w:rsidR="000307AD" w:rsidRPr="000307AD" w:rsidRDefault="000307AD" w:rsidP="000307AD">
            <w:pPr>
              <w:spacing w:after="0" w:line="240" w:lineRule="auto"/>
              <w:jc w:val="both"/>
              <w:rPr>
                <w:rFonts w:ascii="Arial" w:eastAsia="MS Mincho" w:hAnsi="Arial" w:cs="Arial"/>
                <w:lang w:eastAsia="en-PH"/>
              </w:rPr>
            </w:pPr>
          </w:p>
          <w:p w14:paraId="573A0A79" w14:textId="77777777" w:rsidR="000307AD" w:rsidRPr="000307AD" w:rsidRDefault="000307AD" w:rsidP="000307AD">
            <w:pPr>
              <w:spacing w:after="0" w:line="240" w:lineRule="auto"/>
              <w:jc w:val="both"/>
              <w:rPr>
                <w:rFonts w:ascii="Arial" w:eastAsia="MS Mincho" w:hAnsi="Arial" w:cs="Arial"/>
                <w:lang w:eastAsia="en-PH"/>
              </w:rPr>
            </w:pPr>
          </w:p>
          <w:p w14:paraId="68B0BA31" w14:textId="77777777" w:rsidR="000307AD" w:rsidRPr="000307AD" w:rsidRDefault="000307AD" w:rsidP="000307AD">
            <w:pPr>
              <w:spacing w:after="0" w:line="240" w:lineRule="auto"/>
              <w:jc w:val="both"/>
              <w:rPr>
                <w:rFonts w:ascii="Arial" w:eastAsia="MS Mincho" w:hAnsi="Arial" w:cs="Arial"/>
                <w:lang w:eastAsia="en-PH"/>
              </w:rPr>
            </w:pPr>
          </w:p>
          <w:p w14:paraId="5EE3DBC4" w14:textId="77777777" w:rsidR="000307AD" w:rsidRPr="000307AD" w:rsidRDefault="000307AD" w:rsidP="000307AD">
            <w:pPr>
              <w:spacing w:after="0" w:line="240" w:lineRule="auto"/>
              <w:jc w:val="both"/>
              <w:rPr>
                <w:rFonts w:ascii="Arial" w:eastAsia="MS Mincho" w:hAnsi="Arial" w:cs="Arial"/>
                <w:lang w:eastAsia="en-PH"/>
              </w:rPr>
            </w:pPr>
          </w:p>
        </w:tc>
        <w:tc>
          <w:tcPr>
            <w:tcW w:w="2497" w:type="dxa"/>
          </w:tcPr>
          <w:p w14:paraId="6672D29B" w14:textId="77777777" w:rsidR="000307AD" w:rsidRPr="000307AD" w:rsidRDefault="000307AD" w:rsidP="000307AD">
            <w:pPr>
              <w:spacing w:after="0" w:line="240" w:lineRule="auto"/>
              <w:jc w:val="both"/>
              <w:rPr>
                <w:rFonts w:ascii="Arial" w:eastAsia="MS Mincho" w:hAnsi="Arial" w:cs="Arial"/>
                <w:lang w:eastAsia="en-PH"/>
              </w:rPr>
            </w:pPr>
          </w:p>
        </w:tc>
        <w:tc>
          <w:tcPr>
            <w:tcW w:w="1463" w:type="dxa"/>
          </w:tcPr>
          <w:p w14:paraId="5E066D6E" w14:textId="77777777" w:rsidR="000307AD" w:rsidRPr="000307AD" w:rsidRDefault="000307AD" w:rsidP="000307AD">
            <w:pPr>
              <w:spacing w:after="0" w:line="240" w:lineRule="auto"/>
              <w:jc w:val="both"/>
              <w:rPr>
                <w:rFonts w:ascii="Arial" w:eastAsia="MS Mincho" w:hAnsi="Arial" w:cs="Arial"/>
                <w:lang w:eastAsia="en-PH"/>
              </w:rPr>
            </w:pPr>
          </w:p>
        </w:tc>
        <w:tc>
          <w:tcPr>
            <w:tcW w:w="1530" w:type="dxa"/>
          </w:tcPr>
          <w:p w14:paraId="37A10F18" w14:textId="77777777" w:rsidR="000307AD" w:rsidRPr="000307AD" w:rsidRDefault="000307AD" w:rsidP="000307AD">
            <w:pPr>
              <w:spacing w:after="0" w:line="240" w:lineRule="auto"/>
              <w:jc w:val="both"/>
              <w:rPr>
                <w:rFonts w:ascii="Arial" w:eastAsia="MS Mincho" w:hAnsi="Arial" w:cs="Arial"/>
                <w:lang w:eastAsia="en-PH"/>
              </w:rPr>
            </w:pPr>
          </w:p>
        </w:tc>
        <w:tc>
          <w:tcPr>
            <w:tcW w:w="1417" w:type="dxa"/>
          </w:tcPr>
          <w:p w14:paraId="38CCE868" w14:textId="77777777" w:rsidR="000307AD" w:rsidRPr="000307AD" w:rsidRDefault="000307AD" w:rsidP="000307AD">
            <w:pPr>
              <w:spacing w:after="0" w:line="240" w:lineRule="auto"/>
              <w:jc w:val="both"/>
              <w:rPr>
                <w:rFonts w:ascii="Arial" w:eastAsia="MS Mincho" w:hAnsi="Arial" w:cs="Arial"/>
                <w:lang w:eastAsia="en-PH"/>
              </w:rPr>
            </w:pPr>
          </w:p>
        </w:tc>
      </w:tr>
    </w:tbl>
    <w:p w14:paraId="23541500" w14:textId="77777777" w:rsidR="000307AD" w:rsidRPr="000307AD" w:rsidRDefault="000307AD" w:rsidP="000307AD">
      <w:pPr>
        <w:spacing w:after="0" w:line="240" w:lineRule="auto"/>
        <w:jc w:val="both"/>
        <w:rPr>
          <w:rFonts w:ascii="Arial" w:eastAsia="Times New Roman" w:hAnsi="Arial" w:cs="Arial"/>
          <w:lang w:eastAsia="en-PH"/>
        </w:rPr>
      </w:pPr>
    </w:p>
    <w:p w14:paraId="6BB65719" w14:textId="77777777" w:rsidR="000307AD" w:rsidRPr="000307AD" w:rsidRDefault="008340FE" w:rsidP="000307AD">
      <w:pPr>
        <w:spacing w:after="0" w:line="240" w:lineRule="auto"/>
        <w:jc w:val="center"/>
        <w:outlineLvl w:val="0"/>
        <w:rPr>
          <w:rFonts w:ascii="Arial" w:eastAsia="Times New Roman" w:hAnsi="Arial" w:cs="Arial"/>
          <w:lang w:eastAsia="en-PH"/>
        </w:rPr>
      </w:pPr>
      <w:r>
        <w:rPr>
          <w:rFonts w:ascii="Arial" w:eastAsia="Times New Roman" w:hAnsi="Arial" w:cs="Arial"/>
          <w:b/>
          <w:lang w:eastAsia="en-PH"/>
        </w:rPr>
        <w:t>Tool accomplished/assessed</w:t>
      </w:r>
      <w:r w:rsidR="000307AD" w:rsidRPr="000307AD">
        <w:rPr>
          <w:rFonts w:ascii="Arial" w:eastAsia="Times New Roman" w:hAnsi="Arial" w:cs="Arial"/>
          <w:b/>
          <w:lang w:eastAsia="en-PH"/>
        </w:rPr>
        <w:t xml:space="preserve"> by</w:t>
      </w:r>
      <w:r w:rsidR="000307AD" w:rsidRPr="000307AD">
        <w:rPr>
          <w:rFonts w:ascii="Arial" w:eastAsia="Times New Roman" w:hAnsi="Arial" w:cs="Arial"/>
          <w:lang w:eastAsia="en-PH"/>
        </w:rPr>
        <w:t>:</w:t>
      </w:r>
    </w:p>
    <w:p w14:paraId="4D383977" w14:textId="77777777" w:rsidR="000307AD" w:rsidRPr="000307AD" w:rsidRDefault="000307AD" w:rsidP="000307AD">
      <w:pPr>
        <w:spacing w:after="0" w:line="240" w:lineRule="auto"/>
        <w:jc w:val="center"/>
        <w:outlineLvl w:val="0"/>
        <w:rPr>
          <w:rFonts w:ascii="Arial" w:eastAsia="Times New Roman" w:hAnsi="Arial" w:cs="Arial"/>
          <w:lang w:eastAsia="en-PH"/>
        </w:rPr>
      </w:pPr>
    </w:p>
    <w:p w14:paraId="01016CEA" w14:textId="77777777" w:rsidR="000307AD" w:rsidRPr="000307AD" w:rsidRDefault="000307AD" w:rsidP="000307AD">
      <w:pPr>
        <w:spacing w:after="0" w:line="240" w:lineRule="auto"/>
        <w:jc w:val="center"/>
        <w:outlineLvl w:val="0"/>
        <w:rPr>
          <w:rFonts w:ascii="Arial" w:eastAsia="Times New Roman" w:hAnsi="Arial" w:cs="Arial"/>
          <w:lang w:eastAsia="en-PH"/>
        </w:rPr>
      </w:pPr>
      <w:r w:rsidRPr="000307AD">
        <w:rPr>
          <w:rFonts w:ascii="Arial" w:eastAsia="Times New Roman" w:hAnsi="Arial" w:cs="Arial"/>
          <w:lang w:eastAsia="en-PH"/>
        </w:rPr>
        <w:t>______________________________________________________________________</w:t>
      </w:r>
    </w:p>
    <w:p w14:paraId="2EBC08F4" w14:textId="77777777" w:rsidR="000307AD" w:rsidRPr="000307AD" w:rsidRDefault="000307AD" w:rsidP="000307AD">
      <w:pPr>
        <w:spacing w:after="0" w:line="240" w:lineRule="auto"/>
        <w:jc w:val="center"/>
        <w:rPr>
          <w:rFonts w:ascii="Arial" w:eastAsia="Times New Roman" w:hAnsi="Arial" w:cs="Arial"/>
          <w:lang w:eastAsia="en-PH"/>
        </w:rPr>
      </w:pPr>
      <w:r w:rsidRPr="000307AD">
        <w:rPr>
          <w:rFonts w:ascii="Arial" w:eastAsia="Times New Roman" w:hAnsi="Arial" w:cs="Arial"/>
          <w:lang w:eastAsia="en-PH"/>
        </w:rPr>
        <w:t>(Name and Signature of Agency Head or Autho</w:t>
      </w:r>
      <w:r w:rsidR="008340FE">
        <w:rPr>
          <w:rFonts w:ascii="Arial" w:eastAsia="Times New Roman" w:hAnsi="Arial" w:cs="Arial"/>
          <w:lang w:eastAsia="en-PH"/>
        </w:rPr>
        <w:t>rized Representative/DSWD Staff/Authorized Accreditor/Designation</w:t>
      </w:r>
      <w:r w:rsidRPr="000307AD">
        <w:rPr>
          <w:rFonts w:ascii="Arial" w:eastAsia="Times New Roman" w:hAnsi="Arial" w:cs="Arial"/>
          <w:lang w:eastAsia="en-PH"/>
        </w:rPr>
        <w:t>)/Date</w:t>
      </w:r>
    </w:p>
    <w:p w14:paraId="7EB0381A" w14:textId="77777777" w:rsidR="000307AD" w:rsidRPr="000307AD" w:rsidRDefault="000307AD" w:rsidP="000307AD">
      <w:pPr>
        <w:spacing w:after="0" w:line="240" w:lineRule="auto"/>
        <w:rPr>
          <w:rFonts w:ascii="Arial" w:eastAsia="Times New Roman" w:hAnsi="Arial" w:cs="Arial"/>
          <w:lang w:eastAsia="en-PH"/>
        </w:rPr>
      </w:pPr>
      <w:r w:rsidRPr="000307AD">
        <w:rPr>
          <w:rFonts w:ascii="Arial" w:eastAsia="Times New Roman" w:hAnsi="Arial" w:cs="Arial"/>
          <w:lang w:eastAsia="en-PH"/>
        </w:rPr>
        <w:t xml:space="preserve">         </w:t>
      </w:r>
    </w:p>
    <w:p w14:paraId="49654361" w14:textId="77777777" w:rsidR="000307AD" w:rsidRPr="000307AD" w:rsidRDefault="000307AD" w:rsidP="000307AD">
      <w:pPr>
        <w:spacing w:after="0" w:line="240" w:lineRule="auto"/>
        <w:jc w:val="center"/>
        <w:outlineLvl w:val="0"/>
        <w:rPr>
          <w:rFonts w:ascii="Arial" w:eastAsia="Times New Roman" w:hAnsi="Arial" w:cs="Arial"/>
          <w:lang w:eastAsia="en-PH"/>
        </w:rPr>
      </w:pPr>
      <w:r w:rsidRPr="000307AD">
        <w:rPr>
          <w:rFonts w:ascii="Arial" w:eastAsia="Times New Roman" w:hAnsi="Arial" w:cs="Arial"/>
          <w:b/>
          <w:lang w:eastAsia="en-PH"/>
        </w:rPr>
        <w:t xml:space="preserve">Concurred </w:t>
      </w:r>
      <w:r w:rsidR="005A6568">
        <w:rPr>
          <w:rFonts w:ascii="Arial" w:eastAsia="Times New Roman" w:hAnsi="Arial" w:cs="Arial"/>
          <w:b/>
          <w:lang w:eastAsia="en-PH"/>
        </w:rPr>
        <w:t>b</w:t>
      </w:r>
      <w:r w:rsidRPr="000307AD">
        <w:rPr>
          <w:rFonts w:ascii="Arial" w:eastAsia="Times New Roman" w:hAnsi="Arial" w:cs="Arial"/>
          <w:b/>
          <w:lang w:eastAsia="en-PH"/>
        </w:rPr>
        <w:t>y</w:t>
      </w:r>
      <w:r w:rsidRPr="000307AD">
        <w:rPr>
          <w:rFonts w:ascii="Arial" w:eastAsia="Times New Roman" w:hAnsi="Arial" w:cs="Arial"/>
          <w:lang w:eastAsia="en-PH"/>
        </w:rPr>
        <w:t>:</w:t>
      </w:r>
    </w:p>
    <w:p w14:paraId="4CD6C11F" w14:textId="77777777" w:rsidR="000307AD" w:rsidRPr="000307AD" w:rsidRDefault="000307AD" w:rsidP="000307AD">
      <w:pPr>
        <w:spacing w:after="0" w:line="240" w:lineRule="auto"/>
        <w:jc w:val="center"/>
        <w:outlineLvl w:val="0"/>
        <w:rPr>
          <w:rFonts w:ascii="Arial" w:eastAsia="Times New Roman" w:hAnsi="Arial" w:cs="Arial"/>
          <w:lang w:eastAsia="en-PH"/>
        </w:rPr>
      </w:pPr>
    </w:p>
    <w:p w14:paraId="65BB96C7" w14:textId="77777777" w:rsidR="000307AD" w:rsidRPr="000307AD" w:rsidRDefault="000307AD" w:rsidP="000307AD">
      <w:pPr>
        <w:pBdr>
          <w:bottom w:val="single" w:sz="12" w:space="1" w:color="auto"/>
        </w:pBdr>
        <w:spacing w:after="0" w:line="240" w:lineRule="auto"/>
        <w:jc w:val="center"/>
        <w:rPr>
          <w:rFonts w:ascii="Arial" w:eastAsia="Times New Roman" w:hAnsi="Arial" w:cs="Arial"/>
          <w:lang w:eastAsia="en-PH"/>
        </w:rPr>
      </w:pPr>
    </w:p>
    <w:p w14:paraId="68944C4C" w14:textId="77777777" w:rsidR="00920190" w:rsidRDefault="008340FE" w:rsidP="0063420F">
      <w:pPr>
        <w:spacing w:after="0" w:line="240" w:lineRule="auto"/>
        <w:jc w:val="center"/>
        <w:rPr>
          <w:rFonts w:ascii="Arial" w:eastAsia="Times New Roman" w:hAnsi="Arial" w:cs="Arial"/>
          <w:lang w:eastAsia="en-PH"/>
        </w:rPr>
      </w:pPr>
      <w:r w:rsidRPr="008340FE">
        <w:rPr>
          <w:rFonts w:ascii="Arial" w:hAnsi="Arial" w:cs="Arial"/>
          <w:szCs w:val="24"/>
        </w:rPr>
        <w:t>(Name of the DSWD Staff/Authorized Accreditor or Name and signature of the Agency Head or authorized Representative/ Designation)</w:t>
      </w:r>
      <w:r w:rsidR="000307AD" w:rsidRPr="008340FE">
        <w:rPr>
          <w:rFonts w:ascii="Arial" w:eastAsia="Times New Roman" w:hAnsi="Arial" w:cs="Arial"/>
          <w:sz w:val="20"/>
          <w:lang w:eastAsia="en-PH"/>
        </w:rPr>
        <w:t>/</w:t>
      </w:r>
      <w:r w:rsidR="000307AD" w:rsidRPr="000307AD">
        <w:rPr>
          <w:rFonts w:ascii="Arial" w:eastAsia="Times New Roman" w:hAnsi="Arial" w:cs="Arial"/>
          <w:lang w:eastAsia="en-PH"/>
        </w:rPr>
        <w:t>Date</w:t>
      </w:r>
    </w:p>
    <w:p w14:paraId="1C3FF10E" w14:textId="77777777" w:rsidR="00877170" w:rsidRDefault="00877170" w:rsidP="0063420F">
      <w:pPr>
        <w:spacing w:after="0" w:line="240" w:lineRule="auto"/>
        <w:jc w:val="center"/>
        <w:rPr>
          <w:rFonts w:ascii="Arial" w:eastAsia="Times New Roman" w:hAnsi="Arial" w:cs="Arial"/>
          <w:sz w:val="14"/>
          <w:lang w:eastAsia="en-PH"/>
        </w:rPr>
      </w:pPr>
    </w:p>
    <w:p w14:paraId="5C0F59B6" w14:textId="77777777" w:rsidR="00CB5574" w:rsidRPr="00877170" w:rsidRDefault="00CB5574" w:rsidP="002E5FB7">
      <w:pPr>
        <w:spacing w:after="0" w:line="240" w:lineRule="auto"/>
        <w:rPr>
          <w:rFonts w:ascii="Arial" w:eastAsia="Times New Roman" w:hAnsi="Arial" w:cs="Arial"/>
          <w:sz w:val="14"/>
          <w:lang w:eastAsia="en-PH"/>
        </w:rPr>
      </w:pPr>
    </w:p>
    <w:sectPr w:rsidR="00CB5574" w:rsidRPr="00877170" w:rsidSect="00DF6AD7">
      <w:headerReference w:type="default" r:id="rId15"/>
      <w:pgSz w:w="11909" w:h="16834" w:code="9"/>
      <w:pgMar w:top="1440" w:right="1559"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BCEDB" w14:textId="77777777" w:rsidR="00A13496" w:rsidRDefault="00A13496">
      <w:pPr>
        <w:spacing w:after="0" w:line="240" w:lineRule="auto"/>
      </w:pPr>
      <w:r>
        <w:separator/>
      </w:r>
    </w:p>
  </w:endnote>
  <w:endnote w:type="continuationSeparator" w:id="0">
    <w:p w14:paraId="13921AE8" w14:textId="77777777" w:rsidR="00A13496" w:rsidRDefault="00A13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BB409" w14:textId="77777777" w:rsidR="00F323B1" w:rsidRDefault="00F32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896CD" w14:textId="2020F4B9" w:rsidR="006B71CA" w:rsidRDefault="006B71CA" w:rsidP="002E5FB7">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eastAsia="Times New Roman" w:hAnsi="Times New Roman" w:cs="Times New Roman"/>
        <w:b/>
        <w:color w:val="000000"/>
        <w:sz w:val="16"/>
        <w:szCs w:val="16"/>
        <w:lang w:eastAsia="en-PH"/>
      </w:rPr>
    </w:pPr>
    <w:r w:rsidRPr="002E5FB7">
      <w:rPr>
        <w:rFonts w:ascii="Times New Roman" w:eastAsia="Times New Roman" w:hAnsi="Times New Roman" w:cs="Times New Roman"/>
        <w:b/>
        <w:color w:val="000000"/>
        <w:sz w:val="16"/>
        <w:szCs w:val="16"/>
        <w:lang w:eastAsia="en-PH"/>
      </w:rPr>
      <w:t xml:space="preserve">PAGE </w:t>
    </w:r>
    <w:r w:rsidRPr="002E5FB7">
      <w:rPr>
        <w:rFonts w:ascii="Times New Roman" w:eastAsia="Times New Roman" w:hAnsi="Times New Roman" w:cs="Times New Roman"/>
        <w:b/>
        <w:color w:val="000000"/>
        <w:sz w:val="16"/>
        <w:szCs w:val="16"/>
        <w:lang w:eastAsia="en-PH"/>
      </w:rPr>
      <w:fldChar w:fldCharType="begin"/>
    </w:r>
    <w:r w:rsidRPr="002E5FB7">
      <w:rPr>
        <w:rFonts w:ascii="Times New Roman" w:eastAsia="Times New Roman" w:hAnsi="Times New Roman" w:cs="Times New Roman"/>
        <w:b/>
        <w:color w:val="000000"/>
        <w:sz w:val="16"/>
        <w:szCs w:val="16"/>
        <w:lang w:eastAsia="en-PH"/>
      </w:rPr>
      <w:instrText>PAGE</w:instrText>
    </w:r>
    <w:r w:rsidRPr="002E5FB7">
      <w:rPr>
        <w:rFonts w:ascii="Times New Roman" w:eastAsia="Times New Roman" w:hAnsi="Times New Roman" w:cs="Times New Roman"/>
        <w:b/>
        <w:color w:val="000000"/>
        <w:sz w:val="16"/>
        <w:szCs w:val="16"/>
        <w:lang w:eastAsia="en-PH"/>
      </w:rPr>
      <w:fldChar w:fldCharType="separate"/>
    </w:r>
    <w:r w:rsidR="001E1270">
      <w:rPr>
        <w:rFonts w:ascii="Times New Roman" w:eastAsia="Times New Roman" w:hAnsi="Times New Roman" w:cs="Times New Roman"/>
        <w:b/>
        <w:noProof/>
        <w:color w:val="000000"/>
        <w:sz w:val="16"/>
        <w:szCs w:val="16"/>
        <w:lang w:eastAsia="en-PH"/>
      </w:rPr>
      <w:t>2</w:t>
    </w:r>
    <w:r w:rsidRPr="002E5FB7">
      <w:rPr>
        <w:rFonts w:ascii="Times New Roman" w:eastAsia="Times New Roman" w:hAnsi="Times New Roman" w:cs="Times New Roman"/>
        <w:b/>
        <w:color w:val="000000"/>
        <w:sz w:val="16"/>
        <w:szCs w:val="16"/>
        <w:lang w:eastAsia="en-PH"/>
      </w:rPr>
      <w:fldChar w:fldCharType="end"/>
    </w:r>
    <w:r w:rsidRPr="002E5FB7">
      <w:rPr>
        <w:rFonts w:ascii="Times New Roman" w:eastAsia="Times New Roman" w:hAnsi="Times New Roman" w:cs="Times New Roman"/>
        <w:b/>
        <w:color w:val="000000"/>
        <w:sz w:val="16"/>
        <w:szCs w:val="16"/>
        <w:lang w:eastAsia="en-PH"/>
      </w:rPr>
      <w:t xml:space="preserve"> of </w:t>
    </w:r>
    <w:r w:rsidRPr="002E5FB7">
      <w:rPr>
        <w:rFonts w:ascii="Times New Roman" w:eastAsia="Times New Roman" w:hAnsi="Times New Roman" w:cs="Times New Roman"/>
        <w:b/>
        <w:color w:val="000000"/>
        <w:sz w:val="16"/>
        <w:szCs w:val="16"/>
        <w:lang w:eastAsia="en-PH"/>
      </w:rPr>
      <w:fldChar w:fldCharType="begin"/>
    </w:r>
    <w:r w:rsidRPr="002E5FB7">
      <w:rPr>
        <w:rFonts w:ascii="Times New Roman" w:eastAsia="Times New Roman" w:hAnsi="Times New Roman" w:cs="Times New Roman"/>
        <w:b/>
        <w:color w:val="000000"/>
        <w:sz w:val="16"/>
        <w:szCs w:val="16"/>
        <w:lang w:eastAsia="en-PH"/>
      </w:rPr>
      <w:instrText>NUMPAGES</w:instrText>
    </w:r>
    <w:r w:rsidRPr="002E5FB7">
      <w:rPr>
        <w:rFonts w:ascii="Times New Roman" w:eastAsia="Times New Roman" w:hAnsi="Times New Roman" w:cs="Times New Roman"/>
        <w:b/>
        <w:color w:val="000000"/>
        <w:sz w:val="16"/>
        <w:szCs w:val="16"/>
        <w:lang w:eastAsia="en-PH"/>
      </w:rPr>
      <w:fldChar w:fldCharType="separate"/>
    </w:r>
    <w:r w:rsidR="001E1270">
      <w:rPr>
        <w:rFonts w:ascii="Times New Roman" w:eastAsia="Times New Roman" w:hAnsi="Times New Roman" w:cs="Times New Roman"/>
        <w:b/>
        <w:noProof/>
        <w:color w:val="000000"/>
        <w:sz w:val="16"/>
        <w:szCs w:val="16"/>
        <w:lang w:eastAsia="en-PH"/>
      </w:rPr>
      <w:t>43</w:t>
    </w:r>
    <w:r w:rsidRPr="002E5FB7">
      <w:rPr>
        <w:rFonts w:ascii="Times New Roman" w:eastAsia="Times New Roman" w:hAnsi="Times New Roman" w:cs="Times New Roman"/>
        <w:b/>
        <w:color w:val="000000"/>
        <w:sz w:val="16"/>
        <w:szCs w:val="16"/>
        <w:lang w:eastAsia="en-PH"/>
      </w:rPr>
      <w:fldChar w:fldCharType="end"/>
    </w:r>
  </w:p>
  <w:p w14:paraId="5AECEECD" w14:textId="6102AF52" w:rsidR="0008227A" w:rsidRPr="002E5FB7" w:rsidRDefault="0008227A" w:rsidP="002E5FB7">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eastAsia="Times New Roman" w:hAnsi="Times New Roman" w:cs="Times New Roman"/>
        <w:color w:val="000000"/>
        <w:sz w:val="16"/>
        <w:szCs w:val="16"/>
        <w:lang w:eastAsia="en-PH"/>
      </w:rPr>
    </w:pPr>
    <w:r>
      <w:rPr>
        <w:rFonts w:ascii="Times New Roman" w:eastAsia="Times New Roman" w:hAnsi="Times New Roman" w:cs="Times New Roman"/>
        <w:b/>
        <w:color w:val="000000"/>
        <w:sz w:val="16"/>
        <w:szCs w:val="16"/>
        <w:lang w:eastAsia="en-PH"/>
      </w:rPr>
      <w:t>Assessment Tool for the Accreditation of Special Drugs Education Center (SDEC) (Center-Based/Non-Residential)</w:t>
    </w:r>
  </w:p>
  <w:p w14:paraId="26DF29E4" w14:textId="77777777" w:rsidR="001E1270" w:rsidRPr="001E1270" w:rsidRDefault="001E1270" w:rsidP="001E1270">
    <w:pPr>
      <w:spacing w:after="0" w:line="240" w:lineRule="auto"/>
      <w:ind w:hanging="2"/>
      <w:jc w:val="center"/>
      <w:rPr>
        <w:rFonts w:ascii="Times New Roman" w:hAnsi="Times New Roman" w:cs="Times New Roman"/>
        <w:color w:val="000000" w:themeColor="text1"/>
        <w:sz w:val="16"/>
        <w:szCs w:val="16"/>
      </w:rPr>
    </w:pPr>
    <w:r w:rsidRPr="001E1270">
      <w:rPr>
        <w:rFonts w:ascii="Times New Roman" w:hAnsi="Times New Roman" w:cs="Times New Roman"/>
        <w:color w:val="000000" w:themeColor="text1"/>
        <w:sz w:val="16"/>
        <w:szCs w:val="16"/>
      </w:rPr>
      <w:t xml:space="preserve">DSWD Field Office Caraga, R. Palma Street, </w:t>
    </w:r>
    <w:proofErr w:type="spellStart"/>
    <w:r w:rsidRPr="001E1270">
      <w:rPr>
        <w:rFonts w:ascii="Times New Roman" w:hAnsi="Times New Roman" w:cs="Times New Roman"/>
        <w:color w:val="000000" w:themeColor="text1"/>
        <w:sz w:val="16"/>
        <w:szCs w:val="16"/>
      </w:rPr>
      <w:t>Butuan</w:t>
    </w:r>
    <w:proofErr w:type="spellEnd"/>
    <w:r w:rsidRPr="001E1270">
      <w:rPr>
        <w:rFonts w:ascii="Times New Roman" w:hAnsi="Times New Roman" w:cs="Times New Roman"/>
        <w:color w:val="000000" w:themeColor="text1"/>
        <w:sz w:val="16"/>
        <w:szCs w:val="16"/>
      </w:rPr>
      <w:t xml:space="preserve"> City, Philippines 8600</w:t>
    </w:r>
  </w:p>
  <w:p w14:paraId="5A56D8F5" w14:textId="77777777" w:rsidR="001E1270" w:rsidRPr="001E1270" w:rsidRDefault="001E1270" w:rsidP="001E1270">
    <w:pPr>
      <w:spacing w:after="0" w:line="240" w:lineRule="auto"/>
      <w:ind w:hanging="2"/>
      <w:jc w:val="center"/>
      <w:rPr>
        <w:rFonts w:ascii="Times New Roman" w:hAnsi="Times New Roman" w:cs="Times New Roman"/>
        <w:color w:val="000000" w:themeColor="text1"/>
        <w:sz w:val="16"/>
        <w:szCs w:val="16"/>
      </w:rPr>
    </w:pPr>
    <w:proofErr w:type="gramStart"/>
    <w:r w:rsidRPr="001E1270">
      <w:rPr>
        <w:rFonts w:ascii="Times New Roman" w:hAnsi="Times New Roman" w:cs="Times New Roman"/>
        <w:color w:val="000000" w:themeColor="text1"/>
        <w:sz w:val="16"/>
        <w:szCs w:val="16"/>
      </w:rPr>
      <w:t>e-mail</w:t>
    </w:r>
    <w:proofErr w:type="gramEnd"/>
    <w:r w:rsidRPr="001E1270">
      <w:rPr>
        <w:rFonts w:ascii="Times New Roman" w:hAnsi="Times New Roman" w:cs="Times New Roman"/>
        <w:color w:val="000000" w:themeColor="text1"/>
        <w:sz w:val="16"/>
        <w:szCs w:val="16"/>
      </w:rPr>
      <w:t xml:space="preserve">: </w:t>
    </w:r>
    <w:hyperlink r:id="rId1" w:history="1">
      <w:r w:rsidRPr="001E1270">
        <w:rPr>
          <w:rFonts w:ascii="Times New Roman" w:hAnsi="Times New Roman" w:cs="Times New Roman"/>
          <w:color w:val="000000" w:themeColor="text1"/>
          <w:position w:val="-1"/>
          <w:sz w:val="16"/>
          <w:szCs w:val="16"/>
          <w:u w:val="single"/>
        </w:rPr>
        <w:t>focrg@dswd.gov.ph</w:t>
      </w:r>
    </w:hyperlink>
    <w:r w:rsidRPr="001E1270">
      <w:rPr>
        <w:rFonts w:ascii="Times New Roman" w:hAnsi="Times New Roman" w:cs="Times New Roman"/>
        <w:color w:val="000000" w:themeColor="text1"/>
        <w:sz w:val="16"/>
        <w:szCs w:val="16"/>
      </w:rPr>
      <w:t xml:space="preserve"> </w:t>
    </w:r>
    <w:r w:rsidRPr="001E1270">
      <w:rPr>
        <w:rFonts w:ascii="Times New Roman" w:hAnsi="Times New Roman" w:cs="Times New Roman"/>
        <w:color w:val="000000" w:themeColor="text1"/>
        <w:sz w:val="16"/>
        <w:szCs w:val="16"/>
      </w:rPr>
      <w:tab/>
      <w:t xml:space="preserve">    Tel. Nos. : (085) 342-5619 to 20       </w:t>
    </w:r>
    <w:proofErr w:type="gramStart"/>
    <w:r w:rsidRPr="001E1270">
      <w:rPr>
        <w:rFonts w:ascii="Times New Roman" w:hAnsi="Times New Roman" w:cs="Times New Roman"/>
        <w:color w:val="000000" w:themeColor="text1"/>
        <w:sz w:val="16"/>
        <w:szCs w:val="16"/>
      </w:rPr>
      <w:t>Telefax :</w:t>
    </w:r>
    <w:proofErr w:type="gramEnd"/>
    <w:r w:rsidRPr="001E1270">
      <w:rPr>
        <w:rFonts w:ascii="Times New Roman" w:hAnsi="Times New Roman" w:cs="Times New Roman"/>
        <w:color w:val="000000" w:themeColor="text1"/>
        <w:sz w:val="16"/>
        <w:szCs w:val="16"/>
      </w:rPr>
      <w:t xml:space="preserve"> (085) 815-9173</w:t>
    </w:r>
  </w:p>
  <w:p w14:paraId="28D3305C" w14:textId="6CA61799" w:rsidR="006B71CA" w:rsidRPr="00A21260" w:rsidRDefault="001E1270" w:rsidP="001E1270">
    <w:pPr>
      <w:spacing w:after="0" w:line="240" w:lineRule="auto"/>
      <w:ind w:left="19" w:firstLine="4"/>
      <w:jc w:val="center"/>
      <w:rPr>
        <w:rFonts w:ascii="Arial" w:hAnsi="Arial" w:cs="Arial"/>
        <w:sz w:val="18"/>
        <w:szCs w:val="18"/>
        <w:lang w:val="en-US"/>
      </w:rPr>
    </w:pPr>
    <w:r w:rsidRPr="001E1270">
      <w:rPr>
        <w:rFonts w:ascii="Times New Roman" w:hAnsi="Times New Roman" w:cs="Times New Roman"/>
        <w:color w:val="000000" w:themeColor="text1"/>
        <w:sz w:val="16"/>
        <w:szCs w:val="16"/>
      </w:rPr>
      <w:t xml:space="preserve">Website: </w:t>
    </w:r>
    <w:hyperlink r:id="rId2" w:history="1">
      <w:r w:rsidRPr="001E1270">
        <w:rPr>
          <w:rFonts w:ascii="Times New Roman" w:hAnsi="Times New Roman" w:cs="Times New Roman"/>
          <w:color w:val="0563C1"/>
          <w:position w:val="-1"/>
          <w:sz w:val="16"/>
          <w:szCs w:val="16"/>
          <w:u w:val="single"/>
        </w:rPr>
        <w:t>http://www.caraga.dswd.gov.ph</w:t>
      </w:r>
    </w:hyperlink>
    <w:r>
      <w:rPr>
        <w:rFonts w:ascii="Times New Roman" w:hAnsi="Times New Roman" w:cs="Times New Roman"/>
        <w:color w:val="0563C1"/>
        <w:sz w:val="16"/>
        <w:szCs w:val="16"/>
        <w:u w:val="single"/>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28398" w14:textId="34040F88" w:rsidR="006B71CA" w:rsidRPr="002E5FB7" w:rsidRDefault="006B71CA" w:rsidP="002E5FB7">
    <w:pPr>
      <w:pBdr>
        <w:top w:val="nil"/>
        <w:left w:val="nil"/>
        <w:bottom w:val="single" w:sz="12" w:space="1" w:color="000000"/>
        <w:right w:val="nil"/>
        <w:between w:val="nil"/>
      </w:pBdr>
      <w:tabs>
        <w:tab w:val="left" w:pos="4900"/>
        <w:tab w:val="center" w:pos="5233"/>
      </w:tabs>
      <w:spacing w:after="0" w:line="240" w:lineRule="auto"/>
      <w:ind w:hanging="2"/>
      <w:jc w:val="center"/>
      <w:rPr>
        <w:rFonts w:ascii="Times New Roman" w:eastAsia="Times New Roman" w:hAnsi="Times New Roman" w:cs="Times New Roman"/>
        <w:color w:val="000000"/>
        <w:sz w:val="16"/>
        <w:szCs w:val="16"/>
        <w:lang w:eastAsia="en-PH"/>
      </w:rPr>
    </w:pPr>
    <w:r w:rsidRPr="002E5FB7">
      <w:rPr>
        <w:rFonts w:ascii="Times New Roman" w:eastAsia="Times New Roman" w:hAnsi="Times New Roman" w:cs="Times New Roman"/>
        <w:b/>
        <w:color w:val="000000"/>
        <w:sz w:val="16"/>
        <w:szCs w:val="16"/>
        <w:lang w:eastAsia="en-PH"/>
      </w:rPr>
      <w:t xml:space="preserve">PAGE </w:t>
    </w:r>
    <w:r w:rsidRPr="002E5FB7">
      <w:rPr>
        <w:rFonts w:ascii="Times New Roman" w:eastAsia="Times New Roman" w:hAnsi="Times New Roman" w:cs="Times New Roman"/>
        <w:b/>
        <w:color w:val="000000"/>
        <w:sz w:val="16"/>
        <w:szCs w:val="16"/>
        <w:lang w:eastAsia="en-PH"/>
      </w:rPr>
      <w:fldChar w:fldCharType="begin"/>
    </w:r>
    <w:r w:rsidRPr="002E5FB7">
      <w:rPr>
        <w:rFonts w:ascii="Times New Roman" w:eastAsia="Times New Roman" w:hAnsi="Times New Roman" w:cs="Times New Roman"/>
        <w:b/>
        <w:color w:val="000000"/>
        <w:sz w:val="16"/>
        <w:szCs w:val="16"/>
        <w:lang w:eastAsia="en-PH"/>
      </w:rPr>
      <w:instrText>PAGE</w:instrText>
    </w:r>
    <w:r w:rsidRPr="002E5FB7">
      <w:rPr>
        <w:rFonts w:ascii="Times New Roman" w:eastAsia="Times New Roman" w:hAnsi="Times New Roman" w:cs="Times New Roman"/>
        <w:b/>
        <w:color w:val="000000"/>
        <w:sz w:val="16"/>
        <w:szCs w:val="16"/>
        <w:lang w:eastAsia="en-PH"/>
      </w:rPr>
      <w:fldChar w:fldCharType="separate"/>
    </w:r>
    <w:r w:rsidR="001E1270">
      <w:rPr>
        <w:rFonts w:ascii="Times New Roman" w:eastAsia="Times New Roman" w:hAnsi="Times New Roman" w:cs="Times New Roman"/>
        <w:b/>
        <w:noProof/>
        <w:color w:val="000000"/>
        <w:sz w:val="16"/>
        <w:szCs w:val="16"/>
        <w:lang w:eastAsia="en-PH"/>
      </w:rPr>
      <w:t>1</w:t>
    </w:r>
    <w:r w:rsidRPr="002E5FB7">
      <w:rPr>
        <w:rFonts w:ascii="Times New Roman" w:eastAsia="Times New Roman" w:hAnsi="Times New Roman" w:cs="Times New Roman"/>
        <w:b/>
        <w:color w:val="000000"/>
        <w:sz w:val="16"/>
        <w:szCs w:val="16"/>
        <w:lang w:eastAsia="en-PH"/>
      </w:rPr>
      <w:fldChar w:fldCharType="end"/>
    </w:r>
    <w:r w:rsidRPr="002E5FB7">
      <w:rPr>
        <w:rFonts w:ascii="Times New Roman" w:eastAsia="Times New Roman" w:hAnsi="Times New Roman" w:cs="Times New Roman"/>
        <w:b/>
        <w:color w:val="000000"/>
        <w:sz w:val="16"/>
        <w:szCs w:val="16"/>
        <w:lang w:eastAsia="en-PH"/>
      </w:rPr>
      <w:t xml:space="preserve"> of </w:t>
    </w:r>
    <w:r w:rsidRPr="002E5FB7">
      <w:rPr>
        <w:rFonts w:ascii="Times New Roman" w:eastAsia="Times New Roman" w:hAnsi="Times New Roman" w:cs="Times New Roman"/>
        <w:b/>
        <w:color w:val="000000"/>
        <w:sz w:val="16"/>
        <w:szCs w:val="16"/>
        <w:lang w:eastAsia="en-PH"/>
      </w:rPr>
      <w:fldChar w:fldCharType="begin"/>
    </w:r>
    <w:r w:rsidRPr="002E5FB7">
      <w:rPr>
        <w:rFonts w:ascii="Times New Roman" w:eastAsia="Times New Roman" w:hAnsi="Times New Roman" w:cs="Times New Roman"/>
        <w:b/>
        <w:color w:val="000000"/>
        <w:sz w:val="16"/>
        <w:szCs w:val="16"/>
        <w:lang w:eastAsia="en-PH"/>
      </w:rPr>
      <w:instrText>NUMPAGES</w:instrText>
    </w:r>
    <w:r w:rsidRPr="002E5FB7">
      <w:rPr>
        <w:rFonts w:ascii="Times New Roman" w:eastAsia="Times New Roman" w:hAnsi="Times New Roman" w:cs="Times New Roman"/>
        <w:b/>
        <w:color w:val="000000"/>
        <w:sz w:val="16"/>
        <w:szCs w:val="16"/>
        <w:lang w:eastAsia="en-PH"/>
      </w:rPr>
      <w:fldChar w:fldCharType="separate"/>
    </w:r>
    <w:r w:rsidR="001E1270">
      <w:rPr>
        <w:rFonts w:ascii="Times New Roman" w:eastAsia="Times New Roman" w:hAnsi="Times New Roman" w:cs="Times New Roman"/>
        <w:b/>
        <w:noProof/>
        <w:color w:val="000000"/>
        <w:sz w:val="16"/>
        <w:szCs w:val="16"/>
        <w:lang w:eastAsia="en-PH"/>
      </w:rPr>
      <w:t>43</w:t>
    </w:r>
    <w:r w:rsidRPr="002E5FB7">
      <w:rPr>
        <w:rFonts w:ascii="Times New Roman" w:eastAsia="Times New Roman" w:hAnsi="Times New Roman" w:cs="Times New Roman"/>
        <w:b/>
        <w:color w:val="000000"/>
        <w:sz w:val="16"/>
        <w:szCs w:val="16"/>
        <w:lang w:eastAsia="en-PH"/>
      </w:rPr>
      <w:fldChar w:fldCharType="end"/>
    </w:r>
  </w:p>
  <w:p w14:paraId="1A37B37D" w14:textId="77777777" w:rsidR="001A6D53" w:rsidRPr="000C45AE" w:rsidRDefault="001A6D53" w:rsidP="001A6D53">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DSWD Field Office Caraga, R. Palma Street, </w:t>
    </w:r>
    <w:proofErr w:type="spellStart"/>
    <w:r w:rsidRPr="000C45AE">
      <w:rPr>
        <w:rFonts w:ascii="Times New Roman" w:hAnsi="Times New Roman" w:cs="Times New Roman"/>
        <w:color w:val="000000" w:themeColor="text1"/>
        <w:sz w:val="16"/>
        <w:szCs w:val="16"/>
      </w:rPr>
      <w:t>Butuan</w:t>
    </w:r>
    <w:proofErr w:type="spellEnd"/>
    <w:r w:rsidRPr="000C45AE">
      <w:rPr>
        <w:rFonts w:ascii="Times New Roman" w:hAnsi="Times New Roman" w:cs="Times New Roman"/>
        <w:color w:val="000000" w:themeColor="text1"/>
        <w:sz w:val="16"/>
        <w:szCs w:val="16"/>
      </w:rPr>
      <w:t xml:space="preserve"> City, Philippines 8600</w:t>
    </w:r>
  </w:p>
  <w:p w14:paraId="65ED7B21" w14:textId="77777777" w:rsidR="001A6D53" w:rsidRPr="000C45AE" w:rsidRDefault="001A6D53" w:rsidP="001A6D53">
    <w:pPr>
      <w:spacing w:after="0" w:line="240" w:lineRule="auto"/>
      <w:ind w:hanging="2"/>
      <w:jc w:val="center"/>
      <w:rPr>
        <w:rFonts w:ascii="Times New Roman" w:hAnsi="Times New Roman" w:cs="Times New Roman"/>
        <w:color w:val="000000" w:themeColor="text1"/>
        <w:sz w:val="16"/>
        <w:szCs w:val="16"/>
      </w:rPr>
    </w:pPr>
    <w:proofErr w:type="gramStart"/>
    <w:r w:rsidRPr="000C45AE">
      <w:rPr>
        <w:rFonts w:ascii="Times New Roman" w:hAnsi="Times New Roman" w:cs="Times New Roman"/>
        <w:color w:val="000000" w:themeColor="text1"/>
        <w:sz w:val="16"/>
        <w:szCs w:val="16"/>
      </w:rPr>
      <w:t>e-mail</w:t>
    </w:r>
    <w:proofErr w:type="gramEnd"/>
    <w:r w:rsidRPr="000C45AE">
      <w:rPr>
        <w:rFonts w:ascii="Times New Roman" w:hAnsi="Times New Roman" w:cs="Times New Roman"/>
        <w:color w:val="000000" w:themeColor="text1"/>
        <w:sz w:val="16"/>
        <w:szCs w:val="16"/>
      </w:rPr>
      <w:t xml:space="preserve">: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w:t>
    </w:r>
    <w:proofErr w:type="gramStart"/>
    <w:r w:rsidRPr="000C45AE">
      <w:rPr>
        <w:rFonts w:ascii="Times New Roman" w:hAnsi="Times New Roman" w:cs="Times New Roman"/>
        <w:color w:val="000000" w:themeColor="text1"/>
        <w:sz w:val="16"/>
        <w:szCs w:val="16"/>
      </w:rPr>
      <w:t>Telefax :</w:t>
    </w:r>
    <w:proofErr w:type="gramEnd"/>
    <w:r w:rsidRPr="000C45AE">
      <w:rPr>
        <w:rFonts w:ascii="Times New Roman" w:hAnsi="Times New Roman" w:cs="Times New Roman"/>
        <w:color w:val="000000" w:themeColor="text1"/>
        <w:sz w:val="16"/>
        <w:szCs w:val="16"/>
      </w:rPr>
      <w:t xml:space="preserve"> (085) 815-9173</w:t>
    </w:r>
  </w:p>
  <w:p w14:paraId="62998E15" w14:textId="77777777" w:rsidR="001A6D53" w:rsidRPr="000C45AE" w:rsidRDefault="001A6D53" w:rsidP="001A6D53">
    <w:pPr>
      <w:spacing w:after="0" w:line="240" w:lineRule="auto"/>
      <w:ind w:hanging="2"/>
      <w:jc w:val="center"/>
      <w:rPr>
        <w:rFonts w:ascii="Times New Roman" w:hAnsi="Times New Roman" w:cs="Times New Roman"/>
        <w:color w:val="00B0F0"/>
        <w:sz w:val="16"/>
        <w:szCs w:val="16"/>
      </w:rPr>
    </w:pPr>
    <w:r w:rsidRPr="000C45AE">
      <w:rPr>
        <w:rFonts w:ascii="Times New Roman" w:hAnsi="Times New Roman" w:cs="Times New Roman"/>
        <w:color w:val="000000" w:themeColor="text1"/>
        <w:sz w:val="16"/>
        <w:szCs w:val="16"/>
      </w:rPr>
      <w:t xml:space="preserve">Website: </w:t>
    </w:r>
    <w:r w:rsidRPr="000C45AE">
      <w:rPr>
        <w:rFonts w:ascii="Times New Roman" w:hAnsi="Times New Roman" w:cs="Times New Roman"/>
        <w:color w:val="00B0F0"/>
        <w:sz w:val="16"/>
        <w:szCs w:val="16"/>
      </w:rPr>
      <w:t>http://www.caraga.dswd.gov.ph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81F5C" w14:textId="77777777" w:rsidR="00A13496" w:rsidRDefault="00A13496">
      <w:pPr>
        <w:spacing w:after="0" w:line="240" w:lineRule="auto"/>
      </w:pPr>
      <w:r>
        <w:separator/>
      </w:r>
    </w:p>
  </w:footnote>
  <w:footnote w:type="continuationSeparator" w:id="0">
    <w:p w14:paraId="0B1FEC9A" w14:textId="77777777" w:rsidR="00A13496" w:rsidRDefault="00A13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3F1B8" w14:textId="77777777" w:rsidR="00F323B1" w:rsidRDefault="00F32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1E6F" w14:textId="205EEA45" w:rsidR="006B71CA" w:rsidRPr="00F323B1" w:rsidRDefault="00F323B1" w:rsidP="00920190">
    <w:pPr>
      <w:pStyle w:val="Header"/>
      <w:jc w:val="right"/>
      <w:rPr>
        <w:rFonts w:ascii="Arial" w:hAnsi="Arial" w:cs="Arial"/>
        <w:i/>
      </w:rPr>
    </w:pPr>
    <w:r w:rsidRPr="00F323B1">
      <w:rPr>
        <w:rFonts w:ascii="Times New Roman" w:hAnsi="Times New Roman"/>
        <w:i/>
        <w:sz w:val="12"/>
        <w:szCs w:val="16"/>
      </w:rPr>
      <w:t>DSWD-SB- GF-069 | REV 00 | 04 MAR 2022</w:t>
    </w:r>
    <w:r w:rsidR="006B71CA" w:rsidRPr="00F323B1">
      <w:rPr>
        <w:rFonts w:ascii="Arial" w:hAnsi="Arial" w:cs="Arial"/>
        <w:i/>
        <w:noProof/>
        <w:sz w:val="18"/>
      </w:rPr>
      <mc:AlternateContent>
        <mc:Choice Requires="wps">
          <w:drawing>
            <wp:anchor distT="0" distB="0" distL="114300" distR="114300" simplePos="0" relativeHeight="251668480" behindDoc="1" locked="0" layoutInCell="1" allowOverlap="1" wp14:anchorId="1ED9F114" wp14:editId="2A025A7E">
              <wp:simplePos x="0" y="0"/>
              <wp:positionH relativeFrom="rightMargin">
                <wp:posOffset>-29845</wp:posOffset>
              </wp:positionH>
              <wp:positionV relativeFrom="page">
                <wp:posOffset>1048385</wp:posOffset>
              </wp:positionV>
              <wp:extent cx="520700" cy="8277225"/>
              <wp:effectExtent l="0" t="0" r="1270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82772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2931E304" w14:textId="77777777" w:rsidR="006B71CA" w:rsidRPr="00D14E24" w:rsidRDefault="006B71CA" w:rsidP="00A7220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D9F114" id="Rectangle 3" o:spid="_x0000_s1038" style="position:absolute;left:0;text-align:left;margin-left:-2.35pt;margin-top:82.55pt;width:41pt;height:651.75pt;z-index:-251648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" fillcolor="white [3201]" strokecolor="black [3200]" strokeweight="1pt">
              <v:stroke dashstyle="dash"/>
              <v:path arrowok="t"/>
              <v:textbox style="layout-flow:vertical;mso-layout-flow-alt:bottom-to-top">
                <w:txbxContent>
                  <w:p w14:paraId="2931E304" w14:textId="77777777" w:rsidR="006B71CA" w:rsidRPr="00D14E24" w:rsidRDefault="006B71CA" w:rsidP="00A7220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anchory="page"/>
            </v:rect>
          </w:pict>
        </mc:Fallback>
      </mc:AlternateContent>
    </w:r>
    <w:r w:rsidR="006B71CA" w:rsidRPr="00F323B1">
      <w:rPr>
        <w:rFonts w:ascii="Arial" w:hAnsi="Arial" w:cs="Arial"/>
        <w:i/>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781BD3" w14:textId="77777777" w:rsidR="0008227A" w:rsidRDefault="0008227A" w:rsidP="0008227A">
    <w:pPr>
      <w:widowControl w:val="0"/>
      <w:spacing w:after="0" w:line="276" w:lineRule="auto"/>
      <w:rPr>
        <w:sz w:val="8"/>
        <w:szCs w:val="8"/>
      </w:rPr>
    </w:pPr>
    <w:bookmarkStart w:id="1" w:name="_Hlk94532545"/>
    <w:bookmarkStart w:id="2" w:name="_Hlk94532546"/>
    <w:bookmarkStart w:id="3" w:name="_Hlk95158384"/>
    <w:bookmarkStart w:id="4" w:name="_Hlk95158385"/>
    <w:bookmarkStart w:id="5" w:name="_Hlk95158602"/>
    <w:bookmarkStart w:id="6" w:name="_Hlk95158603"/>
    <w:bookmarkStart w:id="7" w:name="_Hlk95159005"/>
    <w:bookmarkStart w:id="8" w:name="_Hlk95159006"/>
    <w:bookmarkStart w:id="9" w:name="_Hlk95159197"/>
    <w:bookmarkStart w:id="10" w:name="_Hlk95159198"/>
    <w:bookmarkStart w:id="11" w:name="_Hlk95160232"/>
    <w:bookmarkStart w:id="12" w:name="_Hlk95160233"/>
  </w:p>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3049"/>
      <w:gridCol w:w="3975"/>
    </w:tblGrid>
    <w:tr w:rsidR="0008227A" w14:paraId="6F6FB8F5" w14:textId="77777777" w:rsidTr="00E07965">
      <w:trPr>
        <w:trHeight w:val="1157"/>
      </w:trPr>
      <w:tc>
        <w:tcPr>
          <w:tcW w:w="2475" w:type="dxa"/>
          <w:tcBorders>
            <w:top w:val="single" w:sz="4" w:space="0" w:color="FFFFFF"/>
            <w:left w:val="single" w:sz="4" w:space="0" w:color="FFFFFF"/>
            <w:bottom w:val="single" w:sz="4" w:space="0" w:color="FFFFFF"/>
            <w:right w:val="single" w:sz="4" w:space="0" w:color="FFFFFF"/>
          </w:tcBorders>
          <w:vAlign w:val="center"/>
        </w:tcPr>
        <w:p w14:paraId="54D02C37" w14:textId="77777777" w:rsidR="0008227A" w:rsidRDefault="0008227A" w:rsidP="0008227A">
          <w:pPr>
            <w:ind w:hanging="2"/>
          </w:pPr>
          <w:bookmarkStart w:id="13" w:name="_Hlk95159805"/>
          <w:bookmarkStart w:id="14" w:name="_Hlk95159806"/>
          <w:r>
            <w:rPr>
              <w:noProof/>
              <w:lang w:eastAsia="en-PH"/>
            </w:rPr>
            <w:drawing>
              <wp:anchor distT="0" distB="0" distL="114300" distR="114300" simplePos="0" relativeHeight="251669504" behindDoc="0" locked="0" layoutInCell="1" allowOverlap="1" wp14:anchorId="023D0571" wp14:editId="741F99CA">
                <wp:simplePos x="0" y="0"/>
                <wp:positionH relativeFrom="column">
                  <wp:posOffset>-57785</wp:posOffset>
                </wp:positionH>
                <wp:positionV relativeFrom="paragraph">
                  <wp:posOffset>62865</wp:posOffset>
                </wp:positionV>
                <wp:extent cx="1335405" cy="373380"/>
                <wp:effectExtent l="0" t="0" r="0" b="762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35405" cy="373380"/>
                        </a:xfrm>
                        <a:prstGeom prst="rect">
                          <a:avLst/>
                        </a:prstGeom>
                        <a:ln/>
                      </pic:spPr>
                    </pic:pic>
                  </a:graphicData>
                </a:graphic>
                <wp14:sizeRelH relativeFrom="margin">
                  <wp14:pctWidth>0</wp14:pctWidth>
                </wp14:sizeRelH>
                <wp14:sizeRelV relativeFrom="margin">
                  <wp14:pctHeight>0</wp14:pctHeight>
                </wp14:sizeRelV>
              </wp:anchor>
            </w:drawing>
          </w:r>
        </w:p>
      </w:tc>
      <w:tc>
        <w:tcPr>
          <w:tcW w:w="3049" w:type="dxa"/>
          <w:tcBorders>
            <w:top w:val="single" w:sz="4" w:space="0" w:color="FFFFFF"/>
            <w:left w:val="single" w:sz="4" w:space="0" w:color="FFFFFF"/>
            <w:bottom w:val="single" w:sz="4" w:space="0" w:color="FFFFFF"/>
            <w:right w:val="single" w:sz="4" w:space="0" w:color="FFFFFF"/>
          </w:tcBorders>
          <w:vAlign w:val="center"/>
        </w:tcPr>
        <w:p w14:paraId="513D2D86" w14:textId="318B3170" w:rsidR="0008227A" w:rsidRDefault="00B66988" w:rsidP="0008227A">
          <w:pPr>
            <w:ind w:right="36" w:hanging="2"/>
            <w:jc w:val="center"/>
            <w:rPr>
              <w:rFonts w:ascii="Arial" w:eastAsia="Arial" w:hAnsi="Arial" w:cs="Arial"/>
              <w:b/>
              <w:smallCaps/>
              <w:sz w:val="26"/>
              <w:szCs w:val="26"/>
            </w:rPr>
          </w:pPr>
          <w:r>
            <w:rPr>
              <w:noProof/>
              <w:color w:val="000000" w:themeColor="text1"/>
              <w:lang w:eastAsia="en-PH"/>
            </w:rPr>
            <w:drawing>
              <wp:anchor distT="0" distB="0" distL="114300" distR="114300" simplePos="0" relativeHeight="251671552" behindDoc="1" locked="0" layoutInCell="1" allowOverlap="1" wp14:anchorId="43F467BC" wp14:editId="4CEF0EC4">
                <wp:simplePos x="0" y="0"/>
                <wp:positionH relativeFrom="column">
                  <wp:posOffset>-66675</wp:posOffset>
                </wp:positionH>
                <wp:positionV relativeFrom="paragraph">
                  <wp:posOffset>147320</wp:posOffset>
                </wp:positionV>
                <wp:extent cx="1466850" cy="638175"/>
                <wp:effectExtent l="0" t="0" r="0" b="9525"/>
                <wp:wrapNone/>
                <wp:docPr id="2" name="Picture 2"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5" w:type="dxa"/>
          <w:tcBorders>
            <w:top w:val="single" w:sz="4" w:space="0" w:color="FFFFFF"/>
            <w:left w:val="single" w:sz="4" w:space="0" w:color="FFFFFF"/>
            <w:bottom w:val="single" w:sz="4" w:space="0" w:color="FFFFFF"/>
            <w:right w:val="single" w:sz="4" w:space="0" w:color="FFFFFF"/>
          </w:tcBorders>
          <w:vAlign w:val="center"/>
        </w:tcPr>
        <w:p w14:paraId="7BA120AE" w14:textId="4C98384C" w:rsidR="0008227A" w:rsidRDefault="00B66988" w:rsidP="00F323B1">
          <w:pPr>
            <w:spacing w:after="0"/>
            <w:ind w:right="34" w:hanging="2"/>
            <w:jc w:val="center"/>
            <w:rPr>
              <w:rFonts w:ascii="Times New Roman" w:eastAsia="Times New Roman" w:hAnsi="Times New Roman" w:cs="Times New Roman"/>
            </w:rPr>
          </w:pPr>
          <w:r>
            <w:rPr>
              <w:rFonts w:ascii="Times New Roman" w:eastAsia="Times New Roman" w:hAnsi="Times New Roman" w:cs="Times New Roman"/>
              <w:b/>
              <w:smallCaps/>
              <w:color w:val="FFFFFF" w:themeColor="background1"/>
              <w:sz w:val="20"/>
              <w:szCs w:val="20"/>
            </w:rPr>
            <w:t>STA</w:t>
          </w:r>
          <w:r w:rsidRPr="00185F85">
            <w:rPr>
              <w:rFonts w:ascii="Times New Roman" w:eastAsia="Times New Roman" w:hAnsi="Times New Roman" w:cs="Times New Roman"/>
              <w:b/>
              <w:smallCaps/>
              <w:sz w:val="18"/>
              <w:szCs w:val="18"/>
            </w:rPr>
            <w:t>STANDARDS SECTION/DEPARTMENT OF SOCIAL WELFARE AND DEVELOPMENT/FIELD OFFICE CARAGA</w:t>
          </w:r>
          <w:r w:rsidR="00F323B1">
            <w:rPr>
              <w:rFonts w:ascii="Times New Roman" w:eastAsia="Times New Roman" w:hAnsi="Times New Roman" w:cs="Times New Roman"/>
              <w:sz w:val="16"/>
              <w:szCs w:val="16"/>
            </w:rPr>
            <w:t xml:space="preserve"> DSWD-SB- GF-069</w:t>
          </w:r>
          <w:r w:rsidR="0008227A">
            <w:rPr>
              <w:rFonts w:ascii="Times New Roman" w:eastAsia="Times New Roman" w:hAnsi="Times New Roman" w:cs="Times New Roman"/>
              <w:sz w:val="16"/>
              <w:szCs w:val="16"/>
            </w:rPr>
            <w:t xml:space="preserve"> | REV 00 </w:t>
          </w:r>
          <w:r w:rsidR="00F323B1">
            <w:rPr>
              <w:rFonts w:ascii="Times New Roman" w:eastAsia="Times New Roman" w:hAnsi="Times New Roman" w:cs="Times New Roman"/>
              <w:sz w:val="16"/>
              <w:szCs w:val="16"/>
            </w:rPr>
            <w:t xml:space="preserve">| 04 MAR </w:t>
          </w:r>
          <w:r w:rsidR="0008227A">
            <w:rPr>
              <w:rFonts w:ascii="Times New Roman" w:eastAsia="Times New Roman" w:hAnsi="Times New Roman" w:cs="Times New Roman"/>
              <w:sz w:val="16"/>
              <w:szCs w:val="16"/>
            </w:rPr>
            <w:t>2022</w:t>
          </w:r>
        </w:p>
      </w:tc>
    </w:tr>
  </w:tbl>
  <w:p w14:paraId="2C1771B0" w14:textId="77777777" w:rsidR="0008227A" w:rsidRDefault="0008227A" w:rsidP="0008227A">
    <w:pPr>
      <w:pBdr>
        <w:bottom w:val="single" w:sz="12" w:space="0" w:color="000000"/>
      </w:pBdr>
      <w:spacing w:after="0" w:line="240" w:lineRule="auto"/>
      <w:jc w:val="center"/>
      <w:rPr>
        <w:sz w:val="8"/>
        <w:szCs w:val="8"/>
      </w:rPr>
    </w:pPr>
  </w:p>
  <w:bookmarkEnd w:id="1"/>
  <w:bookmarkEnd w:id="2"/>
  <w:bookmarkEnd w:id="3"/>
  <w:bookmarkEnd w:id="4"/>
  <w:bookmarkEnd w:id="5"/>
  <w:bookmarkEnd w:id="6"/>
  <w:bookmarkEnd w:id="7"/>
  <w:bookmarkEnd w:id="8"/>
  <w:bookmarkEnd w:id="9"/>
  <w:bookmarkEnd w:id="10"/>
  <w:bookmarkEnd w:id="11"/>
  <w:bookmarkEnd w:id="12"/>
  <w:bookmarkEnd w:id="13"/>
  <w:bookmarkEnd w:id="14"/>
  <w:p w14:paraId="5527B659" w14:textId="77777777" w:rsidR="006B71CA" w:rsidRPr="00FE3CFE" w:rsidRDefault="006B71CA">
    <w:pPr>
      <w:pStyle w:val="Header"/>
      <w:rPr>
        <w:rFonts w:ascii="Arial" w:hAnsi="Arial" w:cs="Arial"/>
        <w:b/>
        <w:i/>
        <w:sz w:val="20"/>
        <w:szCs w:val="20"/>
      </w:rPr>
    </w:pPr>
    <w:r>
      <w:rPr>
        <w:rFonts w:ascii="Arial" w:hAnsi="Arial" w:cs="Arial"/>
        <w:noProof/>
      </w:rPr>
      <mc:AlternateContent>
        <mc:Choice Requires="wps">
          <w:drawing>
            <wp:anchor distT="0" distB="0" distL="114300" distR="114300" simplePos="0" relativeHeight="251666432" behindDoc="1" locked="0" layoutInCell="1" allowOverlap="1" wp14:anchorId="6FFFCD80" wp14:editId="437B98F1">
              <wp:simplePos x="0" y="0"/>
              <wp:positionH relativeFrom="rightMargin">
                <wp:posOffset>41275</wp:posOffset>
              </wp:positionH>
              <wp:positionV relativeFrom="margin">
                <wp:posOffset>239395</wp:posOffset>
              </wp:positionV>
              <wp:extent cx="520700" cy="8277225"/>
              <wp:effectExtent l="0" t="0" r="12700" b="2857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0700" cy="8277225"/>
                      </a:xfrm>
                      <a:prstGeom prst="rect">
                        <a:avLst/>
                      </a:prstGeom>
                      <a:ln>
                        <a:prstDash val="dash"/>
                      </a:ln>
                    </wps:spPr>
                    <wps:style>
                      <a:lnRef idx="2">
                        <a:schemeClr val="dk1"/>
                      </a:lnRef>
                      <a:fillRef idx="1">
                        <a:schemeClr val="lt1"/>
                      </a:fillRef>
                      <a:effectRef idx="0">
                        <a:schemeClr val="dk1"/>
                      </a:effectRef>
                      <a:fontRef idx="minor">
                        <a:schemeClr val="dk1"/>
                      </a:fontRef>
                    </wps:style>
                    <wps:txbx>
                      <w:txbxContent>
                        <w:p w14:paraId="36CF10AE" w14:textId="77777777" w:rsidR="006B71CA" w:rsidRPr="00D14E24" w:rsidRDefault="006B71CA" w:rsidP="00A7220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FFCD80" id="Rectangle 80" o:spid="_x0000_s1040" style="position:absolute;margin-left:3.25pt;margin-top:18.85pt;width:41pt;height:651.75pt;z-index:-2516500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" fillcolor="white [3201]" strokecolor="black [3200]" strokeweight="1pt">
              <v:stroke dashstyle="dash"/>
              <v:path arrowok="t"/>
              <v:textbox style="layout-flow:vertical;mso-layout-flow-alt:bottom-to-top">
                <w:txbxContent>
                  <w:p w14:paraId="36CF10AE" w14:textId="77777777" w:rsidR="006B71CA" w:rsidRPr="00D14E24" w:rsidRDefault="006B71CA" w:rsidP="00A7220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anchory="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5168"/>
    </w:tblGrid>
    <w:tr w:rsidR="006B71CA" w:rsidRPr="00F34898" w14:paraId="2491F736" w14:textId="77777777" w:rsidTr="006B71CA">
      <w:tc>
        <w:tcPr>
          <w:tcW w:w="5000" w:type="pct"/>
          <w:shd w:val="clear" w:color="auto" w:fill="auto"/>
          <w:vAlign w:val="center"/>
        </w:tcPr>
        <w:p w14:paraId="1EA46A62" w14:textId="6B4C9D65" w:rsidR="006B71CA" w:rsidRPr="00F34898" w:rsidRDefault="00F323B1" w:rsidP="000F3A90">
          <w:pPr>
            <w:pStyle w:val="Header"/>
            <w:jc w:val="right"/>
            <w:rPr>
              <w:rFonts w:ascii="Arial" w:hAnsi="Arial" w:cs="Arial"/>
              <w:i/>
              <w:sz w:val="10"/>
              <w:szCs w:val="10"/>
            </w:rPr>
          </w:pPr>
          <w:r w:rsidRPr="00F323B1">
            <w:rPr>
              <w:rFonts w:ascii="Times New Roman" w:hAnsi="Times New Roman"/>
              <w:i/>
              <w:sz w:val="12"/>
              <w:szCs w:val="16"/>
            </w:rPr>
            <w:t>DSWD-SB- GF-069 | REV 00 | 04 MAR 202</w:t>
          </w:r>
          <w:r>
            <w:rPr>
              <w:rFonts w:ascii="Times New Roman" w:hAnsi="Times New Roman"/>
              <w:i/>
              <w:sz w:val="12"/>
              <w:szCs w:val="16"/>
            </w:rPr>
            <w:t>2</w:t>
          </w:r>
        </w:p>
      </w:tc>
    </w:tr>
  </w:tbl>
  <w:p w14:paraId="0EC5A2A5" w14:textId="471F381F" w:rsidR="006B71CA" w:rsidRPr="00546707" w:rsidRDefault="006B71CA" w:rsidP="000F3A90">
    <w:pPr>
      <w:pStyle w:val="Header"/>
      <w:rPr>
        <w:rFonts w:ascii="Arial" w:hAnsi="Arial" w:cs="Arial"/>
      </w:rPr>
    </w:pPr>
    <w:r>
      <w:rPr>
        <w:rFonts w:ascii="Arial" w:hAnsi="Arial" w:cs="Arial"/>
        <w:noProof/>
      </w:rPr>
      <mc:AlternateContent>
        <mc:Choice Requires="wps">
          <w:drawing>
            <wp:anchor distT="0" distB="0" distL="114300" distR="114300" simplePos="0" relativeHeight="251662336" behindDoc="1" locked="0" layoutInCell="1" allowOverlap="1" wp14:anchorId="77A72FB0" wp14:editId="63DD607B">
              <wp:simplePos x="0" y="0"/>
              <wp:positionH relativeFrom="margin">
                <wp:posOffset>9441180</wp:posOffset>
              </wp:positionH>
              <wp:positionV relativeFrom="page">
                <wp:posOffset>826135</wp:posOffset>
              </wp:positionV>
              <wp:extent cx="617220" cy="6146800"/>
              <wp:effectExtent l="0" t="0" r="11430" b="2540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 cy="614680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154EBE36" w14:textId="77777777" w:rsidR="006B71CA" w:rsidRPr="00D14E24" w:rsidRDefault="006B71CA" w:rsidP="004D13DE">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A72FB0" id="Rectangle 90" o:spid="_x0000_s1041" style="position:absolute;margin-left:743.4pt;margin-top:65.05pt;width:48.6pt;height:484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" fillcolor="window" strokecolor="windowText" strokeweight="1pt">
              <v:stroke dashstyle="dash"/>
              <v:path arrowok="t"/>
              <v:textbox style="layout-flow:vertical;mso-layout-flow-alt:bottom-to-top">
                <w:txbxContent>
                  <w:p w14:paraId="154EBE36" w14:textId="77777777" w:rsidR="006B71CA" w:rsidRPr="00D14E24" w:rsidRDefault="006B71CA" w:rsidP="004D13DE">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anchory="page"/>
            </v:rect>
          </w:pict>
        </mc:Fallback>
      </mc:AlternateContent>
    </w:r>
    <w:r>
      <w:rPr>
        <w:rFonts w:ascii="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AF7E2" w14:textId="31F84F67" w:rsidR="006B71CA" w:rsidRPr="00546707" w:rsidRDefault="00F323B1" w:rsidP="00F323B1">
    <w:pPr>
      <w:pStyle w:val="Header"/>
      <w:jc w:val="right"/>
      <w:rPr>
        <w:rFonts w:ascii="Arial" w:hAnsi="Arial" w:cs="Arial"/>
      </w:rPr>
    </w:pPr>
    <w:r w:rsidRPr="00F323B1">
      <w:rPr>
        <w:rFonts w:ascii="Times New Roman" w:hAnsi="Times New Roman"/>
        <w:i/>
        <w:sz w:val="12"/>
        <w:szCs w:val="16"/>
      </w:rPr>
      <w:t>DSWD-SB- GF-069 | REV 00 | 04 MAR 202</w:t>
    </w:r>
    <w:r>
      <w:rPr>
        <w:rFonts w:ascii="Times New Roman" w:hAnsi="Times New Roman"/>
        <w:i/>
        <w:sz w:val="12"/>
        <w:szCs w:val="16"/>
      </w:rPr>
      <w:t>2</w:t>
    </w:r>
    <w:r w:rsidR="006B71CA">
      <w:rPr>
        <w:rFonts w:ascii="Arial" w:hAnsi="Arial" w:cs="Arial"/>
        <w:noProof/>
      </w:rPr>
      <mc:AlternateContent>
        <mc:Choice Requires="wps">
          <w:drawing>
            <wp:anchor distT="0" distB="0" distL="114300" distR="114300" simplePos="0" relativeHeight="251664384" behindDoc="1" locked="0" layoutInCell="1" allowOverlap="1" wp14:anchorId="3ECB3E1A" wp14:editId="161A491C">
              <wp:simplePos x="0" y="0"/>
              <wp:positionH relativeFrom="rightMargin">
                <wp:posOffset>241742</wp:posOffset>
              </wp:positionH>
              <wp:positionV relativeFrom="page">
                <wp:posOffset>683205</wp:posOffset>
              </wp:positionV>
              <wp:extent cx="516835" cy="8539701"/>
              <wp:effectExtent l="0" t="0" r="17145" b="139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6835" cy="8539701"/>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26945A7F" w14:textId="77777777" w:rsidR="006B71CA" w:rsidRPr="00D14E24" w:rsidRDefault="006B71CA" w:rsidP="004D13DE">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CB3E1A" id="Rectangle 9" o:spid="_x0000_s1042" style="position:absolute;margin-left:19.05pt;margin-top:53.8pt;width:40.7pt;height:672.4pt;z-index:-2516520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" fillcolor="window" strokecolor="windowText" strokeweight="1pt">
              <v:stroke dashstyle="dash"/>
              <v:path arrowok="t"/>
              <v:textbox style="layout-flow:vertical;mso-layout-flow-alt:bottom-to-top">
                <w:txbxContent>
                  <w:p w14:paraId="26945A7F" w14:textId="77777777" w:rsidR="006B71CA" w:rsidRPr="00D14E24" w:rsidRDefault="006B71CA" w:rsidP="004D13DE">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37B"/>
    <w:multiLevelType w:val="hybridMultilevel"/>
    <w:tmpl w:val="CF26A1E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B9F7B1C"/>
    <w:multiLevelType w:val="hybridMultilevel"/>
    <w:tmpl w:val="8EA6E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F0A1FF0"/>
    <w:multiLevelType w:val="hybridMultilevel"/>
    <w:tmpl w:val="D9D08ACE"/>
    <w:lvl w:ilvl="0" w:tplc="F6A23A5A">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59B1A27"/>
    <w:multiLevelType w:val="hybridMultilevel"/>
    <w:tmpl w:val="EDE89A3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5F1025A"/>
    <w:multiLevelType w:val="multilevel"/>
    <w:tmpl w:val="A074313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D818C6"/>
    <w:multiLevelType w:val="hybridMultilevel"/>
    <w:tmpl w:val="7E4A7A7A"/>
    <w:lvl w:ilvl="0" w:tplc="FDB6B260">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6" w15:restartNumberingAfterBreak="0">
    <w:nsid w:val="19852BDA"/>
    <w:multiLevelType w:val="hybridMultilevel"/>
    <w:tmpl w:val="2AA2E0A6"/>
    <w:lvl w:ilvl="0" w:tplc="10A86104">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A503404"/>
    <w:multiLevelType w:val="hybridMultilevel"/>
    <w:tmpl w:val="8CCCE1B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CDE2FBE"/>
    <w:multiLevelType w:val="hybridMultilevel"/>
    <w:tmpl w:val="0D12A894"/>
    <w:lvl w:ilvl="0" w:tplc="94287196">
      <w:start w:val="1"/>
      <w:numFmt w:val="lowerLetter"/>
      <w:lvlText w:val="%1."/>
      <w:lvlJc w:val="left"/>
      <w:pPr>
        <w:ind w:left="371" w:hanging="360"/>
      </w:pPr>
      <w:rPr>
        <w:rFonts w:hint="default"/>
      </w:rPr>
    </w:lvl>
    <w:lvl w:ilvl="1" w:tplc="34090019" w:tentative="1">
      <w:start w:val="1"/>
      <w:numFmt w:val="lowerLetter"/>
      <w:lvlText w:val="%2."/>
      <w:lvlJc w:val="left"/>
      <w:pPr>
        <w:ind w:left="1091" w:hanging="360"/>
      </w:pPr>
    </w:lvl>
    <w:lvl w:ilvl="2" w:tplc="3409001B" w:tentative="1">
      <w:start w:val="1"/>
      <w:numFmt w:val="lowerRoman"/>
      <w:lvlText w:val="%3."/>
      <w:lvlJc w:val="right"/>
      <w:pPr>
        <w:ind w:left="1811" w:hanging="180"/>
      </w:pPr>
    </w:lvl>
    <w:lvl w:ilvl="3" w:tplc="3409000F" w:tentative="1">
      <w:start w:val="1"/>
      <w:numFmt w:val="decimal"/>
      <w:lvlText w:val="%4."/>
      <w:lvlJc w:val="left"/>
      <w:pPr>
        <w:ind w:left="2531" w:hanging="360"/>
      </w:pPr>
    </w:lvl>
    <w:lvl w:ilvl="4" w:tplc="34090019" w:tentative="1">
      <w:start w:val="1"/>
      <w:numFmt w:val="lowerLetter"/>
      <w:lvlText w:val="%5."/>
      <w:lvlJc w:val="left"/>
      <w:pPr>
        <w:ind w:left="3251" w:hanging="360"/>
      </w:pPr>
    </w:lvl>
    <w:lvl w:ilvl="5" w:tplc="3409001B" w:tentative="1">
      <w:start w:val="1"/>
      <w:numFmt w:val="lowerRoman"/>
      <w:lvlText w:val="%6."/>
      <w:lvlJc w:val="right"/>
      <w:pPr>
        <w:ind w:left="3971" w:hanging="180"/>
      </w:pPr>
    </w:lvl>
    <w:lvl w:ilvl="6" w:tplc="3409000F" w:tentative="1">
      <w:start w:val="1"/>
      <w:numFmt w:val="decimal"/>
      <w:lvlText w:val="%7."/>
      <w:lvlJc w:val="left"/>
      <w:pPr>
        <w:ind w:left="4691" w:hanging="360"/>
      </w:pPr>
    </w:lvl>
    <w:lvl w:ilvl="7" w:tplc="34090019" w:tentative="1">
      <w:start w:val="1"/>
      <w:numFmt w:val="lowerLetter"/>
      <w:lvlText w:val="%8."/>
      <w:lvlJc w:val="left"/>
      <w:pPr>
        <w:ind w:left="5411" w:hanging="360"/>
      </w:pPr>
    </w:lvl>
    <w:lvl w:ilvl="8" w:tplc="3409001B" w:tentative="1">
      <w:start w:val="1"/>
      <w:numFmt w:val="lowerRoman"/>
      <w:lvlText w:val="%9."/>
      <w:lvlJc w:val="right"/>
      <w:pPr>
        <w:ind w:left="6131" w:hanging="180"/>
      </w:pPr>
    </w:lvl>
  </w:abstractNum>
  <w:abstractNum w:abstractNumId="9" w15:restartNumberingAfterBreak="0">
    <w:nsid w:val="220D0479"/>
    <w:multiLevelType w:val="hybridMultilevel"/>
    <w:tmpl w:val="7F509E5C"/>
    <w:lvl w:ilvl="0" w:tplc="D8FE059A">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F4326A"/>
    <w:multiLevelType w:val="hybridMultilevel"/>
    <w:tmpl w:val="8A0C95D2"/>
    <w:lvl w:ilvl="0" w:tplc="1DC0CA82">
      <w:start w:val="1"/>
      <w:numFmt w:val="decimal"/>
      <w:lvlText w:val="%1."/>
      <w:lvlJc w:val="left"/>
      <w:pPr>
        <w:ind w:left="813" w:hanging="360"/>
      </w:pPr>
      <w:rPr>
        <w:rFonts w:hint="default"/>
        <w:i w:val="0"/>
      </w:rPr>
    </w:lvl>
    <w:lvl w:ilvl="1" w:tplc="34090019" w:tentative="1">
      <w:start w:val="1"/>
      <w:numFmt w:val="lowerLetter"/>
      <w:lvlText w:val="%2."/>
      <w:lvlJc w:val="left"/>
      <w:pPr>
        <w:ind w:left="1533" w:hanging="360"/>
      </w:pPr>
    </w:lvl>
    <w:lvl w:ilvl="2" w:tplc="3409001B" w:tentative="1">
      <w:start w:val="1"/>
      <w:numFmt w:val="lowerRoman"/>
      <w:lvlText w:val="%3."/>
      <w:lvlJc w:val="right"/>
      <w:pPr>
        <w:ind w:left="2253" w:hanging="180"/>
      </w:pPr>
    </w:lvl>
    <w:lvl w:ilvl="3" w:tplc="3409000F" w:tentative="1">
      <w:start w:val="1"/>
      <w:numFmt w:val="decimal"/>
      <w:lvlText w:val="%4."/>
      <w:lvlJc w:val="left"/>
      <w:pPr>
        <w:ind w:left="2973" w:hanging="360"/>
      </w:pPr>
    </w:lvl>
    <w:lvl w:ilvl="4" w:tplc="34090019" w:tentative="1">
      <w:start w:val="1"/>
      <w:numFmt w:val="lowerLetter"/>
      <w:lvlText w:val="%5."/>
      <w:lvlJc w:val="left"/>
      <w:pPr>
        <w:ind w:left="3693" w:hanging="360"/>
      </w:pPr>
    </w:lvl>
    <w:lvl w:ilvl="5" w:tplc="3409001B" w:tentative="1">
      <w:start w:val="1"/>
      <w:numFmt w:val="lowerRoman"/>
      <w:lvlText w:val="%6."/>
      <w:lvlJc w:val="right"/>
      <w:pPr>
        <w:ind w:left="4413" w:hanging="180"/>
      </w:pPr>
    </w:lvl>
    <w:lvl w:ilvl="6" w:tplc="3409000F" w:tentative="1">
      <w:start w:val="1"/>
      <w:numFmt w:val="decimal"/>
      <w:lvlText w:val="%7."/>
      <w:lvlJc w:val="left"/>
      <w:pPr>
        <w:ind w:left="5133" w:hanging="360"/>
      </w:pPr>
    </w:lvl>
    <w:lvl w:ilvl="7" w:tplc="34090019" w:tentative="1">
      <w:start w:val="1"/>
      <w:numFmt w:val="lowerLetter"/>
      <w:lvlText w:val="%8."/>
      <w:lvlJc w:val="left"/>
      <w:pPr>
        <w:ind w:left="5853" w:hanging="360"/>
      </w:pPr>
    </w:lvl>
    <w:lvl w:ilvl="8" w:tplc="3409001B" w:tentative="1">
      <w:start w:val="1"/>
      <w:numFmt w:val="lowerRoman"/>
      <w:lvlText w:val="%9."/>
      <w:lvlJc w:val="right"/>
      <w:pPr>
        <w:ind w:left="6573" w:hanging="180"/>
      </w:pPr>
    </w:lvl>
  </w:abstractNum>
  <w:abstractNum w:abstractNumId="11" w15:restartNumberingAfterBreak="0">
    <w:nsid w:val="249C3513"/>
    <w:multiLevelType w:val="hybridMultilevel"/>
    <w:tmpl w:val="E2DE1D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7AC209A"/>
    <w:multiLevelType w:val="hybridMultilevel"/>
    <w:tmpl w:val="62828186"/>
    <w:lvl w:ilvl="0" w:tplc="799CC892">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CFD0E89"/>
    <w:multiLevelType w:val="hybridMultilevel"/>
    <w:tmpl w:val="57F4A250"/>
    <w:lvl w:ilvl="0" w:tplc="18EC66CE">
      <w:start w:val="1"/>
      <w:numFmt w:val="upperLetter"/>
      <w:lvlText w:val="%1."/>
      <w:lvlJc w:val="left"/>
      <w:pPr>
        <w:ind w:left="502" w:hanging="360"/>
      </w:pPr>
      <w:rPr>
        <w:rFonts w:hint="default"/>
        <w:b/>
      </w:rPr>
    </w:lvl>
    <w:lvl w:ilvl="1" w:tplc="62F010B4">
      <w:start w:val="1"/>
      <w:numFmt w:val="lowerLetter"/>
      <w:lvlText w:val="%2."/>
      <w:lvlJc w:val="left"/>
      <w:pPr>
        <w:ind w:left="1254" w:hanging="360"/>
      </w:pPr>
      <w:rPr>
        <w:sz w:val="20"/>
        <w:szCs w:val="20"/>
      </w:rPr>
    </w:lvl>
    <w:lvl w:ilvl="2" w:tplc="0409000F">
      <w:start w:val="1"/>
      <w:numFmt w:val="decimal"/>
      <w:lvlText w:val="%3."/>
      <w:lvlJc w:val="left"/>
      <w:pPr>
        <w:ind w:left="2154" w:hanging="360"/>
      </w:pPr>
      <w:rPr>
        <w:rFonts w:hint="default"/>
      </w:rPr>
    </w:lvl>
    <w:lvl w:ilvl="3" w:tplc="3409000F" w:tentative="1">
      <w:start w:val="1"/>
      <w:numFmt w:val="decimal"/>
      <w:lvlText w:val="%4."/>
      <w:lvlJc w:val="left"/>
      <w:pPr>
        <w:ind w:left="2694" w:hanging="360"/>
      </w:pPr>
    </w:lvl>
    <w:lvl w:ilvl="4" w:tplc="34090019" w:tentative="1">
      <w:start w:val="1"/>
      <w:numFmt w:val="lowerLetter"/>
      <w:lvlText w:val="%5."/>
      <w:lvlJc w:val="left"/>
      <w:pPr>
        <w:ind w:left="3414" w:hanging="360"/>
      </w:pPr>
    </w:lvl>
    <w:lvl w:ilvl="5" w:tplc="3409001B" w:tentative="1">
      <w:start w:val="1"/>
      <w:numFmt w:val="lowerRoman"/>
      <w:lvlText w:val="%6."/>
      <w:lvlJc w:val="right"/>
      <w:pPr>
        <w:ind w:left="4134" w:hanging="180"/>
      </w:pPr>
    </w:lvl>
    <w:lvl w:ilvl="6" w:tplc="3409000F" w:tentative="1">
      <w:start w:val="1"/>
      <w:numFmt w:val="decimal"/>
      <w:lvlText w:val="%7."/>
      <w:lvlJc w:val="left"/>
      <w:pPr>
        <w:ind w:left="4854" w:hanging="360"/>
      </w:pPr>
    </w:lvl>
    <w:lvl w:ilvl="7" w:tplc="34090019" w:tentative="1">
      <w:start w:val="1"/>
      <w:numFmt w:val="lowerLetter"/>
      <w:lvlText w:val="%8."/>
      <w:lvlJc w:val="left"/>
      <w:pPr>
        <w:ind w:left="5574" w:hanging="360"/>
      </w:pPr>
    </w:lvl>
    <w:lvl w:ilvl="8" w:tplc="3409001B" w:tentative="1">
      <w:start w:val="1"/>
      <w:numFmt w:val="lowerRoman"/>
      <w:lvlText w:val="%9."/>
      <w:lvlJc w:val="right"/>
      <w:pPr>
        <w:ind w:left="6294" w:hanging="180"/>
      </w:pPr>
    </w:lvl>
  </w:abstractNum>
  <w:abstractNum w:abstractNumId="14" w15:restartNumberingAfterBreak="0">
    <w:nsid w:val="2D345A8D"/>
    <w:multiLevelType w:val="hybridMultilevel"/>
    <w:tmpl w:val="5600B284"/>
    <w:lvl w:ilvl="0" w:tplc="E8AA5C30">
      <w:start w:val="1"/>
      <w:numFmt w:val="upperLetter"/>
      <w:lvlText w:val="%1."/>
      <w:lvlJc w:val="left"/>
      <w:pPr>
        <w:ind w:left="720" w:hanging="360"/>
      </w:pPr>
      <w:rPr>
        <w:rFonts w:hint="default"/>
        <w:color w:val="auto"/>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1041D2"/>
    <w:multiLevelType w:val="hybridMultilevel"/>
    <w:tmpl w:val="0D12A894"/>
    <w:lvl w:ilvl="0" w:tplc="94287196">
      <w:start w:val="1"/>
      <w:numFmt w:val="lowerLetter"/>
      <w:lvlText w:val="%1."/>
      <w:lvlJc w:val="left"/>
      <w:pPr>
        <w:ind w:left="371" w:hanging="360"/>
      </w:pPr>
      <w:rPr>
        <w:rFonts w:hint="default"/>
      </w:rPr>
    </w:lvl>
    <w:lvl w:ilvl="1" w:tplc="34090019" w:tentative="1">
      <w:start w:val="1"/>
      <w:numFmt w:val="lowerLetter"/>
      <w:lvlText w:val="%2."/>
      <w:lvlJc w:val="left"/>
      <w:pPr>
        <w:ind w:left="1091" w:hanging="360"/>
      </w:pPr>
    </w:lvl>
    <w:lvl w:ilvl="2" w:tplc="3409001B" w:tentative="1">
      <w:start w:val="1"/>
      <w:numFmt w:val="lowerRoman"/>
      <w:lvlText w:val="%3."/>
      <w:lvlJc w:val="right"/>
      <w:pPr>
        <w:ind w:left="1811" w:hanging="180"/>
      </w:pPr>
    </w:lvl>
    <w:lvl w:ilvl="3" w:tplc="3409000F" w:tentative="1">
      <w:start w:val="1"/>
      <w:numFmt w:val="decimal"/>
      <w:lvlText w:val="%4."/>
      <w:lvlJc w:val="left"/>
      <w:pPr>
        <w:ind w:left="2531" w:hanging="360"/>
      </w:pPr>
    </w:lvl>
    <w:lvl w:ilvl="4" w:tplc="34090019" w:tentative="1">
      <w:start w:val="1"/>
      <w:numFmt w:val="lowerLetter"/>
      <w:lvlText w:val="%5."/>
      <w:lvlJc w:val="left"/>
      <w:pPr>
        <w:ind w:left="3251" w:hanging="360"/>
      </w:pPr>
    </w:lvl>
    <w:lvl w:ilvl="5" w:tplc="3409001B" w:tentative="1">
      <w:start w:val="1"/>
      <w:numFmt w:val="lowerRoman"/>
      <w:lvlText w:val="%6."/>
      <w:lvlJc w:val="right"/>
      <w:pPr>
        <w:ind w:left="3971" w:hanging="180"/>
      </w:pPr>
    </w:lvl>
    <w:lvl w:ilvl="6" w:tplc="3409000F" w:tentative="1">
      <w:start w:val="1"/>
      <w:numFmt w:val="decimal"/>
      <w:lvlText w:val="%7."/>
      <w:lvlJc w:val="left"/>
      <w:pPr>
        <w:ind w:left="4691" w:hanging="360"/>
      </w:pPr>
    </w:lvl>
    <w:lvl w:ilvl="7" w:tplc="34090019" w:tentative="1">
      <w:start w:val="1"/>
      <w:numFmt w:val="lowerLetter"/>
      <w:lvlText w:val="%8."/>
      <w:lvlJc w:val="left"/>
      <w:pPr>
        <w:ind w:left="5411" w:hanging="360"/>
      </w:pPr>
    </w:lvl>
    <w:lvl w:ilvl="8" w:tplc="3409001B" w:tentative="1">
      <w:start w:val="1"/>
      <w:numFmt w:val="lowerRoman"/>
      <w:lvlText w:val="%9."/>
      <w:lvlJc w:val="right"/>
      <w:pPr>
        <w:ind w:left="6131" w:hanging="180"/>
      </w:pPr>
    </w:lvl>
  </w:abstractNum>
  <w:abstractNum w:abstractNumId="16" w15:restartNumberingAfterBreak="0">
    <w:nsid w:val="31413EB6"/>
    <w:multiLevelType w:val="hybridMultilevel"/>
    <w:tmpl w:val="ADA8B35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3FF06DF"/>
    <w:multiLevelType w:val="hybridMultilevel"/>
    <w:tmpl w:val="D5D4B5B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4A71DD0"/>
    <w:multiLevelType w:val="hybridMultilevel"/>
    <w:tmpl w:val="3B8EFF4E"/>
    <w:lvl w:ilvl="0" w:tplc="34090015">
      <w:start w:val="1"/>
      <w:numFmt w:val="upperLetter"/>
      <w:lvlText w:val="%1."/>
      <w:lvlJc w:val="left"/>
      <w:pPr>
        <w:ind w:left="720" w:hanging="360"/>
      </w:pPr>
      <w:rPr>
        <w:rFonts w:hint="default"/>
      </w:rPr>
    </w:lvl>
    <w:lvl w:ilvl="1" w:tplc="0D864494">
      <w:start w:val="1"/>
      <w:numFmt w:val="decimal"/>
      <w:lvlText w:val="%2."/>
      <w:lvlJc w:val="left"/>
      <w:pPr>
        <w:ind w:left="1440" w:hanging="360"/>
      </w:pPr>
      <w:rPr>
        <w:rFonts w:hint="default"/>
      </w:r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71F5FCF"/>
    <w:multiLevelType w:val="hybridMultilevel"/>
    <w:tmpl w:val="515A78D8"/>
    <w:lvl w:ilvl="0" w:tplc="EF485DB2">
      <w:start w:val="1"/>
      <w:numFmt w:val="lowerLetter"/>
      <w:lvlText w:val="%1."/>
      <w:lvlJc w:val="left"/>
      <w:pPr>
        <w:ind w:left="654" w:hanging="360"/>
      </w:pPr>
      <w:rPr>
        <w:rFonts w:hint="default"/>
      </w:rPr>
    </w:lvl>
    <w:lvl w:ilvl="1" w:tplc="34090019" w:tentative="1">
      <w:start w:val="1"/>
      <w:numFmt w:val="lowerLetter"/>
      <w:lvlText w:val="%2."/>
      <w:lvlJc w:val="left"/>
      <w:pPr>
        <w:ind w:left="1374" w:hanging="360"/>
      </w:pPr>
    </w:lvl>
    <w:lvl w:ilvl="2" w:tplc="3409001B" w:tentative="1">
      <w:start w:val="1"/>
      <w:numFmt w:val="lowerRoman"/>
      <w:lvlText w:val="%3."/>
      <w:lvlJc w:val="right"/>
      <w:pPr>
        <w:ind w:left="2094" w:hanging="180"/>
      </w:pPr>
    </w:lvl>
    <w:lvl w:ilvl="3" w:tplc="3409000F" w:tentative="1">
      <w:start w:val="1"/>
      <w:numFmt w:val="decimal"/>
      <w:lvlText w:val="%4."/>
      <w:lvlJc w:val="left"/>
      <w:pPr>
        <w:ind w:left="2814" w:hanging="360"/>
      </w:pPr>
    </w:lvl>
    <w:lvl w:ilvl="4" w:tplc="34090019" w:tentative="1">
      <w:start w:val="1"/>
      <w:numFmt w:val="lowerLetter"/>
      <w:lvlText w:val="%5."/>
      <w:lvlJc w:val="left"/>
      <w:pPr>
        <w:ind w:left="3534" w:hanging="360"/>
      </w:pPr>
    </w:lvl>
    <w:lvl w:ilvl="5" w:tplc="3409001B" w:tentative="1">
      <w:start w:val="1"/>
      <w:numFmt w:val="lowerRoman"/>
      <w:lvlText w:val="%6."/>
      <w:lvlJc w:val="right"/>
      <w:pPr>
        <w:ind w:left="4254" w:hanging="180"/>
      </w:pPr>
    </w:lvl>
    <w:lvl w:ilvl="6" w:tplc="3409000F" w:tentative="1">
      <w:start w:val="1"/>
      <w:numFmt w:val="decimal"/>
      <w:lvlText w:val="%7."/>
      <w:lvlJc w:val="left"/>
      <w:pPr>
        <w:ind w:left="4974" w:hanging="360"/>
      </w:pPr>
    </w:lvl>
    <w:lvl w:ilvl="7" w:tplc="34090019" w:tentative="1">
      <w:start w:val="1"/>
      <w:numFmt w:val="lowerLetter"/>
      <w:lvlText w:val="%8."/>
      <w:lvlJc w:val="left"/>
      <w:pPr>
        <w:ind w:left="5694" w:hanging="360"/>
      </w:pPr>
    </w:lvl>
    <w:lvl w:ilvl="8" w:tplc="3409001B" w:tentative="1">
      <w:start w:val="1"/>
      <w:numFmt w:val="lowerRoman"/>
      <w:lvlText w:val="%9."/>
      <w:lvlJc w:val="right"/>
      <w:pPr>
        <w:ind w:left="6414" w:hanging="180"/>
      </w:pPr>
    </w:lvl>
  </w:abstractNum>
  <w:abstractNum w:abstractNumId="20" w15:restartNumberingAfterBreak="0">
    <w:nsid w:val="3B295DF4"/>
    <w:multiLevelType w:val="hybridMultilevel"/>
    <w:tmpl w:val="B7582D70"/>
    <w:lvl w:ilvl="0" w:tplc="AA505A7C">
      <w:start w:val="1"/>
      <w:numFmt w:val="decimal"/>
      <w:lvlText w:val="%1."/>
      <w:lvlJc w:val="left"/>
      <w:pPr>
        <w:ind w:left="720" w:hanging="360"/>
      </w:pPr>
      <w:rPr>
        <w:rFonts w:hint="default"/>
        <w:b w:val="0"/>
        <w:i w:val="0"/>
        <w:color w:val="000000"/>
        <w:sz w:val="22"/>
        <w:u w:val="none"/>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3C4B5469"/>
    <w:multiLevelType w:val="hybridMultilevel"/>
    <w:tmpl w:val="43C2D74A"/>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CB07520"/>
    <w:multiLevelType w:val="hybridMultilevel"/>
    <w:tmpl w:val="648CB8B6"/>
    <w:lvl w:ilvl="0" w:tplc="8E605DF2">
      <w:start w:val="1"/>
      <w:numFmt w:val="lowerLetter"/>
      <w:lvlText w:val="%1."/>
      <w:lvlJc w:val="left"/>
      <w:pPr>
        <w:ind w:left="720" w:hanging="360"/>
      </w:pPr>
      <w:rPr>
        <w:rFonts w:hint="default"/>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DFD4793"/>
    <w:multiLevelType w:val="hybridMultilevel"/>
    <w:tmpl w:val="0D12A894"/>
    <w:lvl w:ilvl="0" w:tplc="94287196">
      <w:start w:val="1"/>
      <w:numFmt w:val="lowerLetter"/>
      <w:lvlText w:val="%1."/>
      <w:lvlJc w:val="left"/>
      <w:pPr>
        <w:ind w:left="371" w:hanging="360"/>
      </w:pPr>
      <w:rPr>
        <w:rFonts w:hint="default"/>
      </w:rPr>
    </w:lvl>
    <w:lvl w:ilvl="1" w:tplc="34090019" w:tentative="1">
      <w:start w:val="1"/>
      <w:numFmt w:val="lowerLetter"/>
      <w:lvlText w:val="%2."/>
      <w:lvlJc w:val="left"/>
      <w:pPr>
        <w:ind w:left="1091" w:hanging="360"/>
      </w:pPr>
    </w:lvl>
    <w:lvl w:ilvl="2" w:tplc="3409001B" w:tentative="1">
      <w:start w:val="1"/>
      <w:numFmt w:val="lowerRoman"/>
      <w:lvlText w:val="%3."/>
      <w:lvlJc w:val="right"/>
      <w:pPr>
        <w:ind w:left="1811" w:hanging="180"/>
      </w:pPr>
    </w:lvl>
    <w:lvl w:ilvl="3" w:tplc="3409000F" w:tentative="1">
      <w:start w:val="1"/>
      <w:numFmt w:val="decimal"/>
      <w:lvlText w:val="%4."/>
      <w:lvlJc w:val="left"/>
      <w:pPr>
        <w:ind w:left="2531" w:hanging="360"/>
      </w:pPr>
    </w:lvl>
    <w:lvl w:ilvl="4" w:tplc="34090019" w:tentative="1">
      <w:start w:val="1"/>
      <w:numFmt w:val="lowerLetter"/>
      <w:lvlText w:val="%5."/>
      <w:lvlJc w:val="left"/>
      <w:pPr>
        <w:ind w:left="3251" w:hanging="360"/>
      </w:pPr>
    </w:lvl>
    <w:lvl w:ilvl="5" w:tplc="3409001B" w:tentative="1">
      <w:start w:val="1"/>
      <w:numFmt w:val="lowerRoman"/>
      <w:lvlText w:val="%6."/>
      <w:lvlJc w:val="right"/>
      <w:pPr>
        <w:ind w:left="3971" w:hanging="180"/>
      </w:pPr>
    </w:lvl>
    <w:lvl w:ilvl="6" w:tplc="3409000F" w:tentative="1">
      <w:start w:val="1"/>
      <w:numFmt w:val="decimal"/>
      <w:lvlText w:val="%7."/>
      <w:lvlJc w:val="left"/>
      <w:pPr>
        <w:ind w:left="4691" w:hanging="360"/>
      </w:pPr>
    </w:lvl>
    <w:lvl w:ilvl="7" w:tplc="34090019" w:tentative="1">
      <w:start w:val="1"/>
      <w:numFmt w:val="lowerLetter"/>
      <w:lvlText w:val="%8."/>
      <w:lvlJc w:val="left"/>
      <w:pPr>
        <w:ind w:left="5411" w:hanging="360"/>
      </w:pPr>
    </w:lvl>
    <w:lvl w:ilvl="8" w:tplc="3409001B" w:tentative="1">
      <w:start w:val="1"/>
      <w:numFmt w:val="lowerRoman"/>
      <w:lvlText w:val="%9."/>
      <w:lvlJc w:val="right"/>
      <w:pPr>
        <w:ind w:left="6131" w:hanging="180"/>
      </w:pPr>
    </w:lvl>
  </w:abstractNum>
  <w:abstractNum w:abstractNumId="24" w15:restartNumberingAfterBreak="0">
    <w:nsid w:val="449C4E16"/>
    <w:multiLevelType w:val="multilevel"/>
    <w:tmpl w:val="A4803B9C"/>
    <w:lvl w:ilvl="0">
      <w:start w:val="1"/>
      <w:numFmt w:val="decimal"/>
      <w:lvlText w:val="%1."/>
      <w:lvlJc w:val="left"/>
      <w:pPr>
        <w:ind w:left="39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826"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833" w:hanging="1800"/>
      </w:pPr>
      <w:rPr>
        <w:rFonts w:hint="default"/>
      </w:rPr>
    </w:lvl>
    <w:lvl w:ilvl="8">
      <w:start w:val="1"/>
      <w:numFmt w:val="decimal"/>
      <w:isLgl/>
      <w:lvlText w:val="%1.%2.%3.%4.%5.%6.%7.%8.%9."/>
      <w:lvlJc w:val="left"/>
      <w:pPr>
        <w:ind w:left="5262" w:hanging="1800"/>
      </w:pPr>
      <w:rPr>
        <w:rFonts w:hint="default"/>
      </w:rPr>
    </w:lvl>
  </w:abstractNum>
  <w:abstractNum w:abstractNumId="25" w15:restartNumberingAfterBreak="0">
    <w:nsid w:val="47A9679D"/>
    <w:multiLevelType w:val="multilevel"/>
    <w:tmpl w:val="1A269828"/>
    <w:lvl w:ilvl="0">
      <w:start w:val="1"/>
      <w:numFmt w:val="decimal"/>
      <w:lvlText w:val="%1."/>
      <w:lvlJc w:val="left"/>
      <w:pPr>
        <w:ind w:left="677" w:hanging="360"/>
      </w:pPr>
      <w:rPr>
        <w:rFonts w:hint="default"/>
      </w:rPr>
    </w:lvl>
    <w:lvl w:ilvl="1">
      <w:start w:val="1"/>
      <w:numFmt w:val="decimal"/>
      <w:lvlText w:val="%2."/>
      <w:lvlJc w:val="left"/>
      <w:pPr>
        <w:ind w:left="1037" w:hanging="72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397" w:hanging="108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757" w:hanging="144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2117" w:hanging="1800"/>
      </w:pPr>
      <w:rPr>
        <w:rFonts w:hint="default"/>
      </w:rPr>
    </w:lvl>
    <w:lvl w:ilvl="8">
      <w:start w:val="1"/>
      <w:numFmt w:val="decimal"/>
      <w:isLgl/>
      <w:lvlText w:val="%1.%2.%3.%4.%5.%6.%7.%8.%9."/>
      <w:lvlJc w:val="left"/>
      <w:pPr>
        <w:ind w:left="2117" w:hanging="1800"/>
      </w:pPr>
      <w:rPr>
        <w:rFonts w:hint="default"/>
      </w:rPr>
    </w:lvl>
  </w:abstractNum>
  <w:abstractNum w:abstractNumId="26" w15:restartNumberingAfterBreak="0">
    <w:nsid w:val="4BA12E4B"/>
    <w:multiLevelType w:val="hybridMultilevel"/>
    <w:tmpl w:val="1D326BAA"/>
    <w:lvl w:ilvl="0" w:tplc="37286AEE">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D6B4170"/>
    <w:multiLevelType w:val="hybridMultilevel"/>
    <w:tmpl w:val="0E7CFCD4"/>
    <w:lvl w:ilvl="0" w:tplc="97503CE8">
      <w:start w:val="1"/>
      <w:numFmt w:val="lowerLetter"/>
      <w:lvlText w:val="%1."/>
      <w:lvlJc w:val="left"/>
      <w:pPr>
        <w:ind w:left="720" w:hanging="36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DD80EB7"/>
    <w:multiLevelType w:val="hybridMultilevel"/>
    <w:tmpl w:val="5FB4E1A6"/>
    <w:lvl w:ilvl="0" w:tplc="282A5D9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A874F7"/>
    <w:multiLevelType w:val="hybridMultilevel"/>
    <w:tmpl w:val="506E0E56"/>
    <w:lvl w:ilvl="0" w:tplc="6A8CDA5E">
      <w:start w:val="1"/>
      <w:numFmt w:val="lowerLetter"/>
      <w:lvlText w:val="%1."/>
      <w:lvlJc w:val="left"/>
      <w:pPr>
        <w:ind w:left="720" w:hanging="360"/>
      </w:pPr>
      <w:rPr>
        <w:rFonts w:hint="default"/>
        <w:b w:val="0"/>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1FF613A"/>
    <w:multiLevelType w:val="hybridMultilevel"/>
    <w:tmpl w:val="E7EE47A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410372C"/>
    <w:multiLevelType w:val="hybridMultilevel"/>
    <w:tmpl w:val="FFB69212"/>
    <w:lvl w:ilvl="0" w:tplc="A0405A7E">
      <w:start w:val="1"/>
      <w:numFmt w:val="lowerLetter"/>
      <w:lvlText w:val="%1."/>
      <w:lvlJc w:val="left"/>
      <w:pPr>
        <w:ind w:left="291" w:hanging="360"/>
      </w:pPr>
      <w:rPr>
        <w:rFonts w:hint="default"/>
      </w:rPr>
    </w:lvl>
    <w:lvl w:ilvl="1" w:tplc="34090019" w:tentative="1">
      <w:start w:val="1"/>
      <w:numFmt w:val="lowerLetter"/>
      <w:lvlText w:val="%2."/>
      <w:lvlJc w:val="left"/>
      <w:pPr>
        <w:ind w:left="1011" w:hanging="360"/>
      </w:pPr>
    </w:lvl>
    <w:lvl w:ilvl="2" w:tplc="3409001B" w:tentative="1">
      <w:start w:val="1"/>
      <w:numFmt w:val="lowerRoman"/>
      <w:lvlText w:val="%3."/>
      <w:lvlJc w:val="right"/>
      <w:pPr>
        <w:ind w:left="1731" w:hanging="180"/>
      </w:pPr>
    </w:lvl>
    <w:lvl w:ilvl="3" w:tplc="3409000F" w:tentative="1">
      <w:start w:val="1"/>
      <w:numFmt w:val="decimal"/>
      <w:lvlText w:val="%4."/>
      <w:lvlJc w:val="left"/>
      <w:pPr>
        <w:ind w:left="2451" w:hanging="360"/>
      </w:pPr>
    </w:lvl>
    <w:lvl w:ilvl="4" w:tplc="34090019" w:tentative="1">
      <w:start w:val="1"/>
      <w:numFmt w:val="lowerLetter"/>
      <w:lvlText w:val="%5."/>
      <w:lvlJc w:val="left"/>
      <w:pPr>
        <w:ind w:left="3171" w:hanging="360"/>
      </w:pPr>
    </w:lvl>
    <w:lvl w:ilvl="5" w:tplc="3409001B" w:tentative="1">
      <w:start w:val="1"/>
      <w:numFmt w:val="lowerRoman"/>
      <w:lvlText w:val="%6."/>
      <w:lvlJc w:val="right"/>
      <w:pPr>
        <w:ind w:left="3891" w:hanging="180"/>
      </w:pPr>
    </w:lvl>
    <w:lvl w:ilvl="6" w:tplc="3409000F" w:tentative="1">
      <w:start w:val="1"/>
      <w:numFmt w:val="decimal"/>
      <w:lvlText w:val="%7."/>
      <w:lvlJc w:val="left"/>
      <w:pPr>
        <w:ind w:left="4611" w:hanging="360"/>
      </w:pPr>
    </w:lvl>
    <w:lvl w:ilvl="7" w:tplc="34090019" w:tentative="1">
      <w:start w:val="1"/>
      <w:numFmt w:val="lowerLetter"/>
      <w:lvlText w:val="%8."/>
      <w:lvlJc w:val="left"/>
      <w:pPr>
        <w:ind w:left="5331" w:hanging="360"/>
      </w:pPr>
    </w:lvl>
    <w:lvl w:ilvl="8" w:tplc="3409001B" w:tentative="1">
      <w:start w:val="1"/>
      <w:numFmt w:val="lowerRoman"/>
      <w:lvlText w:val="%9."/>
      <w:lvlJc w:val="right"/>
      <w:pPr>
        <w:ind w:left="6051" w:hanging="180"/>
      </w:pPr>
    </w:lvl>
  </w:abstractNum>
  <w:abstractNum w:abstractNumId="32" w15:restartNumberingAfterBreak="0">
    <w:nsid w:val="5605443A"/>
    <w:multiLevelType w:val="hybridMultilevel"/>
    <w:tmpl w:val="FFB69212"/>
    <w:lvl w:ilvl="0" w:tplc="A0405A7E">
      <w:start w:val="1"/>
      <w:numFmt w:val="lowerLetter"/>
      <w:lvlText w:val="%1."/>
      <w:lvlJc w:val="left"/>
      <w:pPr>
        <w:ind w:left="291" w:hanging="360"/>
      </w:pPr>
      <w:rPr>
        <w:rFonts w:hint="default"/>
      </w:rPr>
    </w:lvl>
    <w:lvl w:ilvl="1" w:tplc="34090019" w:tentative="1">
      <w:start w:val="1"/>
      <w:numFmt w:val="lowerLetter"/>
      <w:lvlText w:val="%2."/>
      <w:lvlJc w:val="left"/>
      <w:pPr>
        <w:ind w:left="1011" w:hanging="360"/>
      </w:pPr>
    </w:lvl>
    <w:lvl w:ilvl="2" w:tplc="3409001B" w:tentative="1">
      <w:start w:val="1"/>
      <w:numFmt w:val="lowerRoman"/>
      <w:lvlText w:val="%3."/>
      <w:lvlJc w:val="right"/>
      <w:pPr>
        <w:ind w:left="1731" w:hanging="180"/>
      </w:pPr>
    </w:lvl>
    <w:lvl w:ilvl="3" w:tplc="3409000F" w:tentative="1">
      <w:start w:val="1"/>
      <w:numFmt w:val="decimal"/>
      <w:lvlText w:val="%4."/>
      <w:lvlJc w:val="left"/>
      <w:pPr>
        <w:ind w:left="2451" w:hanging="360"/>
      </w:pPr>
    </w:lvl>
    <w:lvl w:ilvl="4" w:tplc="34090019" w:tentative="1">
      <w:start w:val="1"/>
      <w:numFmt w:val="lowerLetter"/>
      <w:lvlText w:val="%5."/>
      <w:lvlJc w:val="left"/>
      <w:pPr>
        <w:ind w:left="3171" w:hanging="360"/>
      </w:pPr>
    </w:lvl>
    <w:lvl w:ilvl="5" w:tplc="3409001B" w:tentative="1">
      <w:start w:val="1"/>
      <w:numFmt w:val="lowerRoman"/>
      <w:lvlText w:val="%6."/>
      <w:lvlJc w:val="right"/>
      <w:pPr>
        <w:ind w:left="3891" w:hanging="180"/>
      </w:pPr>
    </w:lvl>
    <w:lvl w:ilvl="6" w:tplc="3409000F" w:tentative="1">
      <w:start w:val="1"/>
      <w:numFmt w:val="decimal"/>
      <w:lvlText w:val="%7."/>
      <w:lvlJc w:val="left"/>
      <w:pPr>
        <w:ind w:left="4611" w:hanging="360"/>
      </w:pPr>
    </w:lvl>
    <w:lvl w:ilvl="7" w:tplc="34090019" w:tentative="1">
      <w:start w:val="1"/>
      <w:numFmt w:val="lowerLetter"/>
      <w:lvlText w:val="%8."/>
      <w:lvlJc w:val="left"/>
      <w:pPr>
        <w:ind w:left="5331" w:hanging="360"/>
      </w:pPr>
    </w:lvl>
    <w:lvl w:ilvl="8" w:tplc="3409001B" w:tentative="1">
      <w:start w:val="1"/>
      <w:numFmt w:val="lowerRoman"/>
      <w:lvlText w:val="%9."/>
      <w:lvlJc w:val="right"/>
      <w:pPr>
        <w:ind w:left="6051" w:hanging="180"/>
      </w:pPr>
    </w:lvl>
  </w:abstractNum>
  <w:abstractNum w:abstractNumId="33" w15:restartNumberingAfterBreak="0">
    <w:nsid w:val="5AC50469"/>
    <w:multiLevelType w:val="hybridMultilevel"/>
    <w:tmpl w:val="CBF02C86"/>
    <w:lvl w:ilvl="0" w:tplc="95F4464E">
      <w:start w:val="1"/>
      <w:numFmt w:val="lowerRoman"/>
      <w:lvlText w:val="%1."/>
      <w:lvlJc w:val="left"/>
      <w:pPr>
        <w:ind w:left="1256" w:hanging="720"/>
      </w:pPr>
      <w:rPr>
        <w:rFonts w:hint="default"/>
      </w:rPr>
    </w:lvl>
    <w:lvl w:ilvl="1" w:tplc="34090019">
      <w:start w:val="1"/>
      <w:numFmt w:val="lowerLetter"/>
      <w:lvlText w:val="%2."/>
      <w:lvlJc w:val="left"/>
      <w:pPr>
        <w:ind w:left="1616" w:hanging="360"/>
      </w:pPr>
    </w:lvl>
    <w:lvl w:ilvl="2" w:tplc="884C3214">
      <w:start w:val="1"/>
      <w:numFmt w:val="lowerLetter"/>
      <w:lvlText w:val="%3."/>
      <w:lvlJc w:val="left"/>
      <w:pPr>
        <w:ind w:left="2516" w:hanging="360"/>
      </w:pPr>
      <w:rPr>
        <w:rFonts w:ascii="Arial" w:eastAsia="Times New Roman" w:hAnsi="Arial" w:cs="Arial"/>
        <w:b w:val="0"/>
        <w:color w:val="auto"/>
        <w:sz w:val="22"/>
        <w:szCs w:val="22"/>
      </w:rPr>
    </w:lvl>
    <w:lvl w:ilvl="3" w:tplc="3409000F">
      <w:start w:val="1"/>
      <w:numFmt w:val="decimal"/>
      <w:lvlText w:val="%4."/>
      <w:lvlJc w:val="left"/>
      <w:pPr>
        <w:ind w:left="3056" w:hanging="360"/>
      </w:pPr>
    </w:lvl>
    <w:lvl w:ilvl="4" w:tplc="4B8A5BAA">
      <w:start w:val="1"/>
      <w:numFmt w:val="lowerLetter"/>
      <w:lvlText w:val="%5."/>
      <w:lvlJc w:val="left"/>
      <w:pPr>
        <w:ind w:left="3776" w:hanging="360"/>
      </w:pPr>
      <w:rPr>
        <w:color w:val="auto"/>
      </w:rPr>
    </w:lvl>
    <w:lvl w:ilvl="5" w:tplc="8A3CB19E">
      <w:start w:val="11"/>
      <w:numFmt w:val="upperLetter"/>
      <w:lvlText w:val="%6."/>
      <w:lvlJc w:val="left"/>
      <w:pPr>
        <w:ind w:left="4676" w:hanging="360"/>
      </w:pPr>
      <w:rPr>
        <w:rFonts w:hint="default"/>
      </w:rPr>
    </w:lvl>
    <w:lvl w:ilvl="6" w:tplc="3409000F" w:tentative="1">
      <w:start w:val="1"/>
      <w:numFmt w:val="decimal"/>
      <w:lvlText w:val="%7."/>
      <w:lvlJc w:val="left"/>
      <w:pPr>
        <w:ind w:left="5216" w:hanging="360"/>
      </w:pPr>
    </w:lvl>
    <w:lvl w:ilvl="7" w:tplc="34090019" w:tentative="1">
      <w:start w:val="1"/>
      <w:numFmt w:val="lowerLetter"/>
      <w:lvlText w:val="%8."/>
      <w:lvlJc w:val="left"/>
      <w:pPr>
        <w:ind w:left="5936" w:hanging="360"/>
      </w:pPr>
    </w:lvl>
    <w:lvl w:ilvl="8" w:tplc="3409001B" w:tentative="1">
      <w:start w:val="1"/>
      <w:numFmt w:val="lowerRoman"/>
      <w:lvlText w:val="%9."/>
      <w:lvlJc w:val="right"/>
      <w:pPr>
        <w:ind w:left="6656" w:hanging="180"/>
      </w:pPr>
    </w:lvl>
  </w:abstractNum>
  <w:abstractNum w:abstractNumId="34" w15:restartNumberingAfterBreak="0">
    <w:nsid w:val="5BC00F31"/>
    <w:multiLevelType w:val="hybridMultilevel"/>
    <w:tmpl w:val="84BECDFC"/>
    <w:lvl w:ilvl="0" w:tplc="4D5AD824">
      <w:start w:val="1"/>
      <w:numFmt w:val="decimal"/>
      <w:lvlText w:val="%1."/>
      <w:lvlJc w:val="left"/>
      <w:pPr>
        <w:ind w:left="720" w:hanging="360"/>
      </w:pPr>
      <w:rPr>
        <w:rFonts w:hint="default"/>
        <w:i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6A8170A"/>
    <w:multiLevelType w:val="multilevel"/>
    <w:tmpl w:val="7AEC535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6B1E33ED"/>
    <w:multiLevelType w:val="hybridMultilevel"/>
    <w:tmpl w:val="402A13DE"/>
    <w:lvl w:ilvl="0" w:tplc="DA26795C">
      <w:start w:val="1"/>
      <w:numFmt w:val="decimal"/>
      <w:lvlText w:val="%1."/>
      <w:lvlJc w:val="left"/>
      <w:pPr>
        <w:ind w:left="675" w:hanging="360"/>
      </w:pPr>
      <w:rPr>
        <w:rFonts w:hint="default"/>
      </w:rPr>
    </w:lvl>
    <w:lvl w:ilvl="1" w:tplc="34090019" w:tentative="1">
      <w:start w:val="1"/>
      <w:numFmt w:val="lowerLetter"/>
      <w:lvlText w:val="%2."/>
      <w:lvlJc w:val="left"/>
      <w:pPr>
        <w:ind w:left="1395" w:hanging="360"/>
      </w:pPr>
    </w:lvl>
    <w:lvl w:ilvl="2" w:tplc="3409001B" w:tentative="1">
      <w:start w:val="1"/>
      <w:numFmt w:val="lowerRoman"/>
      <w:lvlText w:val="%3."/>
      <w:lvlJc w:val="right"/>
      <w:pPr>
        <w:ind w:left="2115" w:hanging="180"/>
      </w:pPr>
    </w:lvl>
    <w:lvl w:ilvl="3" w:tplc="3409000F" w:tentative="1">
      <w:start w:val="1"/>
      <w:numFmt w:val="decimal"/>
      <w:lvlText w:val="%4."/>
      <w:lvlJc w:val="left"/>
      <w:pPr>
        <w:ind w:left="2835" w:hanging="360"/>
      </w:pPr>
    </w:lvl>
    <w:lvl w:ilvl="4" w:tplc="34090019" w:tentative="1">
      <w:start w:val="1"/>
      <w:numFmt w:val="lowerLetter"/>
      <w:lvlText w:val="%5."/>
      <w:lvlJc w:val="left"/>
      <w:pPr>
        <w:ind w:left="3555" w:hanging="360"/>
      </w:pPr>
    </w:lvl>
    <w:lvl w:ilvl="5" w:tplc="3409001B" w:tentative="1">
      <w:start w:val="1"/>
      <w:numFmt w:val="lowerRoman"/>
      <w:lvlText w:val="%6."/>
      <w:lvlJc w:val="right"/>
      <w:pPr>
        <w:ind w:left="4275" w:hanging="180"/>
      </w:pPr>
    </w:lvl>
    <w:lvl w:ilvl="6" w:tplc="3409000F" w:tentative="1">
      <w:start w:val="1"/>
      <w:numFmt w:val="decimal"/>
      <w:lvlText w:val="%7."/>
      <w:lvlJc w:val="left"/>
      <w:pPr>
        <w:ind w:left="4995" w:hanging="360"/>
      </w:pPr>
    </w:lvl>
    <w:lvl w:ilvl="7" w:tplc="34090019" w:tentative="1">
      <w:start w:val="1"/>
      <w:numFmt w:val="lowerLetter"/>
      <w:lvlText w:val="%8."/>
      <w:lvlJc w:val="left"/>
      <w:pPr>
        <w:ind w:left="5715" w:hanging="360"/>
      </w:pPr>
    </w:lvl>
    <w:lvl w:ilvl="8" w:tplc="3409001B" w:tentative="1">
      <w:start w:val="1"/>
      <w:numFmt w:val="lowerRoman"/>
      <w:lvlText w:val="%9."/>
      <w:lvlJc w:val="right"/>
      <w:pPr>
        <w:ind w:left="6435" w:hanging="180"/>
      </w:pPr>
    </w:lvl>
  </w:abstractNum>
  <w:abstractNum w:abstractNumId="37" w15:restartNumberingAfterBreak="0">
    <w:nsid w:val="6B3A5904"/>
    <w:multiLevelType w:val="hybridMultilevel"/>
    <w:tmpl w:val="8E7462B8"/>
    <w:lvl w:ilvl="0" w:tplc="B8AC293E">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38" w15:restartNumberingAfterBreak="0">
    <w:nsid w:val="6D7B5E32"/>
    <w:multiLevelType w:val="hybridMultilevel"/>
    <w:tmpl w:val="6CE63D1E"/>
    <w:lvl w:ilvl="0" w:tplc="22C8D60C">
      <w:start w:val="1"/>
      <w:numFmt w:val="upperLetter"/>
      <w:lvlText w:val="%1."/>
      <w:lvlJc w:val="left"/>
      <w:pPr>
        <w:ind w:left="562" w:hanging="360"/>
      </w:pPr>
      <w:rPr>
        <w:rFonts w:hint="default"/>
        <w:b/>
      </w:rPr>
    </w:lvl>
    <w:lvl w:ilvl="1" w:tplc="34090019" w:tentative="1">
      <w:start w:val="1"/>
      <w:numFmt w:val="lowerLetter"/>
      <w:lvlText w:val="%2."/>
      <w:lvlJc w:val="left"/>
      <w:pPr>
        <w:ind w:left="1282" w:hanging="360"/>
      </w:pPr>
    </w:lvl>
    <w:lvl w:ilvl="2" w:tplc="3409001B" w:tentative="1">
      <w:start w:val="1"/>
      <w:numFmt w:val="lowerRoman"/>
      <w:lvlText w:val="%3."/>
      <w:lvlJc w:val="right"/>
      <w:pPr>
        <w:ind w:left="2002" w:hanging="180"/>
      </w:pPr>
    </w:lvl>
    <w:lvl w:ilvl="3" w:tplc="3409000F" w:tentative="1">
      <w:start w:val="1"/>
      <w:numFmt w:val="decimal"/>
      <w:lvlText w:val="%4."/>
      <w:lvlJc w:val="left"/>
      <w:pPr>
        <w:ind w:left="2722" w:hanging="360"/>
      </w:pPr>
    </w:lvl>
    <w:lvl w:ilvl="4" w:tplc="34090019" w:tentative="1">
      <w:start w:val="1"/>
      <w:numFmt w:val="lowerLetter"/>
      <w:lvlText w:val="%5."/>
      <w:lvlJc w:val="left"/>
      <w:pPr>
        <w:ind w:left="3442" w:hanging="360"/>
      </w:pPr>
    </w:lvl>
    <w:lvl w:ilvl="5" w:tplc="3409001B" w:tentative="1">
      <w:start w:val="1"/>
      <w:numFmt w:val="lowerRoman"/>
      <w:lvlText w:val="%6."/>
      <w:lvlJc w:val="right"/>
      <w:pPr>
        <w:ind w:left="4162" w:hanging="180"/>
      </w:pPr>
    </w:lvl>
    <w:lvl w:ilvl="6" w:tplc="3409000F" w:tentative="1">
      <w:start w:val="1"/>
      <w:numFmt w:val="decimal"/>
      <w:lvlText w:val="%7."/>
      <w:lvlJc w:val="left"/>
      <w:pPr>
        <w:ind w:left="4882" w:hanging="360"/>
      </w:pPr>
    </w:lvl>
    <w:lvl w:ilvl="7" w:tplc="34090019" w:tentative="1">
      <w:start w:val="1"/>
      <w:numFmt w:val="lowerLetter"/>
      <w:lvlText w:val="%8."/>
      <w:lvlJc w:val="left"/>
      <w:pPr>
        <w:ind w:left="5602" w:hanging="360"/>
      </w:pPr>
    </w:lvl>
    <w:lvl w:ilvl="8" w:tplc="3409001B" w:tentative="1">
      <w:start w:val="1"/>
      <w:numFmt w:val="lowerRoman"/>
      <w:lvlText w:val="%9."/>
      <w:lvlJc w:val="right"/>
      <w:pPr>
        <w:ind w:left="6322" w:hanging="180"/>
      </w:pPr>
    </w:lvl>
  </w:abstractNum>
  <w:abstractNum w:abstractNumId="39" w15:restartNumberingAfterBreak="0">
    <w:nsid w:val="721025BE"/>
    <w:multiLevelType w:val="hybridMultilevel"/>
    <w:tmpl w:val="3C9EE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D7A0D33"/>
    <w:multiLevelType w:val="hybridMultilevel"/>
    <w:tmpl w:val="0D12A894"/>
    <w:lvl w:ilvl="0" w:tplc="94287196">
      <w:start w:val="1"/>
      <w:numFmt w:val="lowerLetter"/>
      <w:lvlText w:val="%1."/>
      <w:lvlJc w:val="left"/>
      <w:pPr>
        <w:ind w:left="371" w:hanging="360"/>
      </w:pPr>
      <w:rPr>
        <w:rFonts w:hint="default"/>
      </w:rPr>
    </w:lvl>
    <w:lvl w:ilvl="1" w:tplc="34090019" w:tentative="1">
      <w:start w:val="1"/>
      <w:numFmt w:val="lowerLetter"/>
      <w:lvlText w:val="%2."/>
      <w:lvlJc w:val="left"/>
      <w:pPr>
        <w:ind w:left="1091" w:hanging="360"/>
      </w:pPr>
    </w:lvl>
    <w:lvl w:ilvl="2" w:tplc="3409001B" w:tentative="1">
      <w:start w:val="1"/>
      <w:numFmt w:val="lowerRoman"/>
      <w:lvlText w:val="%3."/>
      <w:lvlJc w:val="right"/>
      <w:pPr>
        <w:ind w:left="1811" w:hanging="180"/>
      </w:pPr>
    </w:lvl>
    <w:lvl w:ilvl="3" w:tplc="3409000F" w:tentative="1">
      <w:start w:val="1"/>
      <w:numFmt w:val="decimal"/>
      <w:lvlText w:val="%4."/>
      <w:lvlJc w:val="left"/>
      <w:pPr>
        <w:ind w:left="2531" w:hanging="360"/>
      </w:pPr>
    </w:lvl>
    <w:lvl w:ilvl="4" w:tplc="34090019" w:tentative="1">
      <w:start w:val="1"/>
      <w:numFmt w:val="lowerLetter"/>
      <w:lvlText w:val="%5."/>
      <w:lvlJc w:val="left"/>
      <w:pPr>
        <w:ind w:left="3251" w:hanging="360"/>
      </w:pPr>
    </w:lvl>
    <w:lvl w:ilvl="5" w:tplc="3409001B" w:tentative="1">
      <w:start w:val="1"/>
      <w:numFmt w:val="lowerRoman"/>
      <w:lvlText w:val="%6."/>
      <w:lvlJc w:val="right"/>
      <w:pPr>
        <w:ind w:left="3971" w:hanging="180"/>
      </w:pPr>
    </w:lvl>
    <w:lvl w:ilvl="6" w:tplc="3409000F" w:tentative="1">
      <w:start w:val="1"/>
      <w:numFmt w:val="decimal"/>
      <w:lvlText w:val="%7."/>
      <w:lvlJc w:val="left"/>
      <w:pPr>
        <w:ind w:left="4691" w:hanging="360"/>
      </w:pPr>
    </w:lvl>
    <w:lvl w:ilvl="7" w:tplc="34090019" w:tentative="1">
      <w:start w:val="1"/>
      <w:numFmt w:val="lowerLetter"/>
      <w:lvlText w:val="%8."/>
      <w:lvlJc w:val="left"/>
      <w:pPr>
        <w:ind w:left="5411" w:hanging="360"/>
      </w:pPr>
    </w:lvl>
    <w:lvl w:ilvl="8" w:tplc="3409001B" w:tentative="1">
      <w:start w:val="1"/>
      <w:numFmt w:val="lowerRoman"/>
      <w:lvlText w:val="%9."/>
      <w:lvlJc w:val="right"/>
      <w:pPr>
        <w:ind w:left="6131" w:hanging="180"/>
      </w:pPr>
    </w:lvl>
  </w:abstractNum>
  <w:abstractNum w:abstractNumId="41" w15:restartNumberingAfterBreak="0">
    <w:nsid w:val="7E6B3134"/>
    <w:multiLevelType w:val="hybridMultilevel"/>
    <w:tmpl w:val="3B86054A"/>
    <w:lvl w:ilvl="0" w:tplc="2C0C159C">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3"/>
  </w:num>
  <w:num w:numId="3">
    <w:abstractNumId w:val="30"/>
  </w:num>
  <w:num w:numId="4">
    <w:abstractNumId w:val="1"/>
  </w:num>
  <w:num w:numId="5">
    <w:abstractNumId w:val="26"/>
  </w:num>
  <w:num w:numId="6">
    <w:abstractNumId w:val="14"/>
  </w:num>
  <w:num w:numId="7">
    <w:abstractNumId w:val="11"/>
  </w:num>
  <w:num w:numId="8">
    <w:abstractNumId w:val="24"/>
  </w:num>
  <w:num w:numId="9">
    <w:abstractNumId w:val="25"/>
  </w:num>
  <w:num w:numId="10">
    <w:abstractNumId w:val="13"/>
  </w:num>
  <w:num w:numId="11">
    <w:abstractNumId w:val="21"/>
  </w:num>
  <w:num w:numId="12">
    <w:abstractNumId w:val="17"/>
  </w:num>
  <w:num w:numId="13">
    <w:abstractNumId w:val="16"/>
  </w:num>
  <w:num w:numId="14">
    <w:abstractNumId w:val="28"/>
  </w:num>
  <w:num w:numId="15">
    <w:abstractNumId w:val="3"/>
  </w:num>
  <w:num w:numId="16">
    <w:abstractNumId w:val="32"/>
  </w:num>
  <w:num w:numId="17">
    <w:abstractNumId w:val="34"/>
  </w:num>
  <w:num w:numId="18">
    <w:abstractNumId w:val="29"/>
  </w:num>
  <w:num w:numId="19">
    <w:abstractNumId w:val="20"/>
  </w:num>
  <w:num w:numId="20">
    <w:abstractNumId w:val="22"/>
  </w:num>
  <w:num w:numId="21">
    <w:abstractNumId w:val="27"/>
  </w:num>
  <w:num w:numId="22">
    <w:abstractNumId w:val="36"/>
  </w:num>
  <w:num w:numId="23">
    <w:abstractNumId w:val="19"/>
  </w:num>
  <w:num w:numId="24">
    <w:abstractNumId w:val="18"/>
  </w:num>
  <w:num w:numId="25">
    <w:abstractNumId w:val="0"/>
  </w:num>
  <w:num w:numId="26">
    <w:abstractNumId w:val="38"/>
  </w:num>
  <w:num w:numId="27">
    <w:abstractNumId w:val="12"/>
  </w:num>
  <w:num w:numId="28">
    <w:abstractNumId w:val="7"/>
  </w:num>
  <w:num w:numId="29">
    <w:abstractNumId w:val="10"/>
  </w:num>
  <w:num w:numId="30">
    <w:abstractNumId w:val="5"/>
  </w:num>
  <w:num w:numId="31">
    <w:abstractNumId w:val="37"/>
  </w:num>
  <w:num w:numId="32">
    <w:abstractNumId w:val="41"/>
  </w:num>
  <w:num w:numId="33">
    <w:abstractNumId w:val="39"/>
  </w:num>
  <w:num w:numId="34">
    <w:abstractNumId w:val="9"/>
  </w:num>
  <w:num w:numId="35">
    <w:abstractNumId w:val="31"/>
  </w:num>
  <w:num w:numId="36">
    <w:abstractNumId w:val="8"/>
  </w:num>
  <w:num w:numId="37">
    <w:abstractNumId w:val="23"/>
  </w:num>
  <w:num w:numId="38">
    <w:abstractNumId w:val="2"/>
  </w:num>
  <w:num w:numId="39">
    <w:abstractNumId w:val="40"/>
  </w:num>
  <w:num w:numId="40">
    <w:abstractNumId w:val="15"/>
  </w:num>
  <w:num w:numId="41">
    <w:abstractNumId w:val="35"/>
  </w:num>
  <w:num w:numId="42">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75"/>
    <w:rsid w:val="000029C7"/>
    <w:rsid w:val="00004AD5"/>
    <w:rsid w:val="00005087"/>
    <w:rsid w:val="00006BA5"/>
    <w:rsid w:val="000124C9"/>
    <w:rsid w:val="000161B0"/>
    <w:rsid w:val="000161E8"/>
    <w:rsid w:val="00017935"/>
    <w:rsid w:val="00022534"/>
    <w:rsid w:val="00023895"/>
    <w:rsid w:val="0002392E"/>
    <w:rsid w:val="000307AD"/>
    <w:rsid w:val="00031470"/>
    <w:rsid w:val="00034501"/>
    <w:rsid w:val="00035CB2"/>
    <w:rsid w:val="00042403"/>
    <w:rsid w:val="000448EC"/>
    <w:rsid w:val="00045594"/>
    <w:rsid w:val="000458F4"/>
    <w:rsid w:val="0004643C"/>
    <w:rsid w:val="00047919"/>
    <w:rsid w:val="00051CEE"/>
    <w:rsid w:val="00051D0D"/>
    <w:rsid w:val="00051D9A"/>
    <w:rsid w:val="0005267F"/>
    <w:rsid w:val="0005343C"/>
    <w:rsid w:val="00053F9D"/>
    <w:rsid w:val="00064946"/>
    <w:rsid w:val="00065FDC"/>
    <w:rsid w:val="00067FC1"/>
    <w:rsid w:val="00071350"/>
    <w:rsid w:val="000723CF"/>
    <w:rsid w:val="000727E0"/>
    <w:rsid w:val="000762F6"/>
    <w:rsid w:val="00077E86"/>
    <w:rsid w:val="0008212A"/>
    <w:rsid w:val="0008227A"/>
    <w:rsid w:val="00082918"/>
    <w:rsid w:val="000834F6"/>
    <w:rsid w:val="00083C35"/>
    <w:rsid w:val="00085ACC"/>
    <w:rsid w:val="000867A4"/>
    <w:rsid w:val="00086938"/>
    <w:rsid w:val="00091069"/>
    <w:rsid w:val="00097C56"/>
    <w:rsid w:val="000A15D9"/>
    <w:rsid w:val="000A2D63"/>
    <w:rsid w:val="000A7191"/>
    <w:rsid w:val="000A7966"/>
    <w:rsid w:val="000B1AAD"/>
    <w:rsid w:val="000B3F6F"/>
    <w:rsid w:val="000B4176"/>
    <w:rsid w:val="000B4899"/>
    <w:rsid w:val="000B4F11"/>
    <w:rsid w:val="000B58AE"/>
    <w:rsid w:val="000B7E23"/>
    <w:rsid w:val="000C00B4"/>
    <w:rsid w:val="000C063F"/>
    <w:rsid w:val="000C064A"/>
    <w:rsid w:val="000C0F49"/>
    <w:rsid w:val="000C36C4"/>
    <w:rsid w:val="000C4E54"/>
    <w:rsid w:val="000C5127"/>
    <w:rsid w:val="000D093D"/>
    <w:rsid w:val="000D11FE"/>
    <w:rsid w:val="000D21B0"/>
    <w:rsid w:val="000D6A53"/>
    <w:rsid w:val="000D6CB7"/>
    <w:rsid w:val="000E0B39"/>
    <w:rsid w:val="000E7452"/>
    <w:rsid w:val="000F003A"/>
    <w:rsid w:val="000F080C"/>
    <w:rsid w:val="000F3A90"/>
    <w:rsid w:val="000F4349"/>
    <w:rsid w:val="000F46FF"/>
    <w:rsid w:val="000F4746"/>
    <w:rsid w:val="000F58B3"/>
    <w:rsid w:val="000F5F63"/>
    <w:rsid w:val="000F6437"/>
    <w:rsid w:val="000F7643"/>
    <w:rsid w:val="00105708"/>
    <w:rsid w:val="00105872"/>
    <w:rsid w:val="00111AE7"/>
    <w:rsid w:val="001126FC"/>
    <w:rsid w:val="00112DB4"/>
    <w:rsid w:val="00112DCE"/>
    <w:rsid w:val="00114796"/>
    <w:rsid w:val="00114D50"/>
    <w:rsid w:val="00115407"/>
    <w:rsid w:val="00115A13"/>
    <w:rsid w:val="001172EA"/>
    <w:rsid w:val="00124261"/>
    <w:rsid w:val="0012484F"/>
    <w:rsid w:val="00130206"/>
    <w:rsid w:val="00131234"/>
    <w:rsid w:val="00131866"/>
    <w:rsid w:val="00132349"/>
    <w:rsid w:val="001345F5"/>
    <w:rsid w:val="001347BA"/>
    <w:rsid w:val="0013540C"/>
    <w:rsid w:val="0013770E"/>
    <w:rsid w:val="00143F73"/>
    <w:rsid w:val="001443E7"/>
    <w:rsid w:val="00144BDB"/>
    <w:rsid w:val="00146ED2"/>
    <w:rsid w:val="00147767"/>
    <w:rsid w:val="00147C3C"/>
    <w:rsid w:val="00151358"/>
    <w:rsid w:val="00151694"/>
    <w:rsid w:val="00154006"/>
    <w:rsid w:val="001553C0"/>
    <w:rsid w:val="00155876"/>
    <w:rsid w:val="001603B9"/>
    <w:rsid w:val="0016104C"/>
    <w:rsid w:val="001654BE"/>
    <w:rsid w:val="00165D66"/>
    <w:rsid w:val="00167FD6"/>
    <w:rsid w:val="001725C5"/>
    <w:rsid w:val="001741D8"/>
    <w:rsid w:val="00175729"/>
    <w:rsid w:val="00177CA3"/>
    <w:rsid w:val="0018099F"/>
    <w:rsid w:val="00181214"/>
    <w:rsid w:val="00182C26"/>
    <w:rsid w:val="00183406"/>
    <w:rsid w:val="001848BB"/>
    <w:rsid w:val="00185C77"/>
    <w:rsid w:val="00186894"/>
    <w:rsid w:val="00190546"/>
    <w:rsid w:val="00190865"/>
    <w:rsid w:val="00190A70"/>
    <w:rsid w:val="00194D4E"/>
    <w:rsid w:val="00194EA2"/>
    <w:rsid w:val="00195F77"/>
    <w:rsid w:val="001A0782"/>
    <w:rsid w:val="001A0D26"/>
    <w:rsid w:val="001A0EDA"/>
    <w:rsid w:val="001A124F"/>
    <w:rsid w:val="001A2728"/>
    <w:rsid w:val="001A27B0"/>
    <w:rsid w:val="001A42DC"/>
    <w:rsid w:val="001A49FE"/>
    <w:rsid w:val="001A6D53"/>
    <w:rsid w:val="001A752D"/>
    <w:rsid w:val="001A7CB8"/>
    <w:rsid w:val="001B155D"/>
    <w:rsid w:val="001B15F8"/>
    <w:rsid w:val="001B1815"/>
    <w:rsid w:val="001B2F05"/>
    <w:rsid w:val="001B44DF"/>
    <w:rsid w:val="001B67DE"/>
    <w:rsid w:val="001B69EC"/>
    <w:rsid w:val="001C0733"/>
    <w:rsid w:val="001C121C"/>
    <w:rsid w:val="001C15D7"/>
    <w:rsid w:val="001C3A19"/>
    <w:rsid w:val="001C7574"/>
    <w:rsid w:val="001D1421"/>
    <w:rsid w:val="001D2269"/>
    <w:rsid w:val="001D371D"/>
    <w:rsid w:val="001E0530"/>
    <w:rsid w:val="001E0E4B"/>
    <w:rsid w:val="001E1270"/>
    <w:rsid w:val="001E2011"/>
    <w:rsid w:val="001E2576"/>
    <w:rsid w:val="001E52FE"/>
    <w:rsid w:val="001E5553"/>
    <w:rsid w:val="001E5C86"/>
    <w:rsid w:val="001F0DAE"/>
    <w:rsid w:val="001F1820"/>
    <w:rsid w:val="001F2513"/>
    <w:rsid w:val="001F354C"/>
    <w:rsid w:val="001F37A2"/>
    <w:rsid w:val="001F501D"/>
    <w:rsid w:val="001F5079"/>
    <w:rsid w:val="001F760A"/>
    <w:rsid w:val="001F7EA2"/>
    <w:rsid w:val="00200C18"/>
    <w:rsid w:val="00202523"/>
    <w:rsid w:val="002055F4"/>
    <w:rsid w:val="00205C03"/>
    <w:rsid w:val="00205D7F"/>
    <w:rsid w:val="00206183"/>
    <w:rsid w:val="00206D97"/>
    <w:rsid w:val="00207633"/>
    <w:rsid w:val="0021112E"/>
    <w:rsid w:val="00213142"/>
    <w:rsid w:val="00215C5E"/>
    <w:rsid w:val="0021760E"/>
    <w:rsid w:val="00217B81"/>
    <w:rsid w:val="00217BC3"/>
    <w:rsid w:val="002232B9"/>
    <w:rsid w:val="00223473"/>
    <w:rsid w:val="00223928"/>
    <w:rsid w:val="00226822"/>
    <w:rsid w:val="00227565"/>
    <w:rsid w:val="00231121"/>
    <w:rsid w:val="0023173B"/>
    <w:rsid w:val="0023189A"/>
    <w:rsid w:val="00232C6C"/>
    <w:rsid w:val="00232DCC"/>
    <w:rsid w:val="00236DD4"/>
    <w:rsid w:val="00237802"/>
    <w:rsid w:val="00240D71"/>
    <w:rsid w:val="00242DC8"/>
    <w:rsid w:val="0024498E"/>
    <w:rsid w:val="00245383"/>
    <w:rsid w:val="00245485"/>
    <w:rsid w:val="00245CBB"/>
    <w:rsid w:val="002503B8"/>
    <w:rsid w:val="0025601C"/>
    <w:rsid w:val="00257E17"/>
    <w:rsid w:val="002616D5"/>
    <w:rsid w:val="00263B1D"/>
    <w:rsid w:val="0026553A"/>
    <w:rsid w:val="0026570A"/>
    <w:rsid w:val="002712E4"/>
    <w:rsid w:val="00271734"/>
    <w:rsid w:val="00275A5E"/>
    <w:rsid w:val="00276F28"/>
    <w:rsid w:val="0028388A"/>
    <w:rsid w:val="00285013"/>
    <w:rsid w:val="002918E1"/>
    <w:rsid w:val="00291CC5"/>
    <w:rsid w:val="00292392"/>
    <w:rsid w:val="00292D14"/>
    <w:rsid w:val="00294F15"/>
    <w:rsid w:val="00295502"/>
    <w:rsid w:val="00296415"/>
    <w:rsid w:val="002A16E7"/>
    <w:rsid w:val="002A277C"/>
    <w:rsid w:val="002A2F10"/>
    <w:rsid w:val="002B19DE"/>
    <w:rsid w:val="002B417B"/>
    <w:rsid w:val="002B4341"/>
    <w:rsid w:val="002B4B24"/>
    <w:rsid w:val="002B4BE0"/>
    <w:rsid w:val="002B5A33"/>
    <w:rsid w:val="002B6AD4"/>
    <w:rsid w:val="002C1BE1"/>
    <w:rsid w:val="002C2BDB"/>
    <w:rsid w:val="002C2FDF"/>
    <w:rsid w:val="002C53DD"/>
    <w:rsid w:val="002C6539"/>
    <w:rsid w:val="002C65E5"/>
    <w:rsid w:val="002C7B09"/>
    <w:rsid w:val="002D5C39"/>
    <w:rsid w:val="002D674A"/>
    <w:rsid w:val="002D6D21"/>
    <w:rsid w:val="002D6DD8"/>
    <w:rsid w:val="002D6E82"/>
    <w:rsid w:val="002D7514"/>
    <w:rsid w:val="002E0EAF"/>
    <w:rsid w:val="002E5FB7"/>
    <w:rsid w:val="002E6D0B"/>
    <w:rsid w:val="002F2472"/>
    <w:rsid w:val="002F3198"/>
    <w:rsid w:val="002F49D0"/>
    <w:rsid w:val="002F4C46"/>
    <w:rsid w:val="002F7F0F"/>
    <w:rsid w:val="0030118F"/>
    <w:rsid w:val="0030181A"/>
    <w:rsid w:val="00301A0D"/>
    <w:rsid w:val="00303EB6"/>
    <w:rsid w:val="00304753"/>
    <w:rsid w:val="003061F0"/>
    <w:rsid w:val="003062CF"/>
    <w:rsid w:val="003067EE"/>
    <w:rsid w:val="00306A39"/>
    <w:rsid w:val="00310531"/>
    <w:rsid w:val="0031457E"/>
    <w:rsid w:val="00314701"/>
    <w:rsid w:val="003160B3"/>
    <w:rsid w:val="00316513"/>
    <w:rsid w:val="00316CE9"/>
    <w:rsid w:val="0032176C"/>
    <w:rsid w:val="00322D14"/>
    <w:rsid w:val="00323B6B"/>
    <w:rsid w:val="00323FD9"/>
    <w:rsid w:val="00326FBC"/>
    <w:rsid w:val="0033070A"/>
    <w:rsid w:val="00331714"/>
    <w:rsid w:val="00331FC4"/>
    <w:rsid w:val="0033240A"/>
    <w:rsid w:val="00333754"/>
    <w:rsid w:val="00334DA4"/>
    <w:rsid w:val="00335733"/>
    <w:rsid w:val="00335AA3"/>
    <w:rsid w:val="0033703C"/>
    <w:rsid w:val="003374CC"/>
    <w:rsid w:val="003405A7"/>
    <w:rsid w:val="00341AA0"/>
    <w:rsid w:val="003446FB"/>
    <w:rsid w:val="0034521A"/>
    <w:rsid w:val="00350467"/>
    <w:rsid w:val="00353D15"/>
    <w:rsid w:val="00354A39"/>
    <w:rsid w:val="00355915"/>
    <w:rsid w:val="00360B80"/>
    <w:rsid w:val="00362423"/>
    <w:rsid w:val="0036334B"/>
    <w:rsid w:val="00363A71"/>
    <w:rsid w:val="003647B1"/>
    <w:rsid w:val="00365B9E"/>
    <w:rsid w:val="00365C45"/>
    <w:rsid w:val="003661C7"/>
    <w:rsid w:val="00370126"/>
    <w:rsid w:val="00370783"/>
    <w:rsid w:val="003708EB"/>
    <w:rsid w:val="0037368C"/>
    <w:rsid w:val="003741E7"/>
    <w:rsid w:val="00374519"/>
    <w:rsid w:val="0037647D"/>
    <w:rsid w:val="003811E0"/>
    <w:rsid w:val="00381F07"/>
    <w:rsid w:val="00383CB1"/>
    <w:rsid w:val="00386EFF"/>
    <w:rsid w:val="003906F2"/>
    <w:rsid w:val="00390A8E"/>
    <w:rsid w:val="00392A0C"/>
    <w:rsid w:val="00393119"/>
    <w:rsid w:val="00394E7D"/>
    <w:rsid w:val="00395076"/>
    <w:rsid w:val="003954CF"/>
    <w:rsid w:val="003A0668"/>
    <w:rsid w:val="003A1021"/>
    <w:rsid w:val="003A1666"/>
    <w:rsid w:val="003A32BA"/>
    <w:rsid w:val="003A34A5"/>
    <w:rsid w:val="003A3E3E"/>
    <w:rsid w:val="003A3F7A"/>
    <w:rsid w:val="003A41CF"/>
    <w:rsid w:val="003A4FEB"/>
    <w:rsid w:val="003A529A"/>
    <w:rsid w:val="003A6D01"/>
    <w:rsid w:val="003A75E0"/>
    <w:rsid w:val="003B2918"/>
    <w:rsid w:val="003B38AB"/>
    <w:rsid w:val="003B433C"/>
    <w:rsid w:val="003B4CF3"/>
    <w:rsid w:val="003B4D40"/>
    <w:rsid w:val="003C0500"/>
    <w:rsid w:val="003C0C70"/>
    <w:rsid w:val="003C1E63"/>
    <w:rsid w:val="003C4265"/>
    <w:rsid w:val="003C6FF6"/>
    <w:rsid w:val="003C7092"/>
    <w:rsid w:val="003D1A40"/>
    <w:rsid w:val="003D24BF"/>
    <w:rsid w:val="003D34D0"/>
    <w:rsid w:val="003D4D19"/>
    <w:rsid w:val="003E1AD5"/>
    <w:rsid w:val="003E3BC1"/>
    <w:rsid w:val="003E50EB"/>
    <w:rsid w:val="003E5F3E"/>
    <w:rsid w:val="003E739B"/>
    <w:rsid w:val="003E7CEA"/>
    <w:rsid w:val="003F10D7"/>
    <w:rsid w:val="003F31DB"/>
    <w:rsid w:val="003F4E33"/>
    <w:rsid w:val="00402B95"/>
    <w:rsid w:val="00402C54"/>
    <w:rsid w:val="00405C5F"/>
    <w:rsid w:val="004065DA"/>
    <w:rsid w:val="00412675"/>
    <w:rsid w:val="00413D8A"/>
    <w:rsid w:val="00414014"/>
    <w:rsid w:val="00414607"/>
    <w:rsid w:val="00416293"/>
    <w:rsid w:val="00417745"/>
    <w:rsid w:val="004212FA"/>
    <w:rsid w:val="004221E7"/>
    <w:rsid w:val="0042220D"/>
    <w:rsid w:val="004237DC"/>
    <w:rsid w:val="004253CA"/>
    <w:rsid w:val="00426D2B"/>
    <w:rsid w:val="00427841"/>
    <w:rsid w:val="004332B6"/>
    <w:rsid w:val="00434D81"/>
    <w:rsid w:val="004352DF"/>
    <w:rsid w:val="004354DE"/>
    <w:rsid w:val="00442D42"/>
    <w:rsid w:val="00443959"/>
    <w:rsid w:val="00446EF7"/>
    <w:rsid w:val="004476BF"/>
    <w:rsid w:val="004501FF"/>
    <w:rsid w:val="004504E2"/>
    <w:rsid w:val="00451E4B"/>
    <w:rsid w:val="00457768"/>
    <w:rsid w:val="00460CF0"/>
    <w:rsid w:val="00461B6B"/>
    <w:rsid w:val="004624C9"/>
    <w:rsid w:val="00463E62"/>
    <w:rsid w:val="0046689C"/>
    <w:rsid w:val="00467809"/>
    <w:rsid w:val="00471599"/>
    <w:rsid w:val="00475E25"/>
    <w:rsid w:val="00477EC6"/>
    <w:rsid w:val="004808D7"/>
    <w:rsid w:val="00483967"/>
    <w:rsid w:val="0048490A"/>
    <w:rsid w:val="0048554E"/>
    <w:rsid w:val="00487C60"/>
    <w:rsid w:val="004901FC"/>
    <w:rsid w:val="004907D0"/>
    <w:rsid w:val="00490C38"/>
    <w:rsid w:val="00494D00"/>
    <w:rsid w:val="0049635A"/>
    <w:rsid w:val="00496E59"/>
    <w:rsid w:val="00497EC8"/>
    <w:rsid w:val="004A0D81"/>
    <w:rsid w:val="004A2C3E"/>
    <w:rsid w:val="004A2C5D"/>
    <w:rsid w:val="004A4C9B"/>
    <w:rsid w:val="004A4E0F"/>
    <w:rsid w:val="004A53DA"/>
    <w:rsid w:val="004A5D35"/>
    <w:rsid w:val="004A7978"/>
    <w:rsid w:val="004A79A9"/>
    <w:rsid w:val="004A7D80"/>
    <w:rsid w:val="004B5A90"/>
    <w:rsid w:val="004B7BFE"/>
    <w:rsid w:val="004C02CD"/>
    <w:rsid w:val="004C08D7"/>
    <w:rsid w:val="004C1BEB"/>
    <w:rsid w:val="004C2887"/>
    <w:rsid w:val="004C2FB0"/>
    <w:rsid w:val="004C4368"/>
    <w:rsid w:val="004C585A"/>
    <w:rsid w:val="004C5A0C"/>
    <w:rsid w:val="004C6BBB"/>
    <w:rsid w:val="004D13DE"/>
    <w:rsid w:val="004D76E5"/>
    <w:rsid w:val="004D77E3"/>
    <w:rsid w:val="004E0352"/>
    <w:rsid w:val="004E180C"/>
    <w:rsid w:val="004E2E65"/>
    <w:rsid w:val="004E4CC3"/>
    <w:rsid w:val="004E552C"/>
    <w:rsid w:val="004E5DE1"/>
    <w:rsid w:val="004F0052"/>
    <w:rsid w:val="004F0FB6"/>
    <w:rsid w:val="004F190D"/>
    <w:rsid w:val="004F28BF"/>
    <w:rsid w:val="004F3CEF"/>
    <w:rsid w:val="004F4C3A"/>
    <w:rsid w:val="00500241"/>
    <w:rsid w:val="00501BB5"/>
    <w:rsid w:val="0050262A"/>
    <w:rsid w:val="00502D99"/>
    <w:rsid w:val="00504604"/>
    <w:rsid w:val="005049DA"/>
    <w:rsid w:val="005055DD"/>
    <w:rsid w:val="00506E4E"/>
    <w:rsid w:val="005077D2"/>
    <w:rsid w:val="005108E4"/>
    <w:rsid w:val="00510C36"/>
    <w:rsid w:val="00512862"/>
    <w:rsid w:val="005143E8"/>
    <w:rsid w:val="00514BBB"/>
    <w:rsid w:val="00517D07"/>
    <w:rsid w:val="00524EBB"/>
    <w:rsid w:val="005278A7"/>
    <w:rsid w:val="00527984"/>
    <w:rsid w:val="005300B0"/>
    <w:rsid w:val="00531455"/>
    <w:rsid w:val="00531500"/>
    <w:rsid w:val="00532C93"/>
    <w:rsid w:val="00534C0F"/>
    <w:rsid w:val="005350C8"/>
    <w:rsid w:val="00536483"/>
    <w:rsid w:val="00536E78"/>
    <w:rsid w:val="0054094D"/>
    <w:rsid w:val="00545B2B"/>
    <w:rsid w:val="00546C1E"/>
    <w:rsid w:val="005473D8"/>
    <w:rsid w:val="0054742E"/>
    <w:rsid w:val="005520A1"/>
    <w:rsid w:val="00554ED7"/>
    <w:rsid w:val="0055616A"/>
    <w:rsid w:val="005563C8"/>
    <w:rsid w:val="0055699E"/>
    <w:rsid w:val="00557B9F"/>
    <w:rsid w:val="005633E1"/>
    <w:rsid w:val="00564A7C"/>
    <w:rsid w:val="00564E89"/>
    <w:rsid w:val="00565E1E"/>
    <w:rsid w:val="00566490"/>
    <w:rsid w:val="00567B99"/>
    <w:rsid w:val="0057035D"/>
    <w:rsid w:val="0057104D"/>
    <w:rsid w:val="005723DD"/>
    <w:rsid w:val="0057361D"/>
    <w:rsid w:val="00574651"/>
    <w:rsid w:val="0058313D"/>
    <w:rsid w:val="0058314F"/>
    <w:rsid w:val="005845AE"/>
    <w:rsid w:val="00586B73"/>
    <w:rsid w:val="00587163"/>
    <w:rsid w:val="005872C3"/>
    <w:rsid w:val="005878A2"/>
    <w:rsid w:val="00592FBA"/>
    <w:rsid w:val="005977C8"/>
    <w:rsid w:val="00597BC5"/>
    <w:rsid w:val="005A1243"/>
    <w:rsid w:val="005A1C64"/>
    <w:rsid w:val="005A234B"/>
    <w:rsid w:val="005A5C5E"/>
    <w:rsid w:val="005A6568"/>
    <w:rsid w:val="005A6A72"/>
    <w:rsid w:val="005A7294"/>
    <w:rsid w:val="005A79BE"/>
    <w:rsid w:val="005B01DA"/>
    <w:rsid w:val="005B1C11"/>
    <w:rsid w:val="005B2E7B"/>
    <w:rsid w:val="005B53F4"/>
    <w:rsid w:val="005B5515"/>
    <w:rsid w:val="005B7897"/>
    <w:rsid w:val="005C0D1F"/>
    <w:rsid w:val="005C334E"/>
    <w:rsid w:val="005C4195"/>
    <w:rsid w:val="005C45B7"/>
    <w:rsid w:val="005C7743"/>
    <w:rsid w:val="005D0215"/>
    <w:rsid w:val="005D0EB5"/>
    <w:rsid w:val="005D0EC8"/>
    <w:rsid w:val="005D2E02"/>
    <w:rsid w:val="005D3874"/>
    <w:rsid w:val="005D4C9E"/>
    <w:rsid w:val="005E39C2"/>
    <w:rsid w:val="005E4D6D"/>
    <w:rsid w:val="005F01ED"/>
    <w:rsid w:val="005F2808"/>
    <w:rsid w:val="005F3908"/>
    <w:rsid w:val="005F431B"/>
    <w:rsid w:val="005F4956"/>
    <w:rsid w:val="005F7764"/>
    <w:rsid w:val="005F7A30"/>
    <w:rsid w:val="00603E43"/>
    <w:rsid w:val="00605A82"/>
    <w:rsid w:val="00606D17"/>
    <w:rsid w:val="00607229"/>
    <w:rsid w:val="00607739"/>
    <w:rsid w:val="006109EA"/>
    <w:rsid w:val="00611E99"/>
    <w:rsid w:val="00612661"/>
    <w:rsid w:val="00612C06"/>
    <w:rsid w:val="00617786"/>
    <w:rsid w:val="00620A4F"/>
    <w:rsid w:val="00622C87"/>
    <w:rsid w:val="00623981"/>
    <w:rsid w:val="00623C67"/>
    <w:rsid w:val="00626353"/>
    <w:rsid w:val="0063322A"/>
    <w:rsid w:val="0063420F"/>
    <w:rsid w:val="0063483E"/>
    <w:rsid w:val="006404C4"/>
    <w:rsid w:val="00641776"/>
    <w:rsid w:val="0064479B"/>
    <w:rsid w:val="00645DE4"/>
    <w:rsid w:val="00646CFF"/>
    <w:rsid w:val="0064757B"/>
    <w:rsid w:val="00647B74"/>
    <w:rsid w:val="00647E61"/>
    <w:rsid w:val="006517FE"/>
    <w:rsid w:val="00652DC2"/>
    <w:rsid w:val="00653807"/>
    <w:rsid w:val="006558EB"/>
    <w:rsid w:val="0065655B"/>
    <w:rsid w:val="0065717F"/>
    <w:rsid w:val="00660E6C"/>
    <w:rsid w:val="006617ED"/>
    <w:rsid w:val="00661FC8"/>
    <w:rsid w:val="00664930"/>
    <w:rsid w:val="0066606D"/>
    <w:rsid w:val="00667353"/>
    <w:rsid w:val="0067058D"/>
    <w:rsid w:val="00672876"/>
    <w:rsid w:val="00672FA1"/>
    <w:rsid w:val="006737AF"/>
    <w:rsid w:val="006762C3"/>
    <w:rsid w:val="00680262"/>
    <w:rsid w:val="006826F6"/>
    <w:rsid w:val="006857C1"/>
    <w:rsid w:val="006935AD"/>
    <w:rsid w:val="00694D97"/>
    <w:rsid w:val="0069506A"/>
    <w:rsid w:val="00696556"/>
    <w:rsid w:val="00696F42"/>
    <w:rsid w:val="006978D4"/>
    <w:rsid w:val="006A3A6E"/>
    <w:rsid w:val="006A3B39"/>
    <w:rsid w:val="006A699D"/>
    <w:rsid w:val="006A7CEC"/>
    <w:rsid w:val="006B50C7"/>
    <w:rsid w:val="006B5524"/>
    <w:rsid w:val="006B5C59"/>
    <w:rsid w:val="006B71CA"/>
    <w:rsid w:val="006C09AA"/>
    <w:rsid w:val="006C39A2"/>
    <w:rsid w:val="006C4D61"/>
    <w:rsid w:val="006C4F83"/>
    <w:rsid w:val="006C536B"/>
    <w:rsid w:val="006C740F"/>
    <w:rsid w:val="006D09F2"/>
    <w:rsid w:val="006D1A5C"/>
    <w:rsid w:val="006D37F6"/>
    <w:rsid w:val="006D3B19"/>
    <w:rsid w:val="006D3B49"/>
    <w:rsid w:val="006D6669"/>
    <w:rsid w:val="006D7D6F"/>
    <w:rsid w:val="006E14C7"/>
    <w:rsid w:val="006E221F"/>
    <w:rsid w:val="006E224F"/>
    <w:rsid w:val="006E2DC9"/>
    <w:rsid w:val="006E57BE"/>
    <w:rsid w:val="006F34FA"/>
    <w:rsid w:val="006F60E0"/>
    <w:rsid w:val="006F62D6"/>
    <w:rsid w:val="006F6896"/>
    <w:rsid w:val="006F6E32"/>
    <w:rsid w:val="00700EF7"/>
    <w:rsid w:val="007040B4"/>
    <w:rsid w:val="0070533D"/>
    <w:rsid w:val="00705A62"/>
    <w:rsid w:val="00705EA1"/>
    <w:rsid w:val="00706078"/>
    <w:rsid w:val="0070630A"/>
    <w:rsid w:val="00706561"/>
    <w:rsid w:val="0071047C"/>
    <w:rsid w:val="0071317A"/>
    <w:rsid w:val="00715E26"/>
    <w:rsid w:val="00717F1F"/>
    <w:rsid w:val="007238BE"/>
    <w:rsid w:val="00726B23"/>
    <w:rsid w:val="007273BF"/>
    <w:rsid w:val="00732C74"/>
    <w:rsid w:val="00734AFE"/>
    <w:rsid w:val="00735B05"/>
    <w:rsid w:val="00736329"/>
    <w:rsid w:val="0073772A"/>
    <w:rsid w:val="007430AB"/>
    <w:rsid w:val="00744350"/>
    <w:rsid w:val="0074522E"/>
    <w:rsid w:val="0075086C"/>
    <w:rsid w:val="0075158B"/>
    <w:rsid w:val="007527F1"/>
    <w:rsid w:val="00752ADE"/>
    <w:rsid w:val="007552CB"/>
    <w:rsid w:val="007561DF"/>
    <w:rsid w:val="00757B0C"/>
    <w:rsid w:val="00757C93"/>
    <w:rsid w:val="0076110A"/>
    <w:rsid w:val="00761747"/>
    <w:rsid w:val="00764B25"/>
    <w:rsid w:val="0076693B"/>
    <w:rsid w:val="00766D3F"/>
    <w:rsid w:val="0077174E"/>
    <w:rsid w:val="00772AC8"/>
    <w:rsid w:val="00774BE2"/>
    <w:rsid w:val="007774FD"/>
    <w:rsid w:val="007827D2"/>
    <w:rsid w:val="00783571"/>
    <w:rsid w:val="00785019"/>
    <w:rsid w:val="00791316"/>
    <w:rsid w:val="0079271E"/>
    <w:rsid w:val="00793572"/>
    <w:rsid w:val="00794D0D"/>
    <w:rsid w:val="007A31F3"/>
    <w:rsid w:val="007A3869"/>
    <w:rsid w:val="007A4997"/>
    <w:rsid w:val="007A5B72"/>
    <w:rsid w:val="007A5BBB"/>
    <w:rsid w:val="007A682A"/>
    <w:rsid w:val="007B1F2A"/>
    <w:rsid w:val="007B1F34"/>
    <w:rsid w:val="007B2C48"/>
    <w:rsid w:val="007B39C9"/>
    <w:rsid w:val="007B4BFB"/>
    <w:rsid w:val="007B6D38"/>
    <w:rsid w:val="007C01D9"/>
    <w:rsid w:val="007C1BD9"/>
    <w:rsid w:val="007C2E3A"/>
    <w:rsid w:val="007C368D"/>
    <w:rsid w:val="007C5B09"/>
    <w:rsid w:val="007C62BD"/>
    <w:rsid w:val="007C6D96"/>
    <w:rsid w:val="007D11F9"/>
    <w:rsid w:val="007D21D6"/>
    <w:rsid w:val="007D402F"/>
    <w:rsid w:val="007D510F"/>
    <w:rsid w:val="007D5BFA"/>
    <w:rsid w:val="007E2351"/>
    <w:rsid w:val="007E2D63"/>
    <w:rsid w:val="007E320F"/>
    <w:rsid w:val="007E4623"/>
    <w:rsid w:val="007E476A"/>
    <w:rsid w:val="007E4A42"/>
    <w:rsid w:val="007E4C29"/>
    <w:rsid w:val="007E7DFD"/>
    <w:rsid w:val="007F0092"/>
    <w:rsid w:val="007F17A7"/>
    <w:rsid w:val="007F2317"/>
    <w:rsid w:val="007F287C"/>
    <w:rsid w:val="007F3484"/>
    <w:rsid w:val="007F3C75"/>
    <w:rsid w:val="007F6EB5"/>
    <w:rsid w:val="007F7991"/>
    <w:rsid w:val="00800985"/>
    <w:rsid w:val="00800DBB"/>
    <w:rsid w:val="008019F1"/>
    <w:rsid w:val="00802184"/>
    <w:rsid w:val="00804BE9"/>
    <w:rsid w:val="0080510C"/>
    <w:rsid w:val="00807D51"/>
    <w:rsid w:val="00810CA5"/>
    <w:rsid w:val="00810E09"/>
    <w:rsid w:val="0082108B"/>
    <w:rsid w:val="0082247C"/>
    <w:rsid w:val="00822BD9"/>
    <w:rsid w:val="0083147B"/>
    <w:rsid w:val="0083156D"/>
    <w:rsid w:val="00832816"/>
    <w:rsid w:val="00832E55"/>
    <w:rsid w:val="008340FE"/>
    <w:rsid w:val="00841826"/>
    <w:rsid w:val="00841C86"/>
    <w:rsid w:val="008432BD"/>
    <w:rsid w:val="00845418"/>
    <w:rsid w:val="00845D05"/>
    <w:rsid w:val="00845FE5"/>
    <w:rsid w:val="008504F1"/>
    <w:rsid w:val="00850C7A"/>
    <w:rsid w:val="00852BEA"/>
    <w:rsid w:val="00853FE8"/>
    <w:rsid w:val="00856074"/>
    <w:rsid w:val="00857A72"/>
    <w:rsid w:val="008630BF"/>
    <w:rsid w:val="0086494B"/>
    <w:rsid w:val="0086712C"/>
    <w:rsid w:val="00867C19"/>
    <w:rsid w:val="0087224F"/>
    <w:rsid w:val="00873CCD"/>
    <w:rsid w:val="00874D8C"/>
    <w:rsid w:val="00875656"/>
    <w:rsid w:val="0087594B"/>
    <w:rsid w:val="00877170"/>
    <w:rsid w:val="00882330"/>
    <w:rsid w:val="00884E4F"/>
    <w:rsid w:val="008871D5"/>
    <w:rsid w:val="00887721"/>
    <w:rsid w:val="00890C7C"/>
    <w:rsid w:val="008935FD"/>
    <w:rsid w:val="00895C50"/>
    <w:rsid w:val="008967BB"/>
    <w:rsid w:val="00897C05"/>
    <w:rsid w:val="008A028F"/>
    <w:rsid w:val="008A0624"/>
    <w:rsid w:val="008A0633"/>
    <w:rsid w:val="008A330F"/>
    <w:rsid w:val="008A3D4A"/>
    <w:rsid w:val="008A428B"/>
    <w:rsid w:val="008A4310"/>
    <w:rsid w:val="008A4597"/>
    <w:rsid w:val="008A5D02"/>
    <w:rsid w:val="008A6406"/>
    <w:rsid w:val="008A6B45"/>
    <w:rsid w:val="008B01D2"/>
    <w:rsid w:val="008B0E88"/>
    <w:rsid w:val="008B2F78"/>
    <w:rsid w:val="008C1656"/>
    <w:rsid w:val="008C3DF4"/>
    <w:rsid w:val="008C691D"/>
    <w:rsid w:val="008D0861"/>
    <w:rsid w:val="008D19A3"/>
    <w:rsid w:val="008D27D8"/>
    <w:rsid w:val="008D4064"/>
    <w:rsid w:val="008D40FA"/>
    <w:rsid w:val="008D46DA"/>
    <w:rsid w:val="008D4E56"/>
    <w:rsid w:val="008D5B27"/>
    <w:rsid w:val="008D797A"/>
    <w:rsid w:val="008E0CFA"/>
    <w:rsid w:val="008E75BA"/>
    <w:rsid w:val="008F6D4A"/>
    <w:rsid w:val="00900986"/>
    <w:rsid w:val="00900F6E"/>
    <w:rsid w:val="00902680"/>
    <w:rsid w:val="00902EC6"/>
    <w:rsid w:val="0090409A"/>
    <w:rsid w:val="0090410F"/>
    <w:rsid w:val="00904E2C"/>
    <w:rsid w:val="00905BEF"/>
    <w:rsid w:val="00912258"/>
    <w:rsid w:val="009127FC"/>
    <w:rsid w:val="009139BC"/>
    <w:rsid w:val="00917C6B"/>
    <w:rsid w:val="00920190"/>
    <w:rsid w:val="00921262"/>
    <w:rsid w:val="0092144F"/>
    <w:rsid w:val="00923D46"/>
    <w:rsid w:val="00924FF2"/>
    <w:rsid w:val="009267CB"/>
    <w:rsid w:val="00926FB7"/>
    <w:rsid w:val="0093158F"/>
    <w:rsid w:val="00931813"/>
    <w:rsid w:val="00931FB5"/>
    <w:rsid w:val="00932224"/>
    <w:rsid w:val="00932BB9"/>
    <w:rsid w:val="009339C8"/>
    <w:rsid w:val="009365E7"/>
    <w:rsid w:val="00936BCF"/>
    <w:rsid w:val="00937EBF"/>
    <w:rsid w:val="00941ED7"/>
    <w:rsid w:val="00941FB9"/>
    <w:rsid w:val="0094681F"/>
    <w:rsid w:val="00947580"/>
    <w:rsid w:val="00947700"/>
    <w:rsid w:val="0095051F"/>
    <w:rsid w:val="0095234C"/>
    <w:rsid w:val="00957646"/>
    <w:rsid w:val="0096188D"/>
    <w:rsid w:val="00961914"/>
    <w:rsid w:val="00962976"/>
    <w:rsid w:val="00962A19"/>
    <w:rsid w:val="00963D14"/>
    <w:rsid w:val="00963F41"/>
    <w:rsid w:val="00964FB0"/>
    <w:rsid w:val="00970631"/>
    <w:rsid w:val="009713ED"/>
    <w:rsid w:val="00971D00"/>
    <w:rsid w:val="00972226"/>
    <w:rsid w:val="0097522B"/>
    <w:rsid w:val="0097533C"/>
    <w:rsid w:val="009820A0"/>
    <w:rsid w:val="009858D3"/>
    <w:rsid w:val="00990EED"/>
    <w:rsid w:val="00992180"/>
    <w:rsid w:val="00993536"/>
    <w:rsid w:val="009947BB"/>
    <w:rsid w:val="009A0374"/>
    <w:rsid w:val="009A0BB2"/>
    <w:rsid w:val="009A0DF0"/>
    <w:rsid w:val="009A1159"/>
    <w:rsid w:val="009A16E8"/>
    <w:rsid w:val="009A2710"/>
    <w:rsid w:val="009A287C"/>
    <w:rsid w:val="009A51DD"/>
    <w:rsid w:val="009A5CE2"/>
    <w:rsid w:val="009B2659"/>
    <w:rsid w:val="009B4EAB"/>
    <w:rsid w:val="009B5EBD"/>
    <w:rsid w:val="009B6A28"/>
    <w:rsid w:val="009C158D"/>
    <w:rsid w:val="009C3C24"/>
    <w:rsid w:val="009C6EA5"/>
    <w:rsid w:val="009C7308"/>
    <w:rsid w:val="009C7960"/>
    <w:rsid w:val="009D0387"/>
    <w:rsid w:val="009D0FD2"/>
    <w:rsid w:val="009D5D91"/>
    <w:rsid w:val="009D7549"/>
    <w:rsid w:val="009E021B"/>
    <w:rsid w:val="009E07EF"/>
    <w:rsid w:val="009E2A03"/>
    <w:rsid w:val="009E4007"/>
    <w:rsid w:val="009E5066"/>
    <w:rsid w:val="009E68AA"/>
    <w:rsid w:val="009E7CE5"/>
    <w:rsid w:val="009F0773"/>
    <w:rsid w:val="009F4086"/>
    <w:rsid w:val="009F5476"/>
    <w:rsid w:val="00A00151"/>
    <w:rsid w:val="00A00D3F"/>
    <w:rsid w:val="00A1050A"/>
    <w:rsid w:val="00A12C13"/>
    <w:rsid w:val="00A12FF1"/>
    <w:rsid w:val="00A13496"/>
    <w:rsid w:val="00A143EC"/>
    <w:rsid w:val="00A15820"/>
    <w:rsid w:val="00A21260"/>
    <w:rsid w:val="00A21580"/>
    <w:rsid w:val="00A25614"/>
    <w:rsid w:val="00A3144B"/>
    <w:rsid w:val="00A31965"/>
    <w:rsid w:val="00A31DCE"/>
    <w:rsid w:val="00A321FA"/>
    <w:rsid w:val="00A36EE7"/>
    <w:rsid w:val="00A42A28"/>
    <w:rsid w:val="00A43167"/>
    <w:rsid w:val="00A43A4D"/>
    <w:rsid w:val="00A4782D"/>
    <w:rsid w:val="00A517AB"/>
    <w:rsid w:val="00A51884"/>
    <w:rsid w:val="00A5460C"/>
    <w:rsid w:val="00A55866"/>
    <w:rsid w:val="00A57972"/>
    <w:rsid w:val="00A64078"/>
    <w:rsid w:val="00A646E7"/>
    <w:rsid w:val="00A66C6E"/>
    <w:rsid w:val="00A71703"/>
    <w:rsid w:val="00A72203"/>
    <w:rsid w:val="00A72367"/>
    <w:rsid w:val="00A735A1"/>
    <w:rsid w:val="00A73C25"/>
    <w:rsid w:val="00A741A3"/>
    <w:rsid w:val="00A77049"/>
    <w:rsid w:val="00A805EC"/>
    <w:rsid w:val="00A80A45"/>
    <w:rsid w:val="00A82F84"/>
    <w:rsid w:val="00A83DB1"/>
    <w:rsid w:val="00A84ACB"/>
    <w:rsid w:val="00A85D74"/>
    <w:rsid w:val="00A9131F"/>
    <w:rsid w:val="00A940A2"/>
    <w:rsid w:val="00A9547A"/>
    <w:rsid w:val="00A97225"/>
    <w:rsid w:val="00A976A6"/>
    <w:rsid w:val="00AA3B15"/>
    <w:rsid w:val="00AA5667"/>
    <w:rsid w:val="00AA726D"/>
    <w:rsid w:val="00AA783F"/>
    <w:rsid w:val="00AA7C99"/>
    <w:rsid w:val="00AA7F42"/>
    <w:rsid w:val="00AB004C"/>
    <w:rsid w:val="00AB28EF"/>
    <w:rsid w:val="00AB2FB8"/>
    <w:rsid w:val="00AB59E0"/>
    <w:rsid w:val="00AB59E2"/>
    <w:rsid w:val="00AC3768"/>
    <w:rsid w:val="00AC4072"/>
    <w:rsid w:val="00AC4BF4"/>
    <w:rsid w:val="00AC6466"/>
    <w:rsid w:val="00AC6610"/>
    <w:rsid w:val="00AD008E"/>
    <w:rsid w:val="00AD5530"/>
    <w:rsid w:val="00AD5D99"/>
    <w:rsid w:val="00AD6092"/>
    <w:rsid w:val="00AD6AF7"/>
    <w:rsid w:val="00AE1FF0"/>
    <w:rsid w:val="00AE2394"/>
    <w:rsid w:val="00AE2412"/>
    <w:rsid w:val="00AE28BF"/>
    <w:rsid w:val="00AF1C93"/>
    <w:rsid w:val="00AF5B01"/>
    <w:rsid w:val="00AF5E6A"/>
    <w:rsid w:val="00B0238B"/>
    <w:rsid w:val="00B0318D"/>
    <w:rsid w:val="00B04225"/>
    <w:rsid w:val="00B0607E"/>
    <w:rsid w:val="00B0759D"/>
    <w:rsid w:val="00B112CC"/>
    <w:rsid w:val="00B12938"/>
    <w:rsid w:val="00B14632"/>
    <w:rsid w:val="00B15396"/>
    <w:rsid w:val="00B17487"/>
    <w:rsid w:val="00B2167F"/>
    <w:rsid w:val="00B21BA7"/>
    <w:rsid w:val="00B26BAC"/>
    <w:rsid w:val="00B31957"/>
    <w:rsid w:val="00B322A8"/>
    <w:rsid w:val="00B345AF"/>
    <w:rsid w:val="00B40883"/>
    <w:rsid w:val="00B40C44"/>
    <w:rsid w:val="00B40EDC"/>
    <w:rsid w:val="00B42E17"/>
    <w:rsid w:val="00B42FC6"/>
    <w:rsid w:val="00B43375"/>
    <w:rsid w:val="00B43711"/>
    <w:rsid w:val="00B43810"/>
    <w:rsid w:val="00B43A5B"/>
    <w:rsid w:val="00B44A5E"/>
    <w:rsid w:val="00B4536B"/>
    <w:rsid w:val="00B550A9"/>
    <w:rsid w:val="00B56A5C"/>
    <w:rsid w:val="00B56AD8"/>
    <w:rsid w:val="00B57C93"/>
    <w:rsid w:val="00B659D1"/>
    <w:rsid w:val="00B6663F"/>
    <w:rsid w:val="00B66988"/>
    <w:rsid w:val="00B723CA"/>
    <w:rsid w:val="00B728AC"/>
    <w:rsid w:val="00B729AF"/>
    <w:rsid w:val="00B72CCF"/>
    <w:rsid w:val="00B7446B"/>
    <w:rsid w:val="00B77036"/>
    <w:rsid w:val="00B82B43"/>
    <w:rsid w:val="00B8449A"/>
    <w:rsid w:val="00B84911"/>
    <w:rsid w:val="00B85778"/>
    <w:rsid w:val="00B8707C"/>
    <w:rsid w:val="00B91FA2"/>
    <w:rsid w:val="00B938EE"/>
    <w:rsid w:val="00B9524E"/>
    <w:rsid w:val="00B955A8"/>
    <w:rsid w:val="00B97FB1"/>
    <w:rsid w:val="00BA3928"/>
    <w:rsid w:val="00BA3C19"/>
    <w:rsid w:val="00BA3D45"/>
    <w:rsid w:val="00BA7F2A"/>
    <w:rsid w:val="00BB3226"/>
    <w:rsid w:val="00BB5203"/>
    <w:rsid w:val="00BB653C"/>
    <w:rsid w:val="00BB654F"/>
    <w:rsid w:val="00BC1926"/>
    <w:rsid w:val="00BC354A"/>
    <w:rsid w:val="00BC3B4B"/>
    <w:rsid w:val="00BC4678"/>
    <w:rsid w:val="00BC6B3C"/>
    <w:rsid w:val="00BC7B4B"/>
    <w:rsid w:val="00BD43C8"/>
    <w:rsid w:val="00BD6A1D"/>
    <w:rsid w:val="00BD79C7"/>
    <w:rsid w:val="00BE5877"/>
    <w:rsid w:val="00BE6617"/>
    <w:rsid w:val="00BF2781"/>
    <w:rsid w:val="00BF3DA3"/>
    <w:rsid w:val="00BF524C"/>
    <w:rsid w:val="00BF55AC"/>
    <w:rsid w:val="00C0638D"/>
    <w:rsid w:val="00C07F86"/>
    <w:rsid w:val="00C10782"/>
    <w:rsid w:val="00C11924"/>
    <w:rsid w:val="00C12A2A"/>
    <w:rsid w:val="00C138A4"/>
    <w:rsid w:val="00C16728"/>
    <w:rsid w:val="00C16CC1"/>
    <w:rsid w:val="00C21DBF"/>
    <w:rsid w:val="00C2409D"/>
    <w:rsid w:val="00C25F38"/>
    <w:rsid w:val="00C262DF"/>
    <w:rsid w:val="00C30CA5"/>
    <w:rsid w:val="00C31161"/>
    <w:rsid w:val="00C318E8"/>
    <w:rsid w:val="00C328D2"/>
    <w:rsid w:val="00C33ABE"/>
    <w:rsid w:val="00C367BB"/>
    <w:rsid w:val="00C40ACA"/>
    <w:rsid w:val="00C43094"/>
    <w:rsid w:val="00C433EC"/>
    <w:rsid w:val="00C445DA"/>
    <w:rsid w:val="00C450B5"/>
    <w:rsid w:val="00C455BF"/>
    <w:rsid w:val="00C46F7E"/>
    <w:rsid w:val="00C50BD4"/>
    <w:rsid w:val="00C52C3C"/>
    <w:rsid w:val="00C538FB"/>
    <w:rsid w:val="00C566DC"/>
    <w:rsid w:val="00C568B2"/>
    <w:rsid w:val="00C56C00"/>
    <w:rsid w:val="00C5779F"/>
    <w:rsid w:val="00C60FB5"/>
    <w:rsid w:val="00C60FC9"/>
    <w:rsid w:val="00C6232A"/>
    <w:rsid w:val="00C64A2E"/>
    <w:rsid w:val="00C664A7"/>
    <w:rsid w:val="00C71A6D"/>
    <w:rsid w:val="00C72885"/>
    <w:rsid w:val="00C729B1"/>
    <w:rsid w:val="00C732A5"/>
    <w:rsid w:val="00C73DCB"/>
    <w:rsid w:val="00C74619"/>
    <w:rsid w:val="00C75726"/>
    <w:rsid w:val="00C75C2D"/>
    <w:rsid w:val="00C768E6"/>
    <w:rsid w:val="00C8025D"/>
    <w:rsid w:val="00C82D25"/>
    <w:rsid w:val="00C84A02"/>
    <w:rsid w:val="00C84DAB"/>
    <w:rsid w:val="00C873EC"/>
    <w:rsid w:val="00C9026B"/>
    <w:rsid w:val="00C92C69"/>
    <w:rsid w:val="00C95FCC"/>
    <w:rsid w:val="00C96A36"/>
    <w:rsid w:val="00CA0C96"/>
    <w:rsid w:val="00CA3420"/>
    <w:rsid w:val="00CA34E3"/>
    <w:rsid w:val="00CA3510"/>
    <w:rsid w:val="00CA3DB1"/>
    <w:rsid w:val="00CA4665"/>
    <w:rsid w:val="00CA4BAC"/>
    <w:rsid w:val="00CB1438"/>
    <w:rsid w:val="00CB5574"/>
    <w:rsid w:val="00CB58FD"/>
    <w:rsid w:val="00CC26B2"/>
    <w:rsid w:val="00CC27D9"/>
    <w:rsid w:val="00CC309F"/>
    <w:rsid w:val="00CC48EC"/>
    <w:rsid w:val="00CC5416"/>
    <w:rsid w:val="00CC5CBF"/>
    <w:rsid w:val="00CC5FF3"/>
    <w:rsid w:val="00CC7BBE"/>
    <w:rsid w:val="00CD3611"/>
    <w:rsid w:val="00CD4EC1"/>
    <w:rsid w:val="00CD5082"/>
    <w:rsid w:val="00CD5FA1"/>
    <w:rsid w:val="00CE0A4C"/>
    <w:rsid w:val="00CE23CB"/>
    <w:rsid w:val="00CE3783"/>
    <w:rsid w:val="00CE4B3C"/>
    <w:rsid w:val="00CE5782"/>
    <w:rsid w:val="00CF0ABA"/>
    <w:rsid w:val="00CF184E"/>
    <w:rsid w:val="00CF1C74"/>
    <w:rsid w:val="00CF2288"/>
    <w:rsid w:val="00CF2410"/>
    <w:rsid w:val="00CF26A7"/>
    <w:rsid w:val="00CF5969"/>
    <w:rsid w:val="00CF6700"/>
    <w:rsid w:val="00D01888"/>
    <w:rsid w:val="00D02024"/>
    <w:rsid w:val="00D03E81"/>
    <w:rsid w:val="00D048A7"/>
    <w:rsid w:val="00D04CE3"/>
    <w:rsid w:val="00D054E3"/>
    <w:rsid w:val="00D064F0"/>
    <w:rsid w:val="00D1131C"/>
    <w:rsid w:val="00D114F2"/>
    <w:rsid w:val="00D12324"/>
    <w:rsid w:val="00D1575B"/>
    <w:rsid w:val="00D17A86"/>
    <w:rsid w:val="00D23BBA"/>
    <w:rsid w:val="00D25E8E"/>
    <w:rsid w:val="00D30011"/>
    <w:rsid w:val="00D3083B"/>
    <w:rsid w:val="00D332B3"/>
    <w:rsid w:val="00D36B92"/>
    <w:rsid w:val="00D407B6"/>
    <w:rsid w:val="00D4258C"/>
    <w:rsid w:val="00D42C57"/>
    <w:rsid w:val="00D438B2"/>
    <w:rsid w:val="00D449CE"/>
    <w:rsid w:val="00D5106C"/>
    <w:rsid w:val="00D52C39"/>
    <w:rsid w:val="00D5314F"/>
    <w:rsid w:val="00D53E2B"/>
    <w:rsid w:val="00D54919"/>
    <w:rsid w:val="00D54A14"/>
    <w:rsid w:val="00D55A66"/>
    <w:rsid w:val="00D571DD"/>
    <w:rsid w:val="00D573FA"/>
    <w:rsid w:val="00D60352"/>
    <w:rsid w:val="00D621D5"/>
    <w:rsid w:val="00D678E9"/>
    <w:rsid w:val="00D730F4"/>
    <w:rsid w:val="00D73618"/>
    <w:rsid w:val="00D75555"/>
    <w:rsid w:val="00D756E7"/>
    <w:rsid w:val="00D7583B"/>
    <w:rsid w:val="00D77008"/>
    <w:rsid w:val="00D77EDB"/>
    <w:rsid w:val="00D77F99"/>
    <w:rsid w:val="00D80044"/>
    <w:rsid w:val="00D808D7"/>
    <w:rsid w:val="00D817BA"/>
    <w:rsid w:val="00D83180"/>
    <w:rsid w:val="00D83304"/>
    <w:rsid w:val="00D86F5E"/>
    <w:rsid w:val="00D87C22"/>
    <w:rsid w:val="00D87C8E"/>
    <w:rsid w:val="00D87FA7"/>
    <w:rsid w:val="00D91053"/>
    <w:rsid w:val="00D916EA"/>
    <w:rsid w:val="00D97374"/>
    <w:rsid w:val="00D97CA6"/>
    <w:rsid w:val="00DA05A9"/>
    <w:rsid w:val="00DA6D9B"/>
    <w:rsid w:val="00DA7DA1"/>
    <w:rsid w:val="00DB1575"/>
    <w:rsid w:val="00DB1A8F"/>
    <w:rsid w:val="00DB36E2"/>
    <w:rsid w:val="00DB5572"/>
    <w:rsid w:val="00DB5D11"/>
    <w:rsid w:val="00DC0AD4"/>
    <w:rsid w:val="00DC0AF9"/>
    <w:rsid w:val="00DC19D2"/>
    <w:rsid w:val="00DC25CD"/>
    <w:rsid w:val="00DC274B"/>
    <w:rsid w:val="00DC434B"/>
    <w:rsid w:val="00DC4FC0"/>
    <w:rsid w:val="00DD06EB"/>
    <w:rsid w:val="00DD1779"/>
    <w:rsid w:val="00DD2BB6"/>
    <w:rsid w:val="00DD3339"/>
    <w:rsid w:val="00DD40C1"/>
    <w:rsid w:val="00DD59A4"/>
    <w:rsid w:val="00DD5C0B"/>
    <w:rsid w:val="00DD6011"/>
    <w:rsid w:val="00DD6E3B"/>
    <w:rsid w:val="00DE2311"/>
    <w:rsid w:val="00DE35D0"/>
    <w:rsid w:val="00DE39EA"/>
    <w:rsid w:val="00DE5B7A"/>
    <w:rsid w:val="00DE5D25"/>
    <w:rsid w:val="00DE6511"/>
    <w:rsid w:val="00DE675A"/>
    <w:rsid w:val="00DE717A"/>
    <w:rsid w:val="00DF1785"/>
    <w:rsid w:val="00DF3F15"/>
    <w:rsid w:val="00DF6834"/>
    <w:rsid w:val="00DF6AD7"/>
    <w:rsid w:val="00E0011E"/>
    <w:rsid w:val="00E0095A"/>
    <w:rsid w:val="00E017D5"/>
    <w:rsid w:val="00E01BA9"/>
    <w:rsid w:val="00E02850"/>
    <w:rsid w:val="00E0314F"/>
    <w:rsid w:val="00E03AF0"/>
    <w:rsid w:val="00E04163"/>
    <w:rsid w:val="00E06329"/>
    <w:rsid w:val="00E11009"/>
    <w:rsid w:val="00E1141A"/>
    <w:rsid w:val="00E171DE"/>
    <w:rsid w:val="00E173B1"/>
    <w:rsid w:val="00E21D09"/>
    <w:rsid w:val="00E21D61"/>
    <w:rsid w:val="00E21F0E"/>
    <w:rsid w:val="00E23507"/>
    <w:rsid w:val="00E24BCB"/>
    <w:rsid w:val="00E25815"/>
    <w:rsid w:val="00E274D8"/>
    <w:rsid w:val="00E3039B"/>
    <w:rsid w:val="00E40532"/>
    <w:rsid w:val="00E412A8"/>
    <w:rsid w:val="00E4189E"/>
    <w:rsid w:val="00E45C62"/>
    <w:rsid w:val="00E45C8D"/>
    <w:rsid w:val="00E50B23"/>
    <w:rsid w:val="00E528E7"/>
    <w:rsid w:val="00E56AD5"/>
    <w:rsid w:val="00E572A1"/>
    <w:rsid w:val="00E620A5"/>
    <w:rsid w:val="00E63497"/>
    <w:rsid w:val="00E64587"/>
    <w:rsid w:val="00E66A3C"/>
    <w:rsid w:val="00E67F90"/>
    <w:rsid w:val="00E733C7"/>
    <w:rsid w:val="00E7526A"/>
    <w:rsid w:val="00E753C2"/>
    <w:rsid w:val="00E76FAA"/>
    <w:rsid w:val="00E80DE3"/>
    <w:rsid w:val="00E83CC7"/>
    <w:rsid w:val="00E83D7C"/>
    <w:rsid w:val="00E848C3"/>
    <w:rsid w:val="00E8674D"/>
    <w:rsid w:val="00E87FA6"/>
    <w:rsid w:val="00E91CA7"/>
    <w:rsid w:val="00E95BC6"/>
    <w:rsid w:val="00E969AF"/>
    <w:rsid w:val="00EA053D"/>
    <w:rsid w:val="00EA0661"/>
    <w:rsid w:val="00EA226D"/>
    <w:rsid w:val="00EA29F5"/>
    <w:rsid w:val="00EA318F"/>
    <w:rsid w:val="00EA3933"/>
    <w:rsid w:val="00EA7760"/>
    <w:rsid w:val="00EB0200"/>
    <w:rsid w:val="00EB091E"/>
    <w:rsid w:val="00EB172C"/>
    <w:rsid w:val="00EB301C"/>
    <w:rsid w:val="00EB3C88"/>
    <w:rsid w:val="00EB45CF"/>
    <w:rsid w:val="00EB5AB5"/>
    <w:rsid w:val="00EB61EC"/>
    <w:rsid w:val="00EB6AAF"/>
    <w:rsid w:val="00EC0258"/>
    <w:rsid w:val="00ED17E6"/>
    <w:rsid w:val="00ED3DBA"/>
    <w:rsid w:val="00ED40B5"/>
    <w:rsid w:val="00ED5E67"/>
    <w:rsid w:val="00EE0101"/>
    <w:rsid w:val="00EE05AC"/>
    <w:rsid w:val="00EE2C68"/>
    <w:rsid w:val="00EE4AA8"/>
    <w:rsid w:val="00EE50BC"/>
    <w:rsid w:val="00EE6C91"/>
    <w:rsid w:val="00EF054D"/>
    <w:rsid w:val="00EF1EC9"/>
    <w:rsid w:val="00EF2418"/>
    <w:rsid w:val="00EF6A2D"/>
    <w:rsid w:val="00EF6CB3"/>
    <w:rsid w:val="00F00430"/>
    <w:rsid w:val="00F00982"/>
    <w:rsid w:val="00F0239D"/>
    <w:rsid w:val="00F05DAB"/>
    <w:rsid w:val="00F10BA0"/>
    <w:rsid w:val="00F15187"/>
    <w:rsid w:val="00F22F06"/>
    <w:rsid w:val="00F23986"/>
    <w:rsid w:val="00F241B8"/>
    <w:rsid w:val="00F24D15"/>
    <w:rsid w:val="00F26875"/>
    <w:rsid w:val="00F26CD2"/>
    <w:rsid w:val="00F309C2"/>
    <w:rsid w:val="00F31B11"/>
    <w:rsid w:val="00F323B1"/>
    <w:rsid w:val="00F33AE4"/>
    <w:rsid w:val="00F40416"/>
    <w:rsid w:val="00F406F0"/>
    <w:rsid w:val="00F41DF6"/>
    <w:rsid w:val="00F45BF1"/>
    <w:rsid w:val="00F50986"/>
    <w:rsid w:val="00F51282"/>
    <w:rsid w:val="00F55219"/>
    <w:rsid w:val="00F55AFF"/>
    <w:rsid w:val="00F60DE4"/>
    <w:rsid w:val="00F61165"/>
    <w:rsid w:val="00F6207C"/>
    <w:rsid w:val="00F646A8"/>
    <w:rsid w:val="00F7100D"/>
    <w:rsid w:val="00F714B5"/>
    <w:rsid w:val="00F71F00"/>
    <w:rsid w:val="00F73754"/>
    <w:rsid w:val="00F741FE"/>
    <w:rsid w:val="00F74F75"/>
    <w:rsid w:val="00F76A6D"/>
    <w:rsid w:val="00F777D4"/>
    <w:rsid w:val="00F77FA2"/>
    <w:rsid w:val="00F82D15"/>
    <w:rsid w:val="00F84CC0"/>
    <w:rsid w:val="00F859BB"/>
    <w:rsid w:val="00F904D9"/>
    <w:rsid w:val="00F90D12"/>
    <w:rsid w:val="00F93227"/>
    <w:rsid w:val="00F961EB"/>
    <w:rsid w:val="00FA04FE"/>
    <w:rsid w:val="00FA50F0"/>
    <w:rsid w:val="00FA5EFC"/>
    <w:rsid w:val="00FA6440"/>
    <w:rsid w:val="00FA6C22"/>
    <w:rsid w:val="00FB1652"/>
    <w:rsid w:val="00FB2F20"/>
    <w:rsid w:val="00FB37E0"/>
    <w:rsid w:val="00FB4D0B"/>
    <w:rsid w:val="00FB7DF6"/>
    <w:rsid w:val="00FC017D"/>
    <w:rsid w:val="00FC09BA"/>
    <w:rsid w:val="00FC1B55"/>
    <w:rsid w:val="00FC413D"/>
    <w:rsid w:val="00FC5582"/>
    <w:rsid w:val="00FC7E22"/>
    <w:rsid w:val="00FD07D6"/>
    <w:rsid w:val="00FD1F72"/>
    <w:rsid w:val="00FD22DC"/>
    <w:rsid w:val="00FD6B94"/>
    <w:rsid w:val="00FE0945"/>
    <w:rsid w:val="00FE3CFE"/>
    <w:rsid w:val="00FE497F"/>
    <w:rsid w:val="00FE7911"/>
    <w:rsid w:val="00FF1619"/>
    <w:rsid w:val="00FF49AC"/>
    <w:rsid w:val="00FF59E3"/>
    <w:rsid w:val="00FF782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BE278"/>
  <w15:docId w15:val="{BEBA4A05-0D0E-4A3F-9C06-EBAE7877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07AD"/>
  </w:style>
  <w:style w:type="paragraph" w:styleId="ListParagraph">
    <w:name w:val="List Paragraph"/>
    <w:basedOn w:val="Normal"/>
    <w:uiPriority w:val="34"/>
    <w:qFormat/>
    <w:rsid w:val="000307AD"/>
    <w:pPr>
      <w:spacing w:after="200" w:line="276" w:lineRule="auto"/>
      <w:ind w:left="720"/>
      <w:contextualSpacing/>
    </w:pPr>
    <w:rPr>
      <w:rFonts w:ascii="Calibri" w:eastAsia="Times New Roman" w:hAnsi="Calibri" w:cs="Times New Roman"/>
      <w:lang w:eastAsia="en-PH"/>
    </w:rPr>
  </w:style>
  <w:style w:type="table" w:styleId="TableGrid">
    <w:name w:val="Table Grid"/>
    <w:basedOn w:val="TableNormal"/>
    <w:uiPriority w:val="59"/>
    <w:rsid w:val="000307AD"/>
    <w:pPr>
      <w:spacing w:after="0" w:line="240" w:lineRule="auto"/>
    </w:pPr>
    <w:rPr>
      <w:rFonts w:ascii="Calibri" w:eastAsia="Times New Roman" w:hAnsi="Calibri"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07A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07A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07AD"/>
    <w:pPr>
      <w:tabs>
        <w:tab w:val="center" w:pos="4680"/>
        <w:tab w:val="right" w:pos="9360"/>
      </w:tabs>
      <w:spacing w:after="0" w:line="240" w:lineRule="auto"/>
    </w:pPr>
    <w:rPr>
      <w:rFonts w:ascii="Calibri" w:eastAsia="Times New Roman" w:hAnsi="Calibri" w:cs="Times New Roman"/>
      <w:lang w:eastAsia="en-PH"/>
    </w:rPr>
  </w:style>
  <w:style w:type="character" w:customStyle="1" w:styleId="HeaderChar">
    <w:name w:val="Header Char"/>
    <w:basedOn w:val="DefaultParagraphFont"/>
    <w:link w:val="Header"/>
    <w:uiPriority w:val="99"/>
    <w:rsid w:val="000307AD"/>
    <w:rPr>
      <w:rFonts w:ascii="Calibri" w:eastAsia="Times New Roman" w:hAnsi="Calibri" w:cs="Times New Roman"/>
      <w:lang w:eastAsia="en-PH"/>
    </w:rPr>
  </w:style>
  <w:style w:type="paragraph" w:styleId="BalloonText">
    <w:name w:val="Balloon Text"/>
    <w:basedOn w:val="Normal"/>
    <w:link w:val="BalloonTextChar"/>
    <w:uiPriority w:val="99"/>
    <w:semiHidden/>
    <w:unhideWhenUsed/>
    <w:rsid w:val="000307AD"/>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0307AD"/>
    <w:rPr>
      <w:rFonts w:ascii="Tahoma" w:eastAsia="Times New Roman" w:hAnsi="Tahoma" w:cs="Times New Roman"/>
      <w:sz w:val="16"/>
      <w:szCs w:val="16"/>
    </w:rPr>
  </w:style>
  <w:style w:type="paragraph" w:styleId="Title">
    <w:name w:val="Title"/>
    <w:basedOn w:val="Normal"/>
    <w:link w:val="TitleChar"/>
    <w:qFormat/>
    <w:rsid w:val="000307AD"/>
    <w:pPr>
      <w:spacing w:after="0" w:line="240" w:lineRule="auto"/>
      <w:jc w:val="center"/>
    </w:pPr>
    <w:rPr>
      <w:rFonts w:ascii="Century Gothic" w:eastAsia="Times New Roman" w:hAnsi="Century Gothic" w:cs="Times New Roman"/>
      <w:b/>
      <w:bCs/>
      <w:szCs w:val="24"/>
    </w:rPr>
  </w:style>
  <w:style w:type="character" w:customStyle="1" w:styleId="TitleChar">
    <w:name w:val="Title Char"/>
    <w:basedOn w:val="DefaultParagraphFont"/>
    <w:link w:val="Title"/>
    <w:rsid w:val="000307AD"/>
    <w:rPr>
      <w:rFonts w:ascii="Century Gothic" w:eastAsia="Times New Roman" w:hAnsi="Century Gothic" w:cs="Times New Roman"/>
      <w:b/>
      <w:bCs/>
      <w:szCs w:val="24"/>
    </w:rPr>
  </w:style>
  <w:style w:type="character" w:styleId="Hyperlink">
    <w:name w:val="Hyperlink"/>
    <w:uiPriority w:val="99"/>
    <w:unhideWhenUsed/>
    <w:rsid w:val="000307AD"/>
    <w:rPr>
      <w:color w:val="0000FF"/>
      <w:u w:val="single"/>
    </w:rPr>
  </w:style>
  <w:style w:type="character" w:styleId="FollowedHyperlink">
    <w:name w:val="FollowedHyperlink"/>
    <w:uiPriority w:val="99"/>
    <w:semiHidden/>
    <w:unhideWhenUsed/>
    <w:rsid w:val="000307AD"/>
    <w:rPr>
      <w:color w:val="800080"/>
      <w:u w:val="single"/>
    </w:rPr>
  </w:style>
  <w:style w:type="paragraph" w:customStyle="1" w:styleId="font5">
    <w:name w:val="font5"/>
    <w:basedOn w:val="Normal"/>
    <w:rsid w:val="000307A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63">
    <w:name w:val="xl6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4">
    <w:name w:val="xl6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5">
    <w:name w:val="xl6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68">
    <w:name w:val="xl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69">
    <w:name w:val="xl69"/>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70">
    <w:name w:val="xl7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1">
    <w:name w:val="xl71"/>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2">
    <w:name w:val="xl72"/>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4">
    <w:name w:val="xl7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75">
    <w:name w:val="xl75"/>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6">
    <w:name w:val="xl7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7">
    <w:name w:val="xl77"/>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8">
    <w:name w:val="xl78"/>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n-US"/>
    </w:rPr>
  </w:style>
  <w:style w:type="paragraph" w:customStyle="1" w:styleId="xl79">
    <w:name w:val="xl79"/>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lang w:val="en-US"/>
    </w:rPr>
  </w:style>
  <w:style w:type="paragraph" w:customStyle="1" w:styleId="xl80">
    <w:name w:val="xl8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1">
    <w:name w:val="xl81"/>
    <w:basedOn w:val="Normal"/>
    <w:rsid w:val="000307A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82">
    <w:name w:val="xl8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3">
    <w:name w:val="xl8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84">
    <w:name w:val="xl84"/>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5">
    <w:name w:val="xl85"/>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86">
    <w:name w:val="xl8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7">
    <w:name w:val="xl87"/>
    <w:basedOn w:val="Normal"/>
    <w:rsid w:val="000307A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9">
    <w:name w:val="xl89"/>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0">
    <w:name w:val="xl90"/>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1">
    <w:name w:val="xl91"/>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2">
    <w:name w:val="xl92"/>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3">
    <w:name w:val="xl93"/>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4">
    <w:name w:val="xl94"/>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5">
    <w:name w:val="xl9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6">
    <w:name w:val="xl9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7">
    <w:name w:val="xl9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8">
    <w:name w:val="xl9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99">
    <w:name w:val="xl99"/>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0">
    <w:name w:val="xl100"/>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1">
    <w:name w:val="xl101"/>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2">
    <w:name w:val="xl102"/>
    <w:basedOn w:val="Normal"/>
    <w:rsid w:val="000307A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103">
    <w:name w:val="xl103"/>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4">
    <w:name w:val="xl104"/>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5">
    <w:name w:val="xl10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06">
    <w:name w:val="xl106"/>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7">
    <w:name w:val="xl107"/>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8">
    <w:name w:val="xl108"/>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9">
    <w:name w:val="xl109"/>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0">
    <w:name w:val="xl110"/>
    <w:basedOn w:val="Normal"/>
    <w:rsid w:val="000307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n-US"/>
    </w:rPr>
  </w:style>
  <w:style w:type="paragraph" w:customStyle="1" w:styleId="xl111">
    <w:name w:val="xl111"/>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2">
    <w:name w:val="xl112"/>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3">
    <w:name w:val="xl113"/>
    <w:basedOn w:val="Normal"/>
    <w:rsid w:val="000307AD"/>
    <w:pPr>
      <w:pBdr>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4">
    <w:name w:val="xl114"/>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15">
    <w:name w:val="xl115"/>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6">
    <w:name w:val="xl116"/>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7">
    <w:name w:val="xl11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8">
    <w:name w:val="xl11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entury Gothic" w:eastAsia="Times New Roman" w:hAnsi="Century Gothic" w:cs="Times New Roman"/>
      <w:color w:val="000000"/>
      <w:sz w:val="20"/>
      <w:szCs w:val="20"/>
      <w:lang w:val="en-US"/>
    </w:rPr>
  </w:style>
  <w:style w:type="paragraph" w:customStyle="1" w:styleId="xl119">
    <w:name w:val="xl11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0">
    <w:name w:val="xl120"/>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1">
    <w:name w:val="xl121"/>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2">
    <w:name w:val="xl122"/>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3">
    <w:name w:val="xl123"/>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4">
    <w:name w:val="xl124"/>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25">
    <w:name w:val="xl12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6">
    <w:name w:val="xl12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val="en-US"/>
    </w:rPr>
  </w:style>
  <w:style w:type="paragraph" w:customStyle="1" w:styleId="xl127">
    <w:name w:val="xl12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8">
    <w:name w:val="xl12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9">
    <w:name w:val="xl12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0">
    <w:name w:val="xl130"/>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1">
    <w:name w:val="xl131"/>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2">
    <w:name w:val="xl132"/>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3">
    <w:name w:val="xl13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FF0000"/>
      <w:sz w:val="24"/>
      <w:szCs w:val="24"/>
      <w:lang w:val="en-US"/>
    </w:rPr>
  </w:style>
  <w:style w:type="paragraph" w:customStyle="1" w:styleId="xl134">
    <w:name w:val="xl134"/>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5">
    <w:name w:val="xl13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6">
    <w:name w:val="xl13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37">
    <w:name w:val="xl137"/>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FF0000"/>
      <w:sz w:val="24"/>
      <w:szCs w:val="24"/>
      <w:lang w:val="en-US"/>
    </w:rPr>
  </w:style>
  <w:style w:type="paragraph" w:customStyle="1" w:styleId="xl138">
    <w:name w:val="xl13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39">
    <w:name w:val="xl139"/>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0">
    <w:name w:val="xl140"/>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1">
    <w:name w:val="xl141"/>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2">
    <w:name w:val="xl14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val="en-US"/>
    </w:rPr>
  </w:style>
  <w:style w:type="paragraph" w:customStyle="1" w:styleId="xl143">
    <w:name w:val="xl14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4">
    <w:name w:val="xl144"/>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5">
    <w:name w:val="xl145"/>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6">
    <w:name w:val="xl146"/>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7">
    <w:name w:val="xl147"/>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8">
    <w:name w:val="xl14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49">
    <w:name w:val="xl149"/>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50">
    <w:name w:val="xl15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51">
    <w:name w:val="xl151"/>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52">
    <w:name w:val="xl15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3">
    <w:name w:val="xl153"/>
    <w:basedOn w:val="Normal"/>
    <w:rsid w:val="000307A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4">
    <w:name w:val="xl154"/>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5">
    <w:name w:val="xl155"/>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6">
    <w:name w:val="xl15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7">
    <w:name w:val="xl157"/>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8">
    <w:name w:val="xl15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9">
    <w:name w:val="xl159"/>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0">
    <w:name w:val="xl160"/>
    <w:basedOn w:val="Normal"/>
    <w:rsid w:val="000307A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1">
    <w:name w:val="xl161"/>
    <w:basedOn w:val="Normal"/>
    <w:rsid w:val="000307A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2">
    <w:name w:val="xl162"/>
    <w:basedOn w:val="Normal"/>
    <w:rsid w:val="000307A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3">
    <w:name w:val="xl163"/>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64">
    <w:name w:val="xl164"/>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val="en-US"/>
    </w:rPr>
  </w:style>
  <w:style w:type="paragraph" w:customStyle="1" w:styleId="xl165">
    <w:name w:val="xl165"/>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6">
    <w:name w:val="xl16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7">
    <w:name w:val="xl167"/>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68">
    <w:name w:val="xl1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69">
    <w:name w:val="xl169"/>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0">
    <w:name w:val="xl170"/>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1">
    <w:name w:val="xl171"/>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2">
    <w:name w:val="xl17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3">
    <w:name w:val="xl173"/>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4">
    <w:name w:val="xl174"/>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5">
    <w:name w:val="xl175"/>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6">
    <w:name w:val="xl176"/>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77">
    <w:name w:val="xl177"/>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307AD"/>
    <w:pPr>
      <w:spacing w:after="200" w:line="276" w:lineRule="auto"/>
    </w:pPr>
    <w:rPr>
      <w:rFonts w:ascii="Calibri" w:eastAsia="Times New Roman" w:hAnsi="Calibri" w:cs="Times New Roman"/>
      <w:sz w:val="20"/>
      <w:szCs w:val="20"/>
      <w:lang w:eastAsia="en-PH"/>
    </w:rPr>
  </w:style>
  <w:style w:type="character" w:customStyle="1" w:styleId="FootnoteTextChar">
    <w:name w:val="Footnote Text Char"/>
    <w:basedOn w:val="DefaultParagraphFont"/>
    <w:link w:val="FootnoteText"/>
    <w:uiPriority w:val="99"/>
    <w:semiHidden/>
    <w:rsid w:val="000307AD"/>
    <w:rPr>
      <w:rFonts w:ascii="Calibri" w:eastAsia="Times New Roman" w:hAnsi="Calibri" w:cs="Times New Roman"/>
      <w:sz w:val="20"/>
      <w:szCs w:val="20"/>
      <w:lang w:eastAsia="en-PH"/>
    </w:rPr>
  </w:style>
  <w:style w:type="character" w:styleId="FootnoteReference">
    <w:name w:val="footnote reference"/>
    <w:semiHidden/>
    <w:unhideWhenUsed/>
    <w:rsid w:val="000307AD"/>
    <w:rPr>
      <w:vertAlign w:val="superscript"/>
    </w:rPr>
  </w:style>
  <w:style w:type="paragraph" w:styleId="DocumentMap">
    <w:name w:val="Document Map"/>
    <w:basedOn w:val="Normal"/>
    <w:link w:val="DocumentMapChar"/>
    <w:uiPriority w:val="99"/>
    <w:semiHidden/>
    <w:unhideWhenUsed/>
    <w:rsid w:val="000307AD"/>
    <w:pPr>
      <w:spacing w:after="200" w:line="276" w:lineRule="auto"/>
    </w:pPr>
    <w:rPr>
      <w:rFonts w:ascii="Tahoma" w:eastAsia="Times New Roman" w:hAnsi="Tahoma" w:cs="Times New Roman"/>
      <w:sz w:val="16"/>
      <w:szCs w:val="16"/>
    </w:rPr>
  </w:style>
  <w:style w:type="character" w:customStyle="1" w:styleId="DocumentMapChar">
    <w:name w:val="Document Map Char"/>
    <w:basedOn w:val="DefaultParagraphFont"/>
    <w:link w:val="DocumentMap"/>
    <w:uiPriority w:val="99"/>
    <w:semiHidden/>
    <w:rsid w:val="000307AD"/>
    <w:rPr>
      <w:rFonts w:ascii="Tahoma" w:eastAsia="Times New Roman" w:hAnsi="Tahoma" w:cs="Times New Roman"/>
      <w:sz w:val="16"/>
      <w:szCs w:val="16"/>
    </w:rPr>
  </w:style>
  <w:style w:type="paragraph" w:styleId="NoSpacing">
    <w:name w:val="No Spacing"/>
    <w:uiPriority w:val="1"/>
    <w:qFormat/>
    <w:rsid w:val="000307AD"/>
    <w:pPr>
      <w:spacing w:after="0" w:line="240" w:lineRule="auto"/>
    </w:pPr>
    <w:rPr>
      <w:rFonts w:ascii="Calibri" w:eastAsia="Times New Roman" w:hAnsi="Calibri" w:cs="Times New Roman"/>
      <w:lang w:eastAsia="en-PH"/>
    </w:rPr>
  </w:style>
  <w:style w:type="character" w:styleId="PlaceholderText">
    <w:name w:val="Placeholder Text"/>
    <w:uiPriority w:val="99"/>
    <w:semiHidden/>
    <w:rsid w:val="000307AD"/>
    <w:rPr>
      <w:color w:val="808080"/>
    </w:rPr>
  </w:style>
  <w:style w:type="character" w:styleId="CommentReference">
    <w:name w:val="annotation reference"/>
    <w:basedOn w:val="DefaultParagraphFont"/>
    <w:uiPriority w:val="99"/>
    <w:semiHidden/>
    <w:unhideWhenUsed/>
    <w:rsid w:val="00034501"/>
    <w:rPr>
      <w:sz w:val="16"/>
      <w:szCs w:val="16"/>
    </w:rPr>
  </w:style>
  <w:style w:type="paragraph" w:styleId="CommentText">
    <w:name w:val="annotation text"/>
    <w:basedOn w:val="Normal"/>
    <w:link w:val="CommentTextChar"/>
    <w:uiPriority w:val="99"/>
    <w:semiHidden/>
    <w:unhideWhenUsed/>
    <w:rsid w:val="00034501"/>
    <w:pPr>
      <w:spacing w:line="240" w:lineRule="auto"/>
    </w:pPr>
    <w:rPr>
      <w:sz w:val="20"/>
      <w:szCs w:val="20"/>
    </w:rPr>
  </w:style>
  <w:style w:type="character" w:customStyle="1" w:styleId="CommentTextChar">
    <w:name w:val="Comment Text Char"/>
    <w:basedOn w:val="DefaultParagraphFont"/>
    <w:link w:val="CommentText"/>
    <w:uiPriority w:val="99"/>
    <w:semiHidden/>
    <w:rsid w:val="00034501"/>
    <w:rPr>
      <w:sz w:val="20"/>
      <w:szCs w:val="20"/>
    </w:rPr>
  </w:style>
  <w:style w:type="paragraph" w:styleId="CommentSubject">
    <w:name w:val="annotation subject"/>
    <w:basedOn w:val="CommentText"/>
    <w:next w:val="CommentText"/>
    <w:link w:val="CommentSubjectChar"/>
    <w:uiPriority w:val="99"/>
    <w:semiHidden/>
    <w:unhideWhenUsed/>
    <w:rsid w:val="00034501"/>
    <w:rPr>
      <w:b/>
      <w:bCs/>
    </w:rPr>
  </w:style>
  <w:style w:type="character" w:customStyle="1" w:styleId="CommentSubjectChar">
    <w:name w:val="Comment Subject Char"/>
    <w:basedOn w:val="CommentTextChar"/>
    <w:link w:val="CommentSubject"/>
    <w:uiPriority w:val="99"/>
    <w:semiHidden/>
    <w:rsid w:val="00034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16170">
      <w:bodyDiv w:val="1"/>
      <w:marLeft w:val="0"/>
      <w:marRight w:val="0"/>
      <w:marTop w:val="0"/>
      <w:marBottom w:val="0"/>
      <w:divBdr>
        <w:top w:val="none" w:sz="0" w:space="0" w:color="auto"/>
        <w:left w:val="none" w:sz="0" w:space="0" w:color="auto"/>
        <w:bottom w:val="none" w:sz="0" w:space="0" w:color="auto"/>
        <w:right w:val="none" w:sz="0" w:space="0" w:color="auto"/>
      </w:divBdr>
    </w:div>
    <w:div w:id="157184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C11D6-9652-4222-86C0-E50806769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9093</Words>
  <Characters>51834</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60806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17 s2018</dc:creator>
  <cp:keywords/>
  <dc:description/>
  <cp:lastModifiedBy>Janeth A. Rivas</cp:lastModifiedBy>
  <cp:revision>5</cp:revision>
  <cp:lastPrinted>2021-04-05T01:30:00Z</cp:lastPrinted>
  <dcterms:created xsi:type="dcterms:W3CDTF">2022-03-05T06:00:00Z</dcterms:created>
  <dcterms:modified xsi:type="dcterms:W3CDTF">2022-03-22T05:19:00Z</dcterms:modified>
</cp:coreProperties>
</file>