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9E5CB9" w:rsidRDefault="009E5CB9">
      <w:pPr>
        <w:spacing w:after="0" w:line="240" w:lineRule="auto"/>
        <w:rPr>
          <w:rFonts w:ascii="Arial" w:eastAsia="Arial" w:hAnsi="Arial" w:cs="Arial"/>
          <w:b/>
          <w:sz w:val="24"/>
          <w:szCs w:val="24"/>
        </w:rPr>
      </w:pPr>
      <w:bookmarkStart w:id="0" w:name="_heading=h.gjdgxs" w:colFirst="0" w:colLast="0"/>
      <w:bookmarkEnd w:id="0"/>
    </w:p>
    <w:p w14:paraId="00000003" w14:textId="77777777" w:rsidR="009E5CB9" w:rsidRDefault="009E5CB9">
      <w:pPr>
        <w:spacing w:after="0" w:line="240" w:lineRule="auto"/>
        <w:jc w:val="right"/>
        <w:rPr>
          <w:rFonts w:ascii="Arial" w:eastAsia="Arial" w:hAnsi="Arial" w:cs="Arial"/>
          <w:b/>
          <w:sz w:val="24"/>
          <w:szCs w:val="24"/>
        </w:rPr>
      </w:pPr>
    </w:p>
    <w:p w14:paraId="00000004" w14:textId="77777777" w:rsidR="009E5CB9" w:rsidRDefault="009E5CB9">
      <w:pPr>
        <w:spacing w:after="0" w:line="240" w:lineRule="auto"/>
        <w:jc w:val="center"/>
        <w:rPr>
          <w:rFonts w:ascii="Arial" w:eastAsia="Arial" w:hAnsi="Arial" w:cs="Arial"/>
          <w:b/>
          <w:sz w:val="24"/>
          <w:szCs w:val="24"/>
        </w:rPr>
      </w:pPr>
    </w:p>
    <w:p w14:paraId="00000005" w14:textId="77777777" w:rsidR="009E5CB9" w:rsidRDefault="00CC33A9">
      <w:pPr>
        <w:spacing w:after="0" w:line="240" w:lineRule="auto"/>
        <w:jc w:val="center"/>
        <w:rPr>
          <w:rFonts w:ascii="Arial" w:eastAsia="Arial" w:hAnsi="Arial" w:cs="Arial"/>
          <w:b/>
          <w:sz w:val="26"/>
          <w:szCs w:val="26"/>
        </w:rPr>
      </w:pPr>
      <w:r>
        <w:rPr>
          <w:rFonts w:ascii="Arial" w:eastAsia="Arial" w:hAnsi="Arial" w:cs="Arial"/>
          <w:b/>
          <w:sz w:val="26"/>
          <w:szCs w:val="26"/>
        </w:rPr>
        <w:t xml:space="preserve">DATA PRIVACY CONSENT </w:t>
      </w:r>
    </w:p>
    <w:p w14:paraId="00000006" w14:textId="77777777" w:rsidR="009E5CB9" w:rsidRDefault="00CC33A9">
      <w:pPr>
        <w:shd w:val="clear" w:color="auto" w:fill="FFFFFF"/>
        <w:spacing w:after="0" w:line="240" w:lineRule="auto"/>
        <w:jc w:val="center"/>
        <w:rPr>
          <w:rFonts w:ascii="Arial" w:eastAsia="Arial" w:hAnsi="Arial" w:cs="Arial"/>
          <w:b/>
          <w:sz w:val="26"/>
          <w:szCs w:val="26"/>
        </w:rPr>
      </w:pPr>
      <w:r>
        <w:rPr>
          <w:rFonts w:ascii="Arial" w:eastAsia="Arial" w:hAnsi="Arial" w:cs="Arial"/>
          <w:smallCaps/>
          <w:sz w:val="26"/>
          <w:szCs w:val="26"/>
        </w:rPr>
        <w:t>(For applicant/ Designated Representative of DSWD - Regulatory Services)</w:t>
      </w:r>
    </w:p>
    <w:p w14:paraId="00000007" w14:textId="77777777" w:rsidR="009E5CB9" w:rsidRDefault="009E5CB9">
      <w:pPr>
        <w:spacing w:after="0" w:line="240" w:lineRule="auto"/>
        <w:jc w:val="center"/>
        <w:rPr>
          <w:rFonts w:ascii="Arial" w:eastAsia="Arial" w:hAnsi="Arial" w:cs="Arial"/>
          <w:sz w:val="24"/>
          <w:szCs w:val="24"/>
        </w:rPr>
      </w:pPr>
    </w:p>
    <w:p w14:paraId="00000008" w14:textId="77777777" w:rsidR="009E5CB9" w:rsidRDefault="00CC33A9">
      <w:pPr>
        <w:spacing w:after="0" w:line="240" w:lineRule="auto"/>
        <w:jc w:val="both"/>
        <w:rPr>
          <w:rFonts w:ascii="Arial" w:eastAsia="Arial" w:hAnsi="Arial" w:cs="Arial"/>
          <w:sz w:val="24"/>
          <w:szCs w:val="24"/>
        </w:rPr>
      </w:pPr>
      <w:r>
        <w:rPr>
          <w:rFonts w:ascii="Arial" w:eastAsia="Arial" w:hAnsi="Arial" w:cs="Arial"/>
          <w:sz w:val="24"/>
          <w:szCs w:val="24"/>
        </w:rPr>
        <w:t>In compliance with the Data Privacy Act (DPA) of 2012, and its Implementing Rules and Regulations (IRR) effective since September 8, 2016, I allow the Department of Social Welfare and Development (DSWD) to enter and store my personal data within the Department’s authorized storage system and will only be accessed by the DSWD authorized personnel. The DSWD has instituted appropriate organizational, technical and physical security measures to ensure the protection of personal data.</w:t>
      </w:r>
    </w:p>
    <w:p w14:paraId="00000009" w14:textId="77777777" w:rsidR="009E5CB9" w:rsidRDefault="009E5CB9">
      <w:pPr>
        <w:spacing w:after="0" w:line="240" w:lineRule="auto"/>
        <w:jc w:val="both"/>
        <w:rPr>
          <w:rFonts w:ascii="Arial" w:eastAsia="Arial" w:hAnsi="Arial" w:cs="Arial"/>
          <w:sz w:val="24"/>
          <w:szCs w:val="24"/>
        </w:rPr>
      </w:pPr>
    </w:p>
    <w:p w14:paraId="0000000A" w14:textId="77777777" w:rsidR="009E5CB9" w:rsidRDefault="00CC33A9">
      <w:pPr>
        <w:spacing w:after="0" w:line="240" w:lineRule="auto"/>
        <w:jc w:val="both"/>
        <w:rPr>
          <w:rFonts w:ascii="Arial" w:eastAsia="Arial" w:hAnsi="Arial" w:cs="Arial"/>
          <w:sz w:val="24"/>
          <w:szCs w:val="24"/>
        </w:rPr>
      </w:pPr>
      <w:r>
        <w:rPr>
          <w:rFonts w:ascii="Arial" w:eastAsia="Arial" w:hAnsi="Arial" w:cs="Arial"/>
          <w:sz w:val="24"/>
          <w:szCs w:val="24"/>
        </w:rPr>
        <w:t>Furthermore, the information collected and stored in the portal shall only be used for the following purposes:</w:t>
      </w:r>
    </w:p>
    <w:p w14:paraId="0000000B" w14:textId="77777777" w:rsidR="009E5CB9" w:rsidRDefault="009E5CB9">
      <w:pPr>
        <w:spacing w:after="0" w:line="240" w:lineRule="auto"/>
        <w:jc w:val="both"/>
        <w:rPr>
          <w:rFonts w:ascii="Arial" w:eastAsia="Arial" w:hAnsi="Arial" w:cs="Arial"/>
          <w:sz w:val="24"/>
          <w:szCs w:val="24"/>
        </w:rPr>
      </w:pPr>
    </w:p>
    <w:p w14:paraId="0000000C" w14:textId="77777777" w:rsidR="009E5CB9" w:rsidRDefault="00CC33A9">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Processing and reporting of documents related to the conduct of regulatory activities (i.e., registration. licensing, accreditation of SWDAs and/or service providers), under certain conditions as required by law.</w:t>
      </w:r>
    </w:p>
    <w:p w14:paraId="0000000D" w14:textId="77777777" w:rsidR="009E5CB9" w:rsidRDefault="00CC33A9">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Announcements or promotions of programs, projects, and other activities organized by the Department and its partners.</w:t>
      </w:r>
    </w:p>
    <w:p w14:paraId="0000000E" w14:textId="77777777" w:rsidR="009E5CB9" w:rsidRDefault="00CC33A9">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Activities pertaining to establishing relations with DSWD stakeholders.</w:t>
      </w:r>
    </w:p>
    <w:p w14:paraId="0000000F" w14:textId="77777777" w:rsidR="009E5CB9" w:rsidRDefault="009E5CB9">
      <w:pPr>
        <w:spacing w:after="0" w:line="240" w:lineRule="auto"/>
        <w:jc w:val="both"/>
        <w:rPr>
          <w:rFonts w:ascii="Arial" w:eastAsia="Arial" w:hAnsi="Arial" w:cs="Arial"/>
          <w:sz w:val="24"/>
          <w:szCs w:val="24"/>
        </w:rPr>
      </w:pPr>
    </w:p>
    <w:p w14:paraId="00000010" w14:textId="77777777" w:rsidR="009E5CB9" w:rsidRDefault="00CC33A9">
      <w:pPr>
        <w:spacing w:after="0" w:line="240" w:lineRule="auto"/>
        <w:jc w:val="both"/>
        <w:rPr>
          <w:rFonts w:ascii="Arial" w:eastAsia="Arial" w:hAnsi="Arial" w:cs="Arial"/>
          <w:sz w:val="24"/>
          <w:szCs w:val="24"/>
        </w:rPr>
      </w:pPr>
      <w:r>
        <w:rPr>
          <w:rFonts w:ascii="Arial" w:eastAsia="Arial" w:hAnsi="Arial" w:cs="Arial"/>
          <w:sz w:val="24"/>
          <w:szCs w:val="24"/>
        </w:rPr>
        <w:t xml:space="preserve">I understand that I am given certain rights under the Data Privacy Act, including the right to object to processing of my data, the right to access my data, the right to correct any inaccurate data, and the right to erasure or blocking of data. For more information on these rights, and for requests to review the Data, to withdraw consent to the use of the Data for any of the purpose stated above, and/or to correct or update the Data, I am to contact the Standards Bureau Data Privacy Compliance Officer at </w:t>
      </w:r>
      <w:hyperlink r:id="rId8">
        <w:r>
          <w:rPr>
            <w:rFonts w:ascii="Arial" w:eastAsia="Arial" w:hAnsi="Arial" w:cs="Arial"/>
            <w:color w:val="0563C1"/>
            <w:sz w:val="24"/>
            <w:szCs w:val="24"/>
            <w:u w:val="single"/>
          </w:rPr>
          <w:t>sb@dswd.gov.ph</w:t>
        </w:r>
      </w:hyperlink>
      <w:r>
        <w:rPr>
          <w:rFonts w:ascii="Arial" w:eastAsia="Arial" w:hAnsi="Arial" w:cs="Arial"/>
          <w:sz w:val="24"/>
          <w:szCs w:val="24"/>
        </w:rPr>
        <w:t xml:space="preserve">. </w:t>
      </w:r>
    </w:p>
    <w:p w14:paraId="00000011" w14:textId="77777777" w:rsidR="009E5CB9" w:rsidRDefault="009E5CB9">
      <w:pPr>
        <w:spacing w:after="0" w:line="240" w:lineRule="auto"/>
        <w:jc w:val="both"/>
        <w:rPr>
          <w:rFonts w:ascii="Arial" w:eastAsia="Arial" w:hAnsi="Arial" w:cs="Arial"/>
          <w:sz w:val="24"/>
          <w:szCs w:val="24"/>
        </w:rPr>
      </w:pPr>
    </w:p>
    <w:p w14:paraId="00000012" w14:textId="77777777" w:rsidR="009E5CB9" w:rsidRDefault="00CC33A9">
      <w:pPr>
        <w:spacing w:after="0" w:line="240" w:lineRule="auto"/>
        <w:jc w:val="both"/>
        <w:rPr>
          <w:rFonts w:ascii="Arial" w:eastAsia="Arial" w:hAnsi="Arial" w:cs="Arial"/>
          <w:sz w:val="24"/>
          <w:szCs w:val="24"/>
        </w:rPr>
      </w:pPr>
      <w:r>
        <w:rPr>
          <w:rFonts w:ascii="Arial" w:eastAsia="Arial" w:hAnsi="Arial" w:cs="Arial"/>
          <w:sz w:val="24"/>
          <w:szCs w:val="24"/>
        </w:rPr>
        <w:t xml:space="preserve">Signed this _____ day of ____________ 20___ at _______________________. </w:t>
      </w:r>
    </w:p>
    <w:p w14:paraId="00000013" w14:textId="77777777" w:rsidR="009E5CB9" w:rsidRDefault="009E5CB9">
      <w:pPr>
        <w:spacing w:after="0" w:line="240" w:lineRule="auto"/>
        <w:jc w:val="both"/>
        <w:rPr>
          <w:rFonts w:ascii="Arial" w:eastAsia="Arial" w:hAnsi="Arial" w:cs="Arial"/>
          <w:sz w:val="24"/>
          <w:szCs w:val="24"/>
        </w:rPr>
      </w:pPr>
    </w:p>
    <w:p w14:paraId="00000014" w14:textId="77777777" w:rsidR="009E5CB9" w:rsidRDefault="009E5CB9">
      <w:pPr>
        <w:spacing w:after="0" w:line="240" w:lineRule="auto"/>
        <w:jc w:val="both"/>
        <w:rPr>
          <w:rFonts w:ascii="Arial" w:eastAsia="Arial" w:hAnsi="Arial" w:cs="Arial"/>
          <w:sz w:val="24"/>
          <w:szCs w:val="24"/>
        </w:rPr>
      </w:pPr>
    </w:p>
    <w:p w14:paraId="00000015" w14:textId="77777777" w:rsidR="009E5CB9" w:rsidRDefault="009E5CB9">
      <w:pPr>
        <w:spacing w:after="0" w:line="240" w:lineRule="auto"/>
        <w:jc w:val="both"/>
        <w:rPr>
          <w:rFonts w:ascii="Arial" w:eastAsia="Arial" w:hAnsi="Arial" w:cs="Arial"/>
          <w:sz w:val="24"/>
          <w:szCs w:val="24"/>
        </w:rPr>
      </w:pPr>
    </w:p>
    <w:p w14:paraId="00000016" w14:textId="77777777" w:rsidR="009E5CB9" w:rsidRDefault="009E5CB9">
      <w:pPr>
        <w:spacing w:after="0" w:line="240" w:lineRule="auto"/>
        <w:jc w:val="both"/>
        <w:rPr>
          <w:rFonts w:ascii="Arial" w:eastAsia="Arial" w:hAnsi="Arial" w:cs="Arial"/>
          <w:sz w:val="24"/>
          <w:szCs w:val="24"/>
        </w:rPr>
      </w:pPr>
    </w:p>
    <w:p w14:paraId="00000017" w14:textId="77777777" w:rsidR="009E5CB9" w:rsidRDefault="00CC33A9">
      <w:pPr>
        <w:spacing w:after="0" w:line="240" w:lineRule="auto"/>
        <w:jc w:val="both"/>
        <w:rPr>
          <w:rFonts w:ascii="Arial" w:eastAsia="Arial" w:hAnsi="Arial" w:cs="Arial"/>
          <w:sz w:val="24"/>
          <w:szCs w:val="24"/>
        </w:rPr>
      </w:pPr>
      <w:r>
        <w:rPr>
          <w:rFonts w:ascii="Arial" w:eastAsia="Arial" w:hAnsi="Arial" w:cs="Arial"/>
          <w:sz w:val="24"/>
          <w:szCs w:val="24"/>
        </w:rPr>
        <w:t>_________________________</w:t>
      </w:r>
    </w:p>
    <w:p w14:paraId="00000018" w14:textId="77777777" w:rsidR="009E5CB9" w:rsidRDefault="00CC33A9">
      <w:pPr>
        <w:spacing w:after="0" w:line="240" w:lineRule="auto"/>
        <w:jc w:val="both"/>
        <w:rPr>
          <w:rFonts w:ascii="Arial" w:eastAsia="Arial" w:hAnsi="Arial" w:cs="Arial"/>
          <w:sz w:val="24"/>
          <w:szCs w:val="24"/>
        </w:rPr>
      </w:pPr>
      <w:r>
        <w:rPr>
          <w:rFonts w:ascii="Arial" w:eastAsia="Arial" w:hAnsi="Arial" w:cs="Arial"/>
          <w:sz w:val="24"/>
          <w:szCs w:val="24"/>
        </w:rPr>
        <w:t>Signature over Printed Name</w:t>
      </w:r>
    </w:p>
    <w:sectPr w:rsidR="009E5CB9" w:rsidSect="00D96A84">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440" w:left="1440" w:header="708" w:footer="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E695B" w14:textId="77777777" w:rsidR="00703431" w:rsidRDefault="00703431" w:rsidP="00D96A84">
      <w:pPr>
        <w:spacing w:after="0" w:line="240" w:lineRule="auto"/>
      </w:pPr>
      <w:r>
        <w:separator/>
      </w:r>
    </w:p>
  </w:endnote>
  <w:endnote w:type="continuationSeparator" w:id="0">
    <w:p w14:paraId="1C350794" w14:textId="77777777" w:rsidR="00703431" w:rsidRDefault="00703431" w:rsidP="00D9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56D6" w14:textId="77777777" w:rsidR="009374E3" w:rsidRDefault="00937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4313" w14:textId="1195E855" w:rsidR="00D96A84" w:rsidRPr="00D96A84" w:rsidRDefault="00D96A84" w:rsidP="00D96A84">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lang w:val="en-US" w:eastAsia="en-US"/>
      </w:rPr>
    </w:pPr>
    <w:r w:rsidRPr="00D96A84">
      <w:rPr>
        <w:rFonts w:ascii="Times New Roman" w:eastAsia="Times New Roman" w:hAnsi="Times New Roman" w:cs="Times New Roman"/>
        <w:b/>
        <w:sz w:val="16"/>
        <w:szCs w:val="16"/>
        <w:lang w:val="en-US" w:eastAsia="en-US"/>
      </w:rPr>
      <w:t xml:space="preserve">PAGE </w:t>
    </w:r>
    <w:r w:rsidRPr="00D96A84">
      <w:rPr>
        <w:rFonts w:ascii="Times New Roman" w:eastAsia="Times New Roman" w:hAnsi="Times New Roman" w:cs="Times New Roman"/>
        <w:b/>
        <w:sz w:val="16"/>
        <w:szCs w:val="16"/>
        <w:lang w:val="en-US" w:eastAsia="en-US"/>
      </w:rPr>
      <w:fldChar w:fldCharType="begin"/>
    </w:r>
    <w:r w:rsidRPr="00D96A84">
      <w:rPr>
        <w:rFonts w:ascii="Times New Roman" w:eastAsia="Times New Roman" w:hAnsi="Times New Roman" w:cs="Times New Roman"/>
        <w:b/>
        <w:sz w:val="16"/>
        <w:szCs w:val="16"/>
        <w:lang w:val="en-US" w:eastAsia="en-US"/>
      </w:rPr>
      <w:instrText>PAGE</w:instrText>
    </w:r>
    <w:r w:rsidRPr="00D96A84">
      <w:rPr>
        <w:rFonts w:ascii="Times New Roman" w:eastAsia="Times New Roman" w:hAnsi="Times New Roman" w:cs="Times New Roman"/>
        <w:b/>
        <w:sz w:val="16"/>
        <w:szCs w:val="16"/>
        <w:lang w:val="en-US" w:eastAsia="en-US"/>
      </w:rPr>
      <w:fldChar w:fldCharType="separate"/>
    </w:r>
    <w:r w:rsidR="009374E3">
      <w:rPr>
        <w:rFonts w:ascii="Times New Roman" w:eastAsia="Times New Roman" w:hAnsi="Times New Roman" w:cs="Times New Roman"/>
        <w:b/>
        <w:noProof/>
        <w:sz w:val="16"/>
        <w:szCs w:val="16"/>
        <w:lang w:val="en-US" w:eastAsia="en-US"/>
      </w:rPr>
      <w:t>1</w:t>
    </w:r>
    <w:r w:rsidRPr="00D96A84">
      <w:rPr>
        <w:rFonts w:ascii="Times New Roman" w:eastAsia="Times New Roman" w:hAnsi="Times New Roman" w:cs="Times New Roman"/>
        <w:b/>
        <w:sz w:val="16"/>
        <w:szCs w:val="16"/>
        <w:lang w:val="en-US" w:eastAsia="en-US"/>
      </w:rPr>
      <w:fldChar w:fldCharType="end"/>
    </w:r>
    <w:r w:rsidRPr="00D96A84">
      <w:rPr>
        <w:rFonts w:ascii="Times New Roman" w:eastAsia="Times New Roman" w:hAnsi="Times New Roman" w:cs="Times New Roman"/>
        <w:b/>
        <w:sz w:val="16"/>
        <w:szCs w:val="16"/>
        <w:lang w:val="en-US" w:eastAsia="en-US"/>
      </w:rPr>
      <w:t xml:space="preserve"> of </w:t>
    </w:r>
    <w:r w:rsidRPr="00D96A84">
      <w:rPr>
        <w:rFonts w:ascii="Times New Roman" w:eastAsia="Times New Roman" w:hAnsi="Times New Roman" w:cs="Times New Roman"/>
        <w:b/>
        <w:sz w:val="16"/>
        <w:szCs w:val="16"/>
        <w:lang w:val="en-US" w:eastAsia="en-US"/>
      </w:rPr>
      <w:fldChar w:fldCharType="begin"/>
    </w:r>
    <w:r w:rsidRPr="00D96A84">
      <w:rPr>
        <w:rFonts w:ascii="Times New Roman" w:eastAsia="Times New Roman" w:hAnsi="Times New Roman" w:cs="Times New Roman"/>
        <w:b/>
        <w:sz w:val="16"/>
        <w:szCs w:val="16"/>
        <w:lang w:val="en-US" w:eastAsia="en-US"/>
      </w:rPr>
      <w:instrText>NUMPAGES</w:instrText>
    </w:r>
    <w:r w:rsidRPr="00D96A84">
      <w:rPr>
        <w:rFonts w:ascii="Times New Roman" w:eastAsia="Times New Roman" w:hAnsi="Times New Roman" w:cs="Times New Roman"/>
        <w:b/>
        <w:sz w:val="16"/>
        <w:szCs w:val="16"/>
        <w:lang w:val="en-US" w:eastAsia="en-US"/>
      </w:rPr>
      <w:fldChar w:fldCharType="separate"/>
    </w:r>
    <w:r w:rsidR="009374E3">
      <w:rPr>
        <w:rFonts w:ascii="Times New Roman" w:eastAsia="Times New Roman" w:hAnsi="Times New Roman" w:cs="Times New Roman"/>
        <w:b/>
        <w:noProof/>
        <w:sz w:val="16"/>
        <w:szCs w:val="16"/>
        <w:lang w:val="en-US" w:eastAsia="en-US"/>
      </w:rPr>
      <w:t>1</w:t>
    </w:r>
    <w:r w:rsidRPr="00D96A84">
      <w:rPr>
        <w:rFonts w:ascii="Times New Roman" w:eastAsia="Times New Roman" w:hAnsi="Times New Roman" w:cs="Times New Roman"/>
        <w:b/>
        <w:sz w:val="16"/>
        <w:szCs w:val="16"/>
        <w:lang w:val="en-US" w:eastAsia="en-US"/>
      </w:rPr>
      <w:fldChar w:fldCharType="end"/>
    </w:r>
  </w:p>
  <w:p w14:paraId="231A46B3" w14:textId="77777777" w:rsidR="009374E3" w:rsidRPr="000C45AE" w:rsidRDefault="009374E3" w:rsidP="009374E3">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4216FB19" w14:textId="77777777" w:rsidR="009374E3" w:rsidRPr="000C45AE" w:rsidRDefault="009374E3" w:rsidP="009374E3">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5307BB68" w14:textId="399F8828" w:rsidR="00D96A84" w:rsidRPr="00D96A84" w:rsidRDefault="009374E3" w:rsidP="009374E3">
    <w:pPr>
      <w:spacing w:after="0" w:line="240" w:lineRule="auto"/>
      <w:ind w:hanging="2"/>
      <w:jc w:val="center"/>
      <w:rPr>
        <w:rFonts w:eastAsia="Times New Roman" w:cs="Times New Roman"/>
        <w:kern w:val="3"/>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sz w:val="16"/>
          <w:szCs w:val="16"/>
        </w:rPr>
        <w:t>http://www.caraga.dswd.gov.ph</w:t>
      </w:r>
    </w:hyperlink>
    <w:r>
      <w:rPr>
        <w:rFonts w:ascii="Times New Roman" w:hAnsi="Times New Roman" w:cs="Times New Roman"/>
        <w:color w:val="00B0F0"/>
        <w:sz w:val="16"/>
        <w:szCs w:val="16"/>
      </w:rPr>
      <w:t xml:space="preserve"> </w:t>
    </w:r>
  </w:p>
  <w:p w14:paraId="2978548B" w14:textId="77777777" w:rsidR="00D96A84" w:rsidRDefault="00D9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A06B" w14:textId="77777777" w:rsidR="009374E3" w:rsidRDefault="0093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FE12" w14:textId="77777777" w:rsidR="00703431" w:rsidRDefault="00703431" w:rsidP="00D96A84">
      <w:pPr>
        <w:spacing w:after="0" w:line="240" w:lineRule="auto"/>
      </w:pPr>
      <w:r>
        <w:separator/>
      </w:r>
    </w:p>
  </w:footnote>
  <w:footnote w:type="continuationSeparator" w:id="0">
    <w:p w14:paraId="20093730" w14:textId="77777777" w:rsidR="00703431" w:rsidRDefault="00703431" w:rsidP="00D9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37E1" w14:textId="77777777" w:rsidR="009374E3" w:rsidRDefault="00937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3" w:type="dxa"/>
      <w:tblLayout w:type="fixed"/>
      <w:tblLook w:val="0000" w:firstRow="0" w:lastRow="0" w:firstColumn="0" w:lastColumn="0" w:noHBand="0" w:noVBand="0"/>
    </w:tblPr>
    <w:tblGrid>
      <w:gridCol w:w="3119"/>
      <w:gridCol w:w="3684"/>
      <w:gridCol w:w="2740"/>
    </w:tblGrid>
    <w:tr w:rsidR="003640B3" w:rsidRPr="00D96A84" w14:paraId="7BF01010" w14:textId="77777777" w:rsidTr="00A94C52">
      <w:trPr>
        <w:trHeight w:val="1389"/>
      </w:trPr>
      <w:tc>
        <w:tcPr>
          <w:tcW w:w="3119" w:type="dxa"/>
          <w:vAlign w:val="center"/>
        </w:tcPr>
        <w:p w14:paraId="7795D9BB" w14:textId="77777777" w:rsidR="003640B3" w:rsidRPr="00D96A84" w:rsidRDefault="003640B3" w:rsidP="003640B3">
          <w:pPr>
            <w:widowControl w:val="0"/>
            <w:pBdr>
              <w:top w:val="nil"/>
              <w:left w:val="nil"/>
              <w:bottom w:val="nil"/>
              <w:right w:val="nil"/>
              <w:between w:val="nil"/>
            </w:pBdr>
            <w:suppressAutoHyphens/>
            <w:overflowPunct w:val="0"/>
            <w:autoSpaceDE w:val="0"/>
            <w:autoSpaceDN w:val="0"/>
            <w:spacing w:after="0" w:line="240" w:lineRule="auto"/>
            <w:ind w:hanging="2"/>
            <w:textAlignment w:val="baseline"/>
            <w:rPr>
              <w:rFonts w:ascii="Times New Roman" w:eastAsia="Times New Roman" w:hAnsi="Times New Roman" w:cs="Times New Roman"/>
              <w:kern w:val="3"/>
            </w:rPr>
          </w:pPr>
          <w:r w:rsidRPr="00D96A84">
            <w:rPr>
              <w:rFonts w:eastAsia="Times New Roman" w:cs="Times New Roman"/>
              <w:noProof/>
              <w:kern w:val="3"/>
            </w:rPr>
            <w:drawing>
              <wp:anchor distT="0" distB="0" distL="114300" distR="114300" simplePos="0" relativeHeight="251659264" behindDoc="0" locked="0" layoutInCell="1" allowOverlap="1" wp14:anchorId="305E93EF" wp14:editId="375E0035">
                <wp:simplePos x="0" y="0"/>
                <wp:positionH relativeFrom="column">
                  <wp:posOffset>57150</wp:posOffset>
                </wp:positionH>
                <wp:positionV relativeFrom="paragraph">
                  <wp:posOffset>74930</wp:posOffset>
                </wp:positionV>
                <wp:extent cx="1501775" cy="4267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ECDA6" w14:textId="77777777" w:rsidR="003640B3" w:rsidRPr="00D96A84" w:rsidRDefault="003640B3" w:rsidP="003640B3">
          <w:pPr>
            <w:widowControl w:val="0"/>
            <w:suppressAutoHyphens/>
            <w:overflowPunct w:val="0"/>
            <w:autoSpaceDE w:val="0"/>
            <w:autoSpaceDN w:val="0"/>
            <w:spacing w:after="0" w:line="240" w:lineRule="auto"/>
            <w:ind w:right="-330" w:hanging="2"/>
            <w:textAlignment w:val="baseline"/>
            <w:rPr>
              <w:rFonts w:ascii="Times New Roman" w:eastAsia="Times New Roman" w:hAnsi="Times New Roman" w:cs="Times New Roman"/>
              <w:i/>
              <w:kern w:val="3"/>
              <w:sz w:val="16"/>
              <w:szCs w:val="16"/>
            </w:rPr>
          </w:pPr>
        </w:p>
        <w:p w14:paraId="7AB436BD" w14:textId="77777777" w:rsidR="003640B3" w:rsidRPr="00D96A84" w:rsidRDefault="003640B3" w:rsidP="003640B3">
          <w:pPr>
            <w:widowControl w:val="0"/>
            <w:suppressAutoHyphens/>
            <w:overflowPunct w:val="0"/>
            <w:autoSpaceDE w:val="0"/>
            <w:autoSpaceDN w:val="0"/>
            <w:spacing w:after="0" w:line="240" w:lineRule="auto"/>
            <w:ind w:right="-330" w:hanging="2"/>
            <w:textAlignment w:val="baseline"/>
            <w:rPr>
              <w:rFonts w:ascii="Times New Roman" w:eastAsia="Times New Roman" w:hAnsi="Times New Roman" w:cs="Times New Roman"/>
              <w:i/>
              <w:kern w:val="3"/>
              <w:sz w:val="16"/>
              <w:szCs w:val="16"/>
            </w:rPr>
          </w:pPr>
        </w:p>
        <w:p w14:paraId="6EA4DDE7" w14:textId="77777777" w:rsidR="003640B3" w:rsidRPr="00D96A84" w:rsidRDefault="003640B3" w:rsidP="003640B3">
          <w:pPr>
            <w:widowControl w:val="0"/>
            <w:suppressAutoHyphens/>
            <w:overflowPunct w:val="0"/>
            <w:autoSpaceDE w:val="0"/>
            <w:autoSpaceDN w:val="0"/>
            <w:spacing w:after="0" w:line="240" w:lineRule="auto"/>
            <w:ind w:right="25"/>
            <w:textAlignment w:val="baseline"/>
            <w:rPr>
              <w:rFonts w:ascii="Times New Roman" w:eastAsia="Times New Roman" w:hAnsi="Times New Roman" w:cs="Times New Roman"/>
              <w:i/>
              <w:kern w:val="3"/>
              <w:sz w:val="16"/>
              <w:szCs w:val="16"/>
            </w:rPr>
          </w:pPr>
        </w:p>
        <w:p w14:paraId="45E1E0D4" w14:textId="09EED2DC" w:rsidR="003640B3" w:rsidRPr="00D96A84" w:rsidRDefault="003640B3" w:rsidP="00A94C52">
          <w:pPr>
            <w:widowControl w:val="0"/>
            <w:suppressAutoHyphens/>
            <w:overflowPunct w:val="0"/>
            <w:autoSpaceDE w:val="0"/>
            <w:autoSpaceDN w:val="0"/>
            <w:spacing w:after="0" w:line="240" w:lineRule="auto"/>
            <w:ind w:right="25"/>
            <w:textAlignment w:val="baseline"/>
            <w:rPr>
              <w:rFonts w:ascii="Times New Roman" w:eastAsia="Times New Roman" w:hAnsi="Times New Roman" w:cs="Times New Roman"/>
              <w:kern w:val="3"/>
            </w:rPr>
          </w:pPr>
          <w:r w:rsidRPr="00D96A84">
            <w:rPr>
              <w:rFonts w:ascii="Times New Roman" w:eastAsia="Times New Roman" w:hAnsi="Times New Roman" w:cs="Times New Roman"/>
              <w:i/>
              <w:kern w:val="3"/>
              <w:sz w:val="16"/>
              <w:szCs w:val="16"/>
            </w:rPr>
            <w:t>DSWD-SB-GF-</w:t>
          </w:r>
          <w:r w:rsidR="00A94C52">
            <w:rPr>
              <w:rFonts w:ascii="Times New Roman" w:eastAsia="Times New Roman" w:hAnsi="Times New Roman" w:cs="Times New Roman"/>
              <w:i/>
              <w:kern w:val="3"/>
              <w:sz w:val="16"/>
              <w:szCs w:val="16"/>
            </w:rPr>
            <w:t>073</w:t>
          </w:r>
          <w:r w:rsidRPr="00D96A84">
            <w:rPr>
              <w:rFonts w:ascii="Times New Roman" w:eastAsia="Times New Roman" w:hAnsi="Times New Roman" w:cs="Times New Roman"/>
              <w:i/>
              <w:kern w:val="3"/>
              <w:sz w:val="16"/>
              <w:szCs w:val="16"/>
            </w:rPr>
            <w:t xml:space="preserve"> </w:t>
          </w:r>
          <w:r w:rsidRPr="00D96A84">
            <w:rPr>
              <w:rFonts w:ascii="Times New Roman" w:eastAsia="Times New Roman" w:hAnsi="Times New Roman" w:cs="Times New Roman"/>
              <w:kern w:val="3"/>
              <w:sz w:val="16"/>
              <w:szCs w:val="16"/>
            </w:rPr>
            <w:t xml:space="preserve">| </w:t>
          </w:r>
          <w:r w:rsidRPr="00D96A84">
            <w:rPr>
              <w:rFonts w:ascii="Times New Roman" w:eastAsia="Times New Roman" w:hAnsi="Times New Roman" w:cs="Times New Roman"/>
              <w:i/>
              <w:kern w:val="3"/>
              <w:sz w:val="16"/>
              <w:szCs w:val="16"/>
            </w:rPr>
            <w:t xml:space="preserve">REV 00 </w:t>
          </w:r>
          <w:r w:rsidR="00A94C52">
            <w:rPr>
              <w:rFonts w:ascii="Times New Roman" w:eastAsia="Times New Roman" w:hAnsi="Times New Roman" w:cs="Times New Roman"/>
              <w:i/>
              <w:kern w:val="3"/>
              <w:sz w:val="16"/>
              <w:szCs w:val="16"/>
            </w:rPr>
            <w:t xml:space="preserve">| 04 MAR </w:t>
          </w:r>
          <w:r w:rsidRPr="00D96A84">
            <w:rPr>
              <w:rFonts w:ascii="Times New Roman" w:eastAsia="Times New Roman" w:hAnsi="Times New Roman" w:cs="Times New Roman"/>
              <w:i/>
              <w:kern w:val="3"/>
              <w:sz w:val="16"/>
              <w:szCs w:val="16"/>
            </w:rPr>
            <w:t>202</w:t>
          </w:r>
          <w:r w:rsidR="005F37E0">
            <w:rPr>
              <w:rFonts w:ascii="Times New Roman" w:eastAsia="Times New Roman" w:hAnsi="Times New Roman" w:cs="Times New Roman"/>
              <w:i/>
              <w:kern w:val="3"/>
              <w:sz w:val="16"/>
              <w:szCs w:val="16"/>
            </w:rPr>
            <w:t>2</w:t>
          </w:r>
        </w:p>
      </w:tc>
      <w:tc>
        <w:tcPr>
          <w:tcW w:w="3684" w:type="dxa"/>
        </w:tcPr>
        <w:p w14:paraId="057AECE0" w14:textId="435015DF" w:rsidR="003640B3" w:rsidRPr="00D96A84" w:rsidRDefault="009374E3" w:rsidP="003640B3">
          <w:pPr>
            <w:widowControl w:val="0"/>
            <w:suppressAutoHyphens/>
            <w:overflowPunct w:val="0"/>
            <w:autoSpaceDE w:val="0"/>
            <w:autoSpaceDN w:val="0"/>
            <w:spacing w:after="0" w:line="240" w:lineRule="auto"/>
            <w:ind w:right="36" w:hanging="2"/>
            <w:jc w:val="center"/>
            <w:textAlignment w:val="baseline"/>
            <w:rPr>
              <w:rFonts w:ascii="Times New Roman" w:eastAsia="Times New Roman" w:hAnsi="Times New Roman" w:cs="Times New Roman"/>
              <w:kern w:val="3"/>
            </w:rPr>
          </w:pPr>
          <w:bookmarkStart w:id="1" w:name="_GoBack"/>
          <w:r>
            <w:rPr>
              <w:noProof/>
              <w:color w:val="000000" w:themeColor="text1"/>
            </w:rPr>
            <w:drawing>
              <wp:anchor distT="0" distB="0" distL="114300" distR="114300" simplePos="0" relativeHeight="251661312" behindDoc="1" locked="0" layoutInCell="1" allowOverlap="1" wp14:anchorId="7263DBB2" wp14:editId="7BEAEE64">
                <wp:simplePos x="0" y="0"/>
                <wp:positionH relativeFrom="column">
                  <wp:posOffset>-66040</wp:posOffset>
                </wp:positionH>
                <wp:positionV relativeFrom="paragraph">
                  <wp:posOffset>99695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3640B3" w:rsidRPr="00D96A84">
            <w:rPr>
              <w:rFonts w:eastAsia="Times New Roman" w:cs="Times New Roman"/>
              <w:kern w:val="3"/>
            </w:rPr>
            <w:t xml:space="preserve">     </w:t>
          </w:r>
        </w:p>
      </w:tc>
      <w:tc>
        <w:tcPr>
          <w:tcW w:w="2740" w:type="dxa"/>
        </w:tcPr>
        <w:p w14:paraId="57DE0844" w14:textId="37B34E5D" w:rsidR="003640B3" w:rsidRPr="00D96A84" w:rsidRDefault="003640B3" w:rsidP="003640B3">
          <w:pPr>
            <w:widowControl w:val="0"/>
            <w:pBdr>
              <w:top w:val="nil"/>
              <w:left w:val="nil"/>
              <w:bottom w:val="nil"/>
              <w:right w:val="nil"/>
              <w:between w:val="nil"/>
            </w:pBdr>
            <w:suppressAutoHyphens/>
            <w:overflowPunct w:val="0"/>
            <w:autoSpaceDE w:val="0"/>
            <w:autoSpaceDN w:val="0"/>
            <w:spacing w:after="0" w:line="240" w:lineRule="auto"/>
            <w:ind w:hanging="2"/>
            <w:jc w:val="right"/>
            <w:textAlignment w:val="baseline"/>
            <w:rPr>
              <w:rFonts w:ascii="Times New Roman" w:eastAsia="Times New Roman" w:hAnsi="Times New Roman" w:cs="Times New Roman"/>
              <w:kern w:val="3"/>
            </w:rPr>
          </w:pPr>
        </w:p>
      </w:tc>
    </w:tr>
  </w:tbl>
  <w:p w14:paraId="43A51D37" w14:textId="77777777" w:rsidR="003640B3" w:rsidRDefault="003640B3" w:rsidP="003640B3">
    <w:pPr>
      <w:spacing w:after="0" w:line="240" w:lineRule="auto"/>
      <w:jc w:val="both"/>
      <w:rPr>
        <w:rFonts w:ascii="Arial" w:eastAsia="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43E0" w14:textId="77777777" w:rsidR="009374E3" w:rsidRDefault="0093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279EE"/>
    <w:multiLevelType w:val="multilevel"/>
    <w:tmpl w:val="011012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B9"/>
    <w:rsid w:val="003640B3"/>
    <w:rsid w:val="005B5B70"/>
    <w:rsid w:val="005F37E0"/>
    <w:rsid w:val="00703431"/>
    <w:rsid w:val="009374E3"/>
    <w:rsid w:val="009E5CB9"/>
    <w:rsid w:val="00A94C52"/>
    <w:rsid w:val="00CA61A8"/>
    <w:rsid w:val="00CC33A9"/>
    <w:rsid w:val="00D96A84"/>
    <w:rsid w:val="00DE62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B137A"/>
  <w15:docId w15:val="{DB5F8C0C-2B66-4420-88DA-8179ECD5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F3C5C"/>
    <w:rPr>
      <w:color w:val="0563C1" w:themeColor="hyperlink"/>
      <w:u w:val="single"/>
    </w:rPr>
  </w:style>
  <w:style w:type="paragraph" w:styleId="ListParagraph">
    <w:name w:val="List Paragraph"/>
    <w:basedOn w:val="Normal"/>
    <w:uiPriority w:val="34"/>
    <w:qFormat/>
    <w:rsid w:val="00BF3C5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84"/>
  </w:style>
  <w:style w:type="paragraph" w:styleId="Footer">
    <w:name w:val="footer"/>
    <w:basedOn w:val="Normal"/>
    <w:link w:val="FooterChar"/>
    <w:uiPriority w:val="99"/>
    <w:unhideWhenUsed/>
    <w:rsid w:val="00D9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b@dswd.gov.p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yTOk2bXD8C2ZEIHEOkzJkxMLg==">AMUW2mX8yBwDapyrnvd6IxrknJijagSdbq99NUeR0q/Cnn8FsD4HOuEFv5dfLxkQQYdftqvrCqR7n2kGjEfNkrWrx8KvdoH1MNNhcuw6NIKU6JB5SFerC5hKeG23DkMPhR2Qh7QMNj0f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isko1901@gmail.com</dc:creator>
  <cp:lastModifiedBy>Janeth A. Rivas</cp:lastModifiedBy>
  <cp:revision>3</cp:revision>
  <dcterms:created xsi:type="dcterms:W3CDTF">2022-03-05T06:16:00Z</dcterms:created>
  <dcterms:modified xsi:type="dcterms:W3CDTF">2022-03-11T05:14:00Z</dcterms:modified>
</cp:coreProperties>
</file>