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90A8" w14:textId="77777777" w:rsidR="007F41D8" w:rsidRPr="003F0512" w:rsidRDefault="003F0512" w:rsidP="003F0512">
      <w:pPr>
        <w:pStyle w:val="NoSpacing"/>
        <w:jc w:val="right"/>
        <w:rPr>
          <w:rFonts w:ascii="Arial" w:hAnsi="Arial" w:cs="Arial"/>
          <w:b/>
          <w:i/>
          <w:sz w:val="16"/>
          <w:szCs w:val="16"/>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3F0512">
        <w:rPr>
          <w:rFonts w:ascii="Arial" w:hAnsi="Arial" w:cs="Arial"/>
          <w:b/>
          <w:i/>
          <w:sz w:val="16"/>
          <w:szCs w:val="16"/>
        </w:rPr>
        <w:t>Annex 14:</w:t>
      </w:r>
      <w:r w:rsidR="00E47E86" w:rsidRPr="003F0512">
        <w:rPr>
          <w:rFonts w:ascii="Arial" w:hAnsi="Arial" w:cs="Arial"/>
          <w:b/>
          <w:i/>
          <w:sz w:val="16"/>
          <w:szCs w:val="16"/>
        </w:rPr>
        <w:t xml:space="preserve"> </w:t>
      </w:r>
      <w:proofErr w:type="spellStart"/>
      <w:r w:rsidR="00E47E86" w:rsidRPr="003F0512">
        <w:rPr>
          <w:rFonts w:ascii="Arial" w:hAnsi="Arial" w:cs="Arial"/>
          <w:b/>
          <w:i/>
          <w:sz w:val="16"/>
          <w:szCs w:val="16"/>
        </w:rPr>
        <w:t>Conforme</w:t>
      </w:r>
      <w:proofErr w:type="spellEnd"/>
      <w:r w:rsidR="00E47E86" w:rsidRPr="003F0512">
        <w:rPr>
          <w:rFonts w:ascii="Arial" w:hAnsi="Arial" w:cs="Arial"/>
          <w:b/>
          <w:i/>
          <w:sz w:val="16"/>
          <w:szCs w:val="16"/>
        </w:rPr>
        <w:t xml:space="preserve"> Letter</w:t>
      </w:r>
    </w:p>
    <w:p w14:paraId="6725D629" w14:textId="77777777" w:rsidR="00E47E86" w:rsidRDefault="00E47E86" w:rsidP="00E47E86">
      <w:pPr>
        <w:pStyle w:val="NoSpacing"/>
        <w:rPr>
          <w:rFonts w:ascii="Arial" w:hAnsi="Arial" w:cs="Arial"/>
        </w:rPr>
      </w:pPr>
    </w:p>
    <w:p w14:paraId="3195C8A6" w14:textId="77777777" w:rsidR="007D3015" w:rsidRPr="00E47E86" w:rsidRDefault="007D3015" w:rsidP="00E47E86">
      <w:pPr>
        <w:pStyle w:val="NoSpacing"/>
        <w:rPr>
          <w:rFonts w:ascii="Arial" w:hAnsi="Arial" w:cs="Arial"/>
        </w:rPr>
      </w:pPr>
    </w:p>
    <w:p w14:paraId="5A3F5568" w14:textId="77777777" w:rsidR="00E47E86" w:rsidRPr="007D3015" w:rsidRDefault="00E47E86" w:rsidP="007D3015">
      <w:pPr>
        <w:pStyle w:val="NoSpacing"/>
        <w:jc w:val="center"/>
        <w:rPr>
          <w:rFonts w:ascii="Arial" w:hAnsi="Arial" w:cs="Arial"/>
          <w:b/>
          <w:sz w:val="24"/>
          <w:szCs w:val="24"/>
        </w:rPr>
      </w:pPr>
      <w:r w:rsidRPr="007D3015">
        <w:rPr>
          <w:rFonts w:ascii="Arial" w:hAnsi="Arial" w:cs="Arial"/>
          <w:b/>
          <w:sz w:val="24"/>
          <w:szCs w:val="24"/>
        </w:rPr>
        <w:t>CONFORME LETTER</w:t>
      </w:r>
    </w:p>
    <w:p w14:paraId="4ABC4D19" w14:textId="77777777" w:rsidR="00E47E86" w:rsidRDefault="00E47E86" w:rsidP="00E47E86">
      <w:pPr>
        <w:pStyle w:val="NoSpacing"/>
        <w:rPr>
          <w:rFonts w:ascii="Arial" w:hAnsi="Arial" w:cs="Arial"/>
        </w:rPr>
      </w:pPr>
    </w:p>
    <w:p w14:paraId="34E69B83" w14:textId="77777777" w:rsidR="007D3015" w:rsidRPr="00E47E86" w:rsidRDefault="007D3015" w:rsidP="00E47E86">
      <w:pPr>
        <w:pStyle w:val="NoSpacing"/>
        <w:rPr>
          <w:rFonts w:ascii="Arial" w:hAnsi="Arial" w:cs="Arial"/>
        </w:rPr>
      </w:pPr>
    </w:p>
    <w:p w14:paraId="0DE8CBDB" w14:textId="77777777" w:rsidR="00E47E86" w:rsidRPr="00E47E86" w:rsidRDefault="00E47E86" w:rsidP="00E47E86">
      <w:pPr>
        <w:pStyle w:val="NoSpacing"/>
        <w:rPr>
          <w:rFonts w:ascii="Arial" w:hAnsi="Arial" w:cs="Arial"/>
        </w:rPr>
      </w:pPr>
      <w:r w:rsidRPr="00E47E86">
        <w:rPr>
          <w:rFonts w:ascii="Arial" w:hAnsi="Arial" w:cs="Arial"/>
        </w:rPr>
        <w:t>__________________________</w:t>
      </w:r>
    </w:p>
    <w:p w14:paraId="36E14D2D" w14:textId="77777777" w:rsidR="00E47E86" w:rsidRPr="007D3015" w:rsidRDefault="00E47E86" w:rsidP="00E47E86">
      <w:pPr>
        <w:pStyle w:val="NoSpacing"/>
        <w:rPr>
          <w:rFonts w:ascii="Arial" w:hAnsi="Arial" w:cs="Arial"/>
          <w:sz w:val="16"/>
          <w:szCs w:val="16"/>
        </w:rPr>
      </w:pPr>
    </w:p>
    <w:p w14:paraId="7C5A8F29" w14:textId="77777777" w:rsidR="00E47E86" w:rsidRPr="00E47E86" w:rsidRDefault="00E47E86" w:rsidP="00E47E86">
      <w:pPr>
        <w:pStyle w:val="NoSpacing"/>
        <w:rPr>
          <w:rFonts w:ascii="Arial" w:hAnsi="Arial" w:cs="Arial"/>
        </w:rPr>
      </w:pPr>
      <w:r w:rsidRPr="00E47E86">
        <w:rPr>
          <w:rFonts w:ascii="Arial" w:hAnsi="Arial" w:cs="Arial"/>
        </w:rPr>
        <w:t>__________________________</w:t>
      </w:r>
    </w:p>
    <w:p w14:paraId="3933139A" w14:textId="77777777" w:rsidR="00E47E86" w:rsidRPr="007D3015" w:rsidRDefault="00E47E86" w:rsidP="00E47E86">
      <w:pPr>
        <w:pStyle w:val="NoSpacing"/>
        <w:rPr>
          <w:rFonts w:ascii="Arial" w:hAnsi="Arial" w:cs="Arial"/>
          <w:sz w:val="16"/>
          <w:szCs w:val="16"/>
        </w:rPr>
      </w:pPr>
    </w:p>
    <w:p w14:paraId="7783D096" w14:textId="77777777" w:rsidR="00E47E86" w:rsidRPr="00E47E86" w:rsidRDefault="00E47E86" w:rsidP="00E47E86">
      <w:pPr>
        <w:pStyle w:val="NoSpacing"/>
        <w:rPr>
          <w:rFonts w:ascii="Arial" w:hAnsi="Arial" w:cs="Arial"/>
        </w:rPr>
      </w:pPr>
      <w:r w:rsidRPr="00E47E86">
        <w:rPr>
          <w:rFonts w:ascii="Arial" w:hAnsi="Arial" w:cs="Arial"/>
        </w:rPr>
        <w:t>__________________________</w:t>
      </w:r>
    </w:p>
    <w:p w14:paraId="16E5FBF0" w14:textId="77777777" w:rsidR="00E47E86" w:rsidRDefault="00E47E86" w:rsidP="00E47E86">
      <w:pPr>
        <w:pStyle w:val="NoSpacing"/>
        <w:rPr>
          <w:rFonts w:ascii="Arial" w:hAnsi="Arial" w:cs="Arial"/>
        </w:rPr>
      </w:pPr>
    </w:p>
    <w:p w14:paraId="0FFED9F7" w14:textId="77777777" w:rsidR="00E47E86" w:rsidRPr="00E47E86" w:rsidRDefault="00E47E86" w:rsidP="00E47E86">
      <w:pPr>
        <w:pStyle w:val="NoSpacing"/>
        <w:rPr>
          <w:rFonts w:ascii="Arial" w:hAnsi="Arial" w:cs="Arial"/>
        </w:rPr>
      </w:pPr>
    </w:p>
    <w:p w14:paraId="3EFC9FEA" w14:textId="77777777" w:rsidR="00E47E86" w:rsidRPr="007D3015" w:rsidRDefault="00E47E86" w:rsidP="00E47E86">
      <w:pPr>
        <w:pStyle w:val="NoSpacing"/>
        <w:rPr>
          <w:rFonts w:ascii="Arial" w:hAnsi="Arial" w:cs="Arial"/>
          <w:b/>
        </w:rPr>
      </w:pPr>
      <w:r w:rsidRPr="007D3015">
        <w:rPr>
          <w:rFonts w:ascii="Arial" w:hAnsi="Arial" w:cs="Arial"/>
          <w:b/>
        </w:rPr>
        <w:t xml:space="preserve">Dear </w:t>
      </w:r>
      <w:proofErr w:type="spellStart"/>
      <w:r w:rsidRPr="007D3015">
        <w:rPr>
          <w:rFonts w:ascii="Arial" w:hAnsi="Arial" w:cs="Arial"/>
          <w:b/>
        </w:rPr>
        <w:t>M</w:t>
      </w:r>
      <w:r w:rsidR="005429D8">
        <w:rPr>
          <w:rFonts w:ascii="Arial" w:hAnsi="Arial" w:cs="Arial"/>
          <w:b/>
        </w:rPr>
        <w:t>aam</w:t>
      </w:r>
      <w:proofErr w:type="spellEnd"/>
      <w:r w:rsidR="005429D8">
        <w:rPr>
          <w:rFonts w:ascii="Arial" w:hAnsi="Arial" w:cs="Arial"/>
          <w:b/>
        </w:rPr>
        <w:t>/Sir</w:t>
      </w:r>
      <w:r w:rsidRPr="007D3015">
        <w:rPr>
          <w:rFonts w:ascii="Arial" w:hAnsi="Arial" w:cs="Arial"/>
          <w:b/>
        </w:rPr>
        <w:t xml:space="preserve"> ______________________:</w:t>
      </w:r>
    </w:p>
    <w:p w14:paraId="7C8F9CE9" w14:textId="77777777" w:rsidR="00E47E86" w:rsidRDefault="00E47E86" w:rsidP="00E47E86">
      <w:pPr>
        <w:pStyle w:val="NoSpacing"/>
        <w:rPr>
          <w:rFonts w:ascii="Arial" w:hAnsi="Arial" w:cs="Arial"/>
        </w:rPr>
      </w:pPr>
    </w:p>
    <w:p w14:paraId="2C838CBC" w14:textId="77777777" w:rsidR="00C85C6A" w:rsidRDefault="00C85C6A" w:rsidP="00E47E86">
      <w:pPr>
        <w:pStyle w:val="NoSpacing"/>
        <w:rPr>
          <w:rFonts w:ascii="Arial" w:hAnsi="Arial" w:cs="Arial"/>
        </w:rPr>
      </w:pPr>
    </w:p>
    <w:p w14:paraId="4DBAC5F6" w14:textId="77777777" w:rsidR="00713E64" w:rsidRPr="00713E64" w:rsidRDefault="00713E64" w:rsidP="00713E64">
      <w:pPr>
        <w:spacing w:after="0" w:line="240" w:lineRule="auto"/>
        <w:jc w:val="both"/>
        <w:rPr>
          <w:rFonts w:ascii="Arial" w:eastAsia="Calibri" w:hAnsi="Arial" w:cs="Arial"/>
          <w:color w:val="000000"/>
          <w:lang w:val="en-US"/>
        </w:rPr>
      </w:pPr>
      <w:r w:rsidRPr="00713E64">
        <w:rPr>
          <w:rFonts w:ascii="Arial" w:eastAsia="Calibri" w:hAnsi="Arial" w:cs="Arial"/>
          <w:color w:val="000000"/>
          <w:lang w:val="en-US"/>
        </w:rPr>
        <w:t xml:space="preserve">We wish to inform you that we have favorably approved your application for local/national fund drive campaign with Permit/Authority No. ____________________, valid from ___________________ </w:t>
      </w:r>
      <w:proofErr w:type="spellStart"/>
      <w:r w:rsidRPr="00713E64">
        <w:rPr>
          <w:rFonts w:ascii="Arial" w:eastAsia="Calibri" w:hAnsi="Arial" w:cs="Arial"/>
          <w:color w:val="000000"/>
          <w:lang w:val="en-US"/>
        </w:rPr>
        <w:t>to</w:t>
      </w:r>
      <w:proofErr w:type="spellEnd"/>
      <w:r w:rsidRPr="00713E64">
        <w:rPr>
          <w:rFonts w:ascii="Arial" w:eastAsia="Calibri" w:hAnsi="Arial" w:cs="Arial"/>
          <w:color w:val="000000"/>
          <w:lang w:val="en-US"/>
        </w:rPr>
        <w:t xml:space="preserve"> _____________________</w:t>
      </w:r>
      <w:r w:rsidRPr="00713E64">
        <w:rPr>
          <w:rFonts w:ascii="Arial" w:eastAsia="Calibri" w:hAnsi="Arial" w:cs="Arial"/>
          <w:b/>
          <w:color w:val="000000"/>
          <w:lang w:val="en-US"/>
        </w:rPr>
        <w:t xml:space="preserve"> </w:t>
      </w:r>
      <w:proofErr w:type="spellStart"/>
      <w:r w:rsidRPr="00713E64">
        <w:rPr>
          <w:rFonts w:ascii="Arial" w:eastAsia="Calibri" w:hAnsi="Arial" w:cs="Arial"/>
          <w:color w:val="000000"/>
          <w:lang w:val="en-US"/>
        </w:rPr>
        <w:t>based</w:t>
      </w:r>
      <w:proofErr w:type="spellEnd"/>
      <w:r w:rsidRPr="00713E64">
        <w:rPr>
          <w:rFonts w:ascii="Arial" w:eastAsia="Calibri" w:hAnsi="Arial" w:cs="Arial"/>
          <w:color w:val="000000"/>
          <w:lang w:val="en-US"/>
        </w:rPr>
        <w:t xml:space="preserve"> on the following standards operating procedures:</w:t>
      </w:r>
    </w:p>
    <w:p w14:paraId="11495B04" w14:textId="77777777" w:rsidR="00713E64" w:rsidRPr="00713E64" w:rsidRDefault="00713E64" w:rsidP="00713E64">
      <w:pPr>
        <w:spacing w:after="0" w:line="240" w:lineRule="auto"/>
        <w:ind w:firstLine="360"/>
        <w:jc w:val="both"/>
        <w:rPr>
          <w:rFonts w:ascii="Arial" w:eastAsia="Calibri" w:hAnsi="Arial" w:cs="Arial"/>
          <w:color w:val="000000"/>
          <w:lang w:val="en-US"/>
        </w:rPr>
      </w:pPr>
    </w:p>
    <w:p w14:paraId="46356A77"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color w:val="000000"/>
          <w:lang w:val="en-US"/>
        </w:rPr>
      </w:pPr>
      <w:r w:rsidRPr="00713E64">
        <w:rPr>
          <w:rFonts w:ascii="Arial" w:eastAsia="Calibri" w:hAnsi="Arial" w:cs="Arial"/>
          <w:color w:val="000000"/>
          <w:lang w:val="en-US"/>
        </w:rPr>
        <w:t>Authority is granted to DSWD to access documents and premises to verify that the conditions of this permit are being met;</w:t>
      </w:r>
    </w:p>
    <w:p w14:paraId="0A42320C" w14:textId="77777777" w:rsidR="00713E64" w:rsidRPr="00713E64" w:rsidRDefault="00713E64" w:rsidP="00713E64">
      <w:pPr>
        <w:widowControl w:val="0"/>
        <w:tabs>
          <w:tab w:val="left" w:pos="-2160"/>
        </w:tabs>
        <w:suppressAutoHyphens/>
        <w:overflowPunct w:val="0"/>
        <w:autoSpaceDE w:val="0"/>
        <w:autoSpaceDN w:val="0"/>
        <w:spacing w:after="0" w:line="240" w:lineRule="auto"/>
        <w:ind w:right="387"/>
        <w:jc w:val="both"/>
        <w:textAlignment w:val="baseline"/>
        <w:rPr>
          <w:rFonts w:ascii="Arial" w:eastAsia="Calibri" w:hAnsi="Arial" w:cs="Arial"/>
          <w:color w:val="000000"/>
          <w:lang w:val="en-US"/>
        </w:rPr>
      </w:pPr>
    </w:p>
    <w:p w14:paraId="2886AF88"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color w:val="000000"/>
          <w:lang w:val="en-US"/>
        </w:rPr>
        <w:t xml:space="preserve">The authority to solicit is non-transferable and </w:t>
      </w:r>
      <w:proofErr w:type="gramStart"/>
      <w:r w:rsidRPr="00713E64">
        <w:rPr>
          <w:rFonts w:ascii="Arial" w:eastAsia="Calibri" w:hAnsi="Arial" w:cs="Arial"/>
          <w:color w:val="000000"/>
          <w:lang w:val="en-US"/>
        </w:rPr>
        <w:t>can only be used</w:t>
      </w:r>
      <w:proofErr w:type="gramEnd"/>
      <w:r w:rsidRPr="00713E64">
        <w:rPr>
          <w:rFonts w:ascii="Arial" w:eastAsia="Calibri" w:hAnsi="Arial" w:cs="Arial"/>
          <w:color w:val="000000"/>
          <w:lang w:val="en-US"/>
        </w:rPr>
        <w:t xml:space="preserve"> on the approved period/duration, methodology to be used are within the area covered by the application. </w:t>
      </w:r>
      <w:r w:rsidRPr="00713E64">
        <w:rPr>
          <w:rFonts w:ascii="Arial" w:eastAsia="Calibri" w:hAnsi="Arial" w:cs="Arial"/>
          <w:lang w:val="en-US"/>
        </w:rPr>
        <w:t>Any changes in the address, methodologies being used and area of coverage, among others shall be immediately reported in writing;</w:t>
      </w:r>
    </w:p>
    <w:p w14:paraId="5208BE96" w14:textId="77777777" w:rsidR="00713E64" w:rsidRPr="00713E64" w:rsidRDefault="00713E64" w:rsidP="00713E64">
      <w:pPr>
        <w:widowControl w:val="0"/>
        <w:tabs>
          <w:tab w:val="left" w:pos="-2160"/>
        </w:tabs>
        <w:suppressAutoHyphens/>
        <w:overflowPunct w:val="0"/>
        <w:autoSpaceDE w:val="0"/>
        <w:autoSpaceDN w:val="0"/>
        <w:spacing w:after="0" w:line="240" w:lineRule="auto"/>
        <w:ind w:right="387"/>
        <w:jc w:val="both"/>
        <w:textAlignment w:val="baseline"/>
        <w:rPr>
          <w:rFonts w:ascii="Arial" w:eastAsia="Calibri" w:hAnsi="Arial" w:cs="Arial"/>
          <w:lang w:val="en-US"/>
        </w:rPr>
      </w:pPr>
    </w:p>
    <w:p w14:paraId="34845397"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 xml:space="preserve">At least one month before the expiry date of permit, the concerned DSWD Office </w:t>
      </w:r>
      <w:proofErr w:type="gramStart"/>
      <w:r w:rsidRPr="00713E64">
        <w:rPr>
          <w:rFonts w:ascii="Arial" w:eastAsia="Calibri" w:hAnsi="Arial" w:cs="Arial"/>
          <w:lang w:val="en-US"/>
        </w:rPr>
        <w:t>shall be informed</w:t>
      </w:r>
      <w:proofErr w:type="gramEnd"/>
      <w:r w:rsidRPr="00713E64">
        <w:rPr>
          <w:rFonts w:ascii="Arial" w:eastAsia="Calibri" w:hAnsi="Arial" w:cs="Arial"/>
          <w:lang w:val="en-US"/>
        </w:rPr>
        <w:t xml:space="preserve"> on the schedule of inventory/accounting of solicited funds. The latter shall witness the inventory and/or accounting of collected funds (applicable to donation box, coin banks and similar modes);</w:t>
      </w:r>
    </w:p>
    <w:p w14:paraId="53878C30" w14:textId="77777777" w:rsidR="00713E64" w:rsidRPr="00713E64" w:rsidRDefault="00713E64" w:rsidP="00713E64">
      <w:pPr>
        <w:widowControl w:val="0"/>
        <w:tabs>
          <w:tab w:val="left" w:pos="-2160"/>
        </w:tabs>
        <w:suppressAutoHyphens/>
        <w:overflowPunct w:val="0"/>
        <w:autoSpaceDE w:val="0"/>
        <w:autoSpaceDN w:val="0"/>
        <w:spacing w:after="0" w:line="240" w:lineRule="auto"/>
        <w:ind w:right="387"/>
        <w:jc w:val="both"/>
        <w:textAlignment w:val="baseline"/>
        <w:rPr>
          <w:rFonts w:ascii="Arial" w:eastAsia="Calibri" w:hAnsi="Arial" w:cs="Arial"/>
          <w:lang w:val="en-US"/>
        </w:rPr>
      </w:pPr>
    </w:p>
    <w:p w14:paraId="121A0075"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The total solicited funds shall be utilized and distributed to the intended beneficiaries in accordance with the approved work and financial plan;</w:t>
      </w:r>
    </w:p>
    <w:p w14:paraId="0A903504" w14:textId="77777777" w:rsidR="00713E64" w:rsidRPr="00713E64" w:rsidRDefault="00713E64" w:rsidP="00713E64">
      <w:pPr>
        <w:widowControl w:val="0"/>
        <w:tabs>
          <w:tab w:val="left" w:pos="-2160"/>
        </w:tabs>
        <w:suppressAutoHyphens/>
        <w:overflowPunct w:val="0"/>
        <w:autoSpaceDE w:val="0"/>
        <w:autoSpaceDN w:val="0"/>
        <w:spacing w:after="0" w:line="240" w:lineRule="auto"/>
        <w:ind w:right="387"/>
        <w:jc w:val="both"/>
        <w:textAlignment w:val="baseline"/>
        <w:rPr>
          <w:rFonts w:ascii="Arial" w:eastAsia="Calibri" w:hAnsi="Arial" w:cs="Arial"/>
          <w:lang w:val="en-US"/>
        </w:rPr>
      </w:pPr>
    </w:p>
    <w:p w14:paraId="594E89E2"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Within sixty (60) days after the expiry date of permit, the following shall be submitted to the concerned DSWD-Field Office:</w:t>
      </w:r>
    </w:p>
    <w:p w14:paraId="350C7C1E" w14:textId="77777777" w:rsidR="00713E64" w:rsidRPr="00713E64" w:rsidRDefault="00713E64" w:rsidP="00713E64">
      <w:pPr>
        <w:widowControl w:val="0"/>
        <w:tabs>
          <w:tab w:val="left" w:pos="-2160"/>
        </w:tabs>
        <w:suppressAutoHyphens/>
        <w:overflowPunct w:val="0"/>
        <w:autoSpaceDE w:val="0"/>
        <w:autoSpaceDN w:val="0"/>
        <w:spacing w:after="0" w:line="240" w:lineRule="auto"/>
        <w:ind w:right="387"/>
        <w:jc w:val="both"/>
        <w:textAlignment w:val="baseline"/>
        <w:rPr>
          <w:rFonts w:ascii="Arial" w:eastAsia="Calibri" w:hAnsi="Arial" w:cs="Arial"/>
          <w:lang w:val="en-US"/>
        </w:rPr>
      </w:pPr>
    </w:p>
    <w:p w14:paraId="3B025CA5" w14:textId="77777777" w:rsidR="00713E64" w:rsidRPr="00713E64" w:rsidRDefault="00713E64" w:rsidP="00713E64">
      <w:pPr>
        <w:widowControl w:val="0"/>
        <w:numPr>
          <w:ilvl w:val="2"/>
          <w:numId w:val="9"/>
        </w:numPr>
        <w:suppressAutoHyphens/>
        <w:overflowPunct w:val="0"/>
        <w:autoSpaceDE w:val="0"/>
        <w:autoSpaceDN w:val="0"/>
        <w:spacing w:after="0" w:line="240" w:lineRule="auto"/>
        <w:ind w:left="810" w:right="567" w:hanging="270"/>
        <w:jc w:val="both"/>
        <w:textAlignment w:val="baseline"/>
        <w:rPr>
          <w:rFonts w:ascii="Arial" w:eastAsia="Times New Roman" w:hAnsi="Arial" w:cs="Arial"/>
          <w:kern w:val="3"/>
          <w:lang w:eastAsia="en-PH"/>
        </w:rPr>
      </w:pPr>
      <w:r w:rsidRPr="00713E64">
        <w:rPr>
          <w:rFonts w:ascii="Arial" w:eastAsia="Arial" w:hAnsi="Arial" w:cs="Arial"/>
          <w:kern w:val="3"/>
          <w:lang w:eastAsia="en-PH"/>
        </w:rPr>
        <w:t xml:space="preserve">Notarized Fund Utilization Report </w:t>
      </w:r>
    </w:p>
    <w:p w14:paraId="64A9064C" w14:textId="77777777" w:rsidR="00713E64" w:rsidRPr="00713E64" w:rsidRDefault="00713E64" w:rsidP="00713E64">
      <w:pPr>
        <w:widowControl w:val="0"/>
        <w:suppressAutoHyphens/>
        <w:overflowPunct w:val="0"/>
        <w:autoSpaceDE w:val="0"/>
        <w:autoSpaceDN w:val="0"/>
        <w:spacing w:after="0" w:line="240" w:lineRule="auto"/>
        <w:ind w:left="720" w:right="567"/>
        <w:jc w:val="both"/>
        <w:textAlignment w:val="baseline"/>
        <w:rPr>
          <w:rFonts w:ascii="Arial" w:eastAsia="Times New Roman" w:hAnsi="Arial" w:cs="Arial"/>
          <w:kern w:val="3"/>
          <w:lang w:eastAsia="en-PH"/>
        </w:rPr>
      </w:pPr>
    </w:p>
    <w:p w14:paraId="43638214" w14:textId="77777777" w:rsidR="00713E64" w:rsidRDefault="00713E64" w:rsidP="001C23A1">
      <w:pPr>
        <w:widowControl w:val="0"/>
        <w:suppressAutoHyphens/>
        <w:overflowPunct w:val="0"/>
        <w:autoSpaceDE w:val="0"/>
        <w:autoSpaceDN w:val="0"/>
        <w:spacing w:after="0" w:line="240" w:lineRule="auto"/>
        <w:ind w:left="720" w:right="567"/>
        <w:jc w:val="both"/>
        <w:textAlignment w:val="baseline"/>
        <w:rPr>
          <w:rFonts w:ascii="Arial" w:eastAsia="Times New Roman" w:hAnsi="Arial" w:cs="Arial"/>
          <w:bCs/>
          <w:kern w:val="3"/>
          <w:lang w:eastAsia="en-PH"/>
        </w:rPr>
      </w:pPr>
      <w:r w:rsidRPr="00713E64">
        <w:rPr>
          <w:rFonts w:ascii="Arial" w:eastAsia="Arial" w:hAnsi="Arial" w:cs="Arial"/>
          <w:kern w:val="3"/>
          <w:lang w:eastAsia="en-PH"/>
        </w:rPr>
        <w:t>For non-government organization/agency or individual, notarized fund utilization report of its proceeds and expenditures sworn by the Agency Head and Treasurer or concerned individual who had applied for the said permit. For registered NGOs, said fund utilization report should be included in its Audited Annual Financial Report which shall be submitted to the concerned DSWD Field Office copy furnish Standards Bureau</w:t>
      </w:r>
      <w:r w:rsidRPr="00713E64">
        <w:rPr>
          <w:rFonts w:ascii="Arial" w:eastAsia="Times New Roman" w:hAnsi="Arial" w:cs="Arial"/>
          <w:bCs/>
          <w:kern w:val="3"/>
          <w:lang w:eastAsia="en-PH"/>
        </w:rPr>
        <w:t>;</w:t>
      </w:r>
    </w:p>
    <w:p w14:paraId="5B820564" w14:textId="77777777" w:rsidR="001C23A1" w:rsidRPr="001C23A1" w:rsidRDefault="001C23A1" w:rsidP="001C23A1">
      <w:pPr>
        <w:widowControl w:val="0"/>
        <w:suppressAutoHyphens/>
        <w:overflowPunct w:val="0"/>
        <w:autoSpaceDE w:val="0"/>
        <w:autoSpaceDN w:val="0"/>
        <w:spacing w:after="0" w:line="240" w:lineRule="auto"/>
        <w:ind w:left="720" w:right="567"/>
        <w:jc w:val="both"/>
        <w:textAlignment w:val="baseline"/>
        <w:rPr>
          <w:rFonts w:ascii="Arial" w:eastAsia="Times New Roman" w:hAnsi="Arial" w:cs="Arial"/>
          <w:bCs/>
          <w:kern w:val="3"/>
          <w:lang w:eastAsia="en-PH"/>
        </w:rPr>
      </w:pPr>
    </w:p>
    <w:p w14:paraId="2615BC26" w14:textId="77777777" w:rsidR="00713E64" w:rsidRPr="00713E64" w:rsidRDefault="00713E64" w:rsidP="00713E64">
      <w:pPr>
        <w:widowControl w:val="0"/>
        <w:numPr>
          <w:ilvl w:val="2"/>
          <w:numId w:val="9"/>
        </w:numPr>
        <w:suppressAutoHyphens/>
        <w:overflowPunct w:val="0"/>
        <w:autoSpaceDE w:val="0"/>
        <w:autoSpaceDN w:val="0"/>
        <w:spacing w:after="0" w:line="240" w:lineRule="auto"/>
        <w:ind w:left="720" w:right="567" w:hanging="270"/>
        <w:jc w:val="both"/>
        <w:textAlignment w:val="baseline"/>
        <w:rPr>
          <w:rFonts w:ascii="Arial" w:eastAsia="Times New Roman" w:hAnsi="Arial" w:cs="Arial"/>
          <w:kern w:val="3"/>
          <w:lang w:eastAsia="en-PH"/>
        </w:rPr>
      </w:pPr>
      <w:r w:rsidRPr="00713E64">
        <w:rPr>
          <w:rFonts w:ascii="Arial" w:eastAsia="Arial" w:hAnsi="Arial" w:cs="Arial"/>
          <w:kern w:val="3"/>
          <w:lang w:eastAsia="en-PH"/>
        </w:rPr>
        <w:t xml:space="preserve">List of donors and their corresponding addresses and contact numbers and amount </w:t>
      </w:r>
      <w:r w:rsidRPr="00713E64">
        <w:rPr>
          <w:rFonts w:ascii="Arial" w:eastAsia="Arial" w:hAnsi="Arial" w:cs="Arial"/>
          <w:kern w:val="3"/>
          <w:lang w:eastAsia="en-PH"/>
        </w:rPr>
        <w:lastRenderedPageBreak/>
        <w:t>of donations, as applicable;</w:t>
      </w:r>
    </w:p>
    <w:p w14:paraId="2ADFCA15" w14:textId="77777777" w:rsidR="00713E64" w:rsidRPr="00713E64" w:rsidRDefault="00713E64" w:rsidP="00713E64">
      <w:pPr>
        <w:widowControl w:val="0"/>
        <w:suppressAutoHyphens/>
        <w:overflowPunct w:val="0"/>
        <w:autoSpaceDE w:val="0"/>
        <w:autoSpaceDN w:val="0"/>
        <w:spacing w:after="0" w:line="240" w:lineRule="auto"/>
        <w:ind w:left="720" w:right="567" w:hanging="270"/>
        <w:jc w:val="both"/>
        <w:textAlignment w:val="baseline"/>
        <w:rPr>
          <w:rFonts w:ascii="Arial" w:eastAsia="Times New Roman" w:hAnsi="Arial" w:cs="Arial"/>
          <w:kern w:val="3"/>
          <w:lang w:eastAsia="en-PH"/>
        </w:rPr>
      </w:pPr>
    </w:p>
    <w:p w14:paraId="66585E05" w14:textId="77777777" w:rsidR="00713E64" w:rsidRPr="00713E64" w:rsidRDefault="00713E64" w:rsidP="00713E64">
      <w:pPr>
        <w:widowControl w:val="0"/>
        <w:numPr>
          <w:ilvl w:val="2"/>
          <w:numId w:val="9"/>
        </w:numPr>
        <w:suppressAutoHyphens/>
        <w:overflowPunct w:val="0"/>
        <w:autoSpaceDE w:val="0"/>
        <w:autoSpaceDN w:val="0"/>
        <w:spacing w:after="0" w:line="240" w:lineRule="auto"/>
        <w:ind w:left="720" w:right="567" w:hanging="270"/>
        <w:jc w:val="both"/>
        <w:textAlignment w:val="baseline"/>
        <w:rPr>
          <w:rFonts w:ascii="Arial" w:eastAsia="Times New Roman" w:hAnsi="Arial" w:cs="Arial"/>
          <w:kern w:val="3"/>
          <w:lang w:eastAsia="en-PH"/>
        </w:rPr>
      </w:pPr>
      <w:r w:rsidRPr="00713E64">
        <w:rPr>
          <w:rFonts w:ascii="Arial" w:eastAsia="Arial" w:hAnsi="Arial" w:cs="Arial"/>
          <w:kern w:val="3"/>
          <w:lang w:eastAsia="en-PH"/>
        </w:rPr>
        <w:t>List of beneficiaries (either individual, LGU and/or institution) and the amount or types of assistance extended and their corresponding addresses and contact numbers (if applicable);</w:t>
      </w:r>
    </w:p>
    <w:p w14:paraId="671BD036" w14:textId="77777777" w:rsidR="00713E64" w:rsidRPr="00713E64" w:rsidRDefault="00713E64" w:rsidP="00713E64">
      <w:pPr>
        <w:widowControl w:val="0"/>
        <w:suppressAutoHyphens/>
        <w:overflowPunct w:val="0"/>
        <w:autoSpaceDE w:val="0"/>
        <w:autoSpaceDN w:val="0"/>
        <w:spacing w:after="0" w:line="240" w:lineRule="auto"/>
        <w:ind w:left="720" w:right="567" w:hanging="270"/>
        <w:jc w:val="both"/>
        <w:textAlignment w:val="baseline"/>
        <w:rPr>
          <w:rFonts w:ascii="Arial" w:eastAsia="Times New Roman" w:hAnsi="Arial" w:cs="Arial"/>
          <w:kern w:val="3"/>
          <w:lang w:eastAsia="en-PH"/>
        </w:rPr>
      </w:pPr>
    </w:p>
    <w:p w14:paraId="310FA520" w14:textId="77777777" w:rsidR="00713E64" w:rsidRPr="00713E64" w:rsidRDefault="00713E64" w:rsidP="00713E64">
      <w:pPr>
        <w:widowControl w:val="0"/>
        <w:numPr>
          <w:ilvl w:val="2"/>
          <w:numId w:val="9"/>
        </w:numPr>
        <w:suppressAutoHyphens/>
        <w:overflowPunct w:val="0"/>
        <w:autoSpaceDE w:val="0"/>
        <w:autoSpaceDN w:val="0"/>
        <w:spacing w:after="0" w:line="240" w:lineRule="auto"/>
        <w:ind w:left="720" w:right="567" w:hanging="270"/>
        <w:jc w:val="both"/>
        <w:textAlignment w:val="baseline"/>
        <w:rPr>
          <w:rFonts w:ascii="Arial" w:eastAsia="Times New Roman" w:hAnsi="Arial" w:cs="Arial"/>
          <w:kern w:val="3"/>
          <w:lang w:eastAsia="en-PH"/>
        </w:rPr>
      </w:pPr>
      <w:r w:rsidRPr="00713E64">
        <w:rPr>
          <w:rFonts w:ascii="Arial" w:eastAsia="Arial" w:hAnsi="Arial" w:cs="Arial"/>
          <w:kern w:val="3"/>
          <w:lang w:eastAsia="en-PH"/>
        </w:rPr>
        <w:t>Expired original certificate authorizing the conduct of regional/national fund campaign;</w:t>
      </w:r>
    </w:p>
    <w:p w14:paraId="403E799E" w14:textId="77777777" w:rsidR="00713E64" w:rsidRPr="00713E64" w:rsidRDefault="00713E64" w:rsidP="00713E64">
      <w:pPr>
        <w:widowControl w:val="0"/>
        <w:tabs>
          <w:tab w:val="left" w:pos="720"/>
        </w:tabs>
        <w:suppressAutoHyphens/>
        <w:overflowPunct w:val="0"/>
        <w:autoSpaceDE w:val="0"/>
        <w:autoSpaceDN w:val="0"/>
        <w:spacing w:after="0" w:line="240" w:lineRule="auto"/>
        <w:jc w:val="both"/>
        <w:textAlignment w:val="baseline"/>
        <w:rPr>
          <w:rFonts w:ascii="Arial" w:eastAsia="Times New Roman" w:hAnsi="Arial" w:cs="Arial"/>
          <w:kern w:val="3"/>
          <w:lang w:eastAsia="en-PH"/>
        </w:rPr>
      </w:pPr>
    </w:p>
    <w:p w14:paraId="37CC76B2"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The total solicited funds shall be utilized and distributed to the intended beneficiaries in accordance with the approved project proposal and shall follow the utilization ratio of not less than 80% for program expenses and not more than 20% for administrative expenses;</w:t>
      </w:r>
    </w:p>
    <w:p w14:paraId="39F24B67" w14:textId="77777777" w:rsidR="00713E64" w:rsidRPr="00713E64" w:rsidRDefault="00713E64" w:rsidP="00713E64">
      <w:pPr>
        <w:widowControl w:val="0"/>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p>
    <w:p w14:paraId="1F4385DD"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 xml:space="preserve">If the solicited funds are not yet fully distributed or utilized, a status report of the funds </w:t>
      </w:r>
      <w:proofErr w:type="gramStart"/>
      <w:r w:rsidRPr="00713E64">
        <w:rPr>
          <w:rFonts w:ascii="Arial" w:eastAsia="Calibri" w:hAnsi="Arial" w:cs="Arial"/>
          <w:lang w:val="en-US"/>
        </w:rPr>
        <w:t>shall be submitted</w:t>
      </w:r>
      <w:proofErr w:type="gramEnd"/>
      <w:r w:rsidRPr="00713E64">
        <w:rPr>
          <w:rFonts w:ascii="Arial" w:eastAsia="Calibri" w:hAnsi="Arial" w:cs="Arial"/>
          <w:lang w:val="en-US"/>
        </w:rPr>
        <w:t xml:space="preserve"> to </w:t>
      </w:r>
      <w:r w:rsidR="00C15EA8" w:rsidRPr="00713E64">
        <w:rPr>
          <w:rFonts w:ascii="Arial" w:eastAsia="Calibri" w:hAnsi="Arial" w:cs="Arial"/>
          <w:lang w:val="en-US"/>
        </w:rPr>
        <w:t>concern</w:t>
      </w:r>
      <w:r w:rsidRPr="00713E64">
        <w:rPr>
          <w:rFonts w:ascii="Arial" w:eastAsia="Calibri" w:hAnsi="Arial" w:cs="Arial"/>
          <w:lang w:val="en-US"/>
        </w:rPr>
        <w:t xml:space="preserve"> DSWD Office within the said sixty (60) </w:t>
      </w:r>
      <w:r w:rsidR="00C15EA8" w:rsidRPr="00713E64">
        <w:rPr>
          <w:rFonts w:ascii="Arial" w:eastAsia="Calibri" w:hAnsi="Arial" w:cs="Arial"/>
          <w:lang w:val="en-US"/>
        </w:rPr>
        <w:t>days until</w:t>
      </w:r>
      <w:r w:rsidRPr="00713E64">
        <w:rPr>
          <w:rFonts w:ascii="Arial" w:eastAsia="Calibri" w:hAnsi="Arial" w:cs="Arial"/>
          <w:lang w:val="en-US"/>
        </w:rPr>
        <w:t xml:space="preserve"> all the solicited funds are utilized, as the case may be.  Then, the NGO or individual shall submit the post reportorial requirements as indicated in Item 5 of this </w:t>
      </w:r>
      <w:proofErr w:type="spellStart"/>
      <w:r w:rsidRPr="00713E64">
        <w:rPr>
          <w:rFonts w:ascii="Arial" w:eastAsia="Calibri" w:hAnsi="Arial" w:cs="Arial"/>
          <w:lang w:val="en-US"/>
        </w:rPr>
        <w:t>conforme</w:t>
      </w:r>
      <w:proofErr w:type="spellEnd"/>
      <w:r w:rsidRPr="00713E64">
        <w:rPr>
          <w:rFonts w:ascii="Arial" w:eastAsia="Calibri" w:hAnsi="Arial" w:cs="Arial"/>
          <w:lang w:val="en-US"/>
        </w:rPr>
        <w:t>;</w:t>
      </w:r>
    </w:p>
    <w:p w14:paraId="7C7321C9" w14:textId="77777777" w:rsidR="00713E64" w:rsidRPr="00713E64" w:rsidRDefault="00713E64" w:rsidP="00713E64">
      <w:pPr>
        <w:widowControl w:val="0"/>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p>
    <w:p w14:paraId="67E40631"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 xml:space="preserve">The distribution shall be in close coordination with the concerned DSWD Field Office </w:t>
      </w:r>
    </w:p>
    <w:p w14:paraId="31CE6E7A" w14:textId="77777777" w:rsidR="00713E64" w:rsidRPr="00713E64" w:rsidRDefault="00713E64" w:rsidP="00713E64">
      <w:pPr>
        <w:widowControl w:val="0"/>
        <w:suppressAutoHyphens/>
        <w:overflowPunct w:val="0"/>
        <w:autoSpaceDE w:val="0"/>
        <w:autoSpaceDN w:val="0"/>
        <w:spacing w:after="0" w:line="240" w:lineRule="auto"/>
        <w:ind w:left="720"/>
        <w:textAlignment w:val="baseline"/>
        <w:rPr>
          <w:rFonts w:ascii="Arial" w:eastAsia="Times New Roman" w:hAnsi="Arial" w:cs="Arial"/>
          <w:kern w:val="3"/>
          <w:lang w:eastAsia="en-PH"/>
        </w:rPr>
      </w:pPr>
    </w:p>
    <w:p w14:paraId="57710EA4" w14:textId="77777777" w:rsidR="00713E64" w:rsidRPr="00713E64" w:rsidRDefault="00713E64" w:rsidP="00713E64">
      <w:pPr>
        <w:widowControl w:val="0"/>
        <w:numPr>
          <w:ilvl w:val="0"/>
          <w:numId w:val="10"/>
        </w:numPr>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r w:rsidRPr="00713E64">
        <w:rPr>
          <w:rFonts w:ascii="Arial" w:eastAsia="Calibri" w:hAnsi="Arial" w:cs="Arial"/>
          <w:lang w:val="en-US"/>
        </w:rPr>
        <w:t xml:space="preserve">The Solicitation Permit Number and the corresponding validity and expiry date of the permit </w:t>
      </w:r>
      <w:proofErr w:type="gramStart"/>
      <w:r w:rsidRPr="00713E64">
        <w:rPr>
          <w:rFonts w:ascii="Arial" w:eastAsia="Calibri" w:hAnsi="Arial" w:cs="Arial"/>
          <w:lang w:val="en-US"/>
        </w:rPr>
        <w:t>shall be reflected</w:t>
      </w:r>
      <w:proofErr w:type="gramEnd"/>
      <w:r w:rsidRPr="00713E64">
        <w:rPr>
          <w:rFonts w:ascii="Arial" w:eastAsia="Calibri" w:hAnsi="Arial" w:cs="Arial"/>
          <w:lang w:val="en-US"/>
        </w:rPr>
        <w:t xml:space="preserve"> in all public solicitation paraphernalia. </w:t>
      </w:r>
    </w:p>
    <w:p w14:paraId="274B9EFE" w14:textId="77777777" w:rsidR="00713E64" w:rsidRPr="00713E64" w:rsidRDefault="00713E64" w:rsidP="00713E64">
      <w:pPr>
        <w:widowControl w:val="0"/>
        <w:tabs>
          <w:tab w:val="left" w:pos="-2160"/>
        </w:tabs>
        <w:suppressAutoHyphens/>
        <w:overflowPunct w:val="0"/>
        <w:autoSpaceDE w:val="0"/>
        <w:autoSpaceDN w:val="0"/>
        <w:spacing w:after="0" w:line="240" w:lineRule="auto"/>
        <w:ind w:left="540" w:right="387"/>
        <w:jc w:val="both"/>
        <w:textAlignment w:val="baseline"/>
        <w:rPr>
          <w:rFonts w:ascii="Arial" w:eastAsia="Calibri" w:hAnsi="Arial" w:cs="Arial"/>
          <w:lang w:val="en-US"/>
        </w:rPr>
      </w:pPr>
    </w:p>
    <w:p w14:paraId="1B1F41F4" w14:textId="77777777" w:rsidR="00713E64" w:rsidRPr="00713E64" w:rsidRDefault="00713E64" w:rsidP="00713E64">
      <w:pPr>
        <w:spacing w:after="0" w:line="240" w:lineRule="auto"/>
        <w:jc w:val="both"/>
        <w:rPr>
          <w:rFonts w:ascii="Arial" w:eastAsia="Calibri" w:hAnsi="Arial" w:cs="Arial"/>
          <w:lang w:val="en-US"/>
        </w:rPr>
      </w:pPr>
      <w:r w:rsidRPr="00713E64">
        <w:rPr>
          <w:rFonts w:ascii="Arial" w:eastAsia="Calibri" w:hAnsi="Arial" w:cs="Arial"/>
          <w:lang w:val="en-US"/>
        </w:rPr>
        <w:t>We look forward to your compliance with the above to maximize the use of solicited donations.</w:t>
      </w:r>
    </w:p>
    <w:p w14:paraId="1931F2A7" w14:textId="77777777" w:rsidR="00713E64" w:rsidRPr="00713E64" w:rsidRDefault="00713E64" w:rsidP="00713E64">
      <w:pPr>
        <w:spacing w:after="0" w:line="240" w:lineRule="auto"/>
        <w:jc w:val="both"/>
        <w:rPr>
          <w:rFonts w:ascii="Arial" w:eastAsia="Calibri" w:hAnsi="Arial" w:cs="Arial"/>
          <w:b/>
          <w:lang w:val="en-US"/>
        </w:rPr>
      </w:pPr>
    </w:p>
    <w:p w14:paraId="2C36AF4F" w14:textId="77777777" w:rsidR="00713E64" w:rsidRPr="00713E64" w:rsidRDefault="00713E64" w:rsidP="00713E64">
      <w:pPr>
        <w:spacing w:after="0" w:line="240" w:lineRule="auto"/>
        <w:jc w:val="both"/>
        <w:rPr>
          <w:rFonts w:ascii="Arial" w:eastAsia="Calibri" w:hAnsi="Arial" w:cs="Arial"/>
          <w:lang w:val="en-US"/>
        </w:rPr>
      </w:pPr>
    </w:p>
    <w:p w14:paraId="48F03DD8" w14:textId="77777777" w:rsidR="00713E64" w:rsidRPr="00713E64" w:rsidRDefault="00713E64" w:rsidP="00713E64">
      <w:pPr>
        <w:spacing w:after="0" w:line="240" w:lineRule="auto"/>
        <w:jc w:val="both"/>
        <w:rPr>
          <w:rFonts w:ascii="Arial" w:eastAsia="Calibri" w:hAnsi="Arial" w:cs="Arial"/>
          <w:lang w:val="en-US"/>
        </w:rPr>
      </w:pPr>
      <w:r w:rsidRPr="00713E64">
        <w:rPr>
          <w:rFonts w:ascii="Arial" w:eastAsia="Calibri" w:hAnsi="Arial" w:cs="Arial"/>
          <w:lang w:val="en-US"/>
        </w:rPr>
        <w:t>Very truly yours,</w:t>
      </w:r>
    </w:p>
    <w:p w14:paraId="438160A2" w14:textId="77777777" w:rsidR="00C85C6A" w:rsidRPr="002A2C2D" w:rsidRDefault="00C85C6A" w:rsidP="00C85C6A">
      <w:pPr>
        <w:pStyle w:val="ListParagraph"/>
        <w:spacing w:after="147" w:line="266" w:lineRule="auto"/>
        <w:ind w:left="389" w:right="28"/>
        <w:jc w:val="both"/>
        <w:rPr>
          <w:rFonts w:ascii="Arial" w:hAnsi="Arial" w:cs="Arial"/>
          <w:lang w:eastAsia="en-PH"/>
        </w:rPr>
      </w:pPr>
    </w:p>
    <w:p w14:paraId="55650689" w14:textId="77777777" w:rsidR="00C85C6A" w:rsidRDefault="00C85C6A" w:rsidP="00C85C6A">
      <w:pPr>
        <w:pStyle w:val="NoSpacing"/>
        <w:rPr>
          <w:rFonts w:ascii="Arial" w:hAnsi="Arial" w:cs="Arial"/>
          <w:lang w:eastAsia="en-PH"/>
        </w:rPr>
      </w:pPr>
      <w:r>
        <w:rPr>
          <w:rFonts w:ascii="Arial" w:hAnsi="Arial" w:cs="Arial"/>
          <w:lang w:eastAsia="en-PH"/>
        </w:rPr>
        <w:t>______________________________</w:t>
      </w:r>
    </w:p>
    <w:p w14:paraId="1FB88DE3" w14:textId="77777777" w:rsidR="00C85C6A" w:rsidRDefault="00C15EA8" w:rsidP="00C85C6A">
      <w:pPr>
        <w:pStyle w:val="NoSpacing"/>
        <w:rPr>
          <w:rFonts w:ascii="Arial" w:hAnsi="Arial" w:cs="Arial"/>
          <w:lang w:eastAsia="en-PH"/>
        </w:rPr>
      </w:pPr>
      <w:r>
        <w:rPr>
          <w:rFonts w:ascii="Arial" w:hAnsi="Arial" w:cs="Arial"/>
          <w:lang w:eastAsia="en-PH"/>
        </w:rPr>
        <w:t>Director/Officer-</w:t>
      </w:r>
      <w:r w:rsidR="00C85C6A">
        <w:rPr>
          <w:rFonts w:ascii="Arial" w:hAnsi="Arial" w:cs="Arial"/>
          <w:lang w:eastAsia="en-PH"/>
        </w:rPr>
        <w:t>In-Charge</w:t>
      </w:r>
    </w:p>
    <w:p w14:paraId="06280852" w14:textId="77777777" w:rsidR="00C85C6A" w:rsidRPr="00C85C6A" w:rsidRDefault="00C85C6A" w:rsidP="00C85C6A">
      <w:pPr>
        <w:pStyle w:val="NoSpacing"/>
        <w:rPr>
          <w:rFonts w:ascii="Arial" w:hAnsi="Arial" w:cs="Arial"/>
          <w:lang w:eastAsia="en-PH"/>
        </w:rPr>
      </w:pPr>
      <w:r>
        <w:rPr>
          <w:rFonts w:ascii="Arial" w:hAnsi="Arial" w:cs="Arial"/>
          <w:lang w:eastAsia="en-PH"/>
        </w:rPr>
        <w:t xml:space="preserve">Standards Bureau/DSWD Field Office </w:t>
      </w:r>
    </w:p>
    <w:p w14:paraId="48D3F6DF" w14:textId="77777777" w:rsidR="00C85C6A" w:rsidRPr="00C85C6A" w:rsidRDefault="00C85C6A" w:rsidP="00C85C6A">
      <w:pPr>
        <w:pStyle w:val="NoSpacing"/>
        <w:rPr>
          <w:rFonts w:ascii="Arial" w:hAnsi="Arial" w:cs="Arial"/>
          <w:lang w:eastAsia="en-PH"/>
        </w:rPr>
      </w:pPr>
    </w:p>
    <w:p w14:paraId="06B2B4FD" w14:textId="77777777" w:rsidR="00C85C6A" w:rsidRDefault="00C85C6A" w:rsidP="002A2C2D">
      <w:pPr>
        <w:spacing w:after="4" w:line="266" w:lineRule="auto"/>
        <w:ind w:left="52" w:right="28"/>
        <w:jc w:val="both"/>
        <w:rPr>
          <w:rFonts w:ascii="Arial" w:eastAsia="Times New Roman" w:hAnsi="Arial" w:cs="Arial"/>
          <w:color w:val="000000"/>
          <w:lang w:eastAsia="en-PH"/>
        </w:rPr>
      </w:pPr>
    </w:p>
    <w:p w14:paraId="10D5F793" w14:textId="77777777" w:rsidR="005429D8" w:rsidRPr="00C85C6A" w:rsidRDefault="005429D8" w:rsidP="00C85C6A">
      <w:pPr>
        <w:spacing w:after="4" w:line="266" w:lineRule="auto"/>
        <w:ind w:left="-142" w:right="28" w:firstLine="142"/>
        <w:jc w:val="both"/>
        <w:rPr>
          <w:rFonts w:ascii="Arial" w:eastAsia="Times New Roman" w:hAnsi="Arial" w:cs="Arial"/>
          <w:b/>
          <w:color w:val="000000"/>
          <w:lang w:eastAsia="en-PH"/>
        </w:rPr>
      </w:pPr>
      <w:proofErr w:type="spellStart"/>
      <w:r w:rsidRPr="005429D8">
        <w:rPr>
          <w:rFonts w:ascii="Arial" w:eastAsia="Times New Roman" w:hAnsi="Arial" w:cs="Arial"/>
          <w:b/>
          <w:color w:val="000000"/>
          <w:lang w:eastAsia="en-PH"/>
        </w:rPr>
        <w:t>Conforme</w:t>
      </w:r>
      <w:proofErr w:type="spellEnd"/>
      <w:r w:rsidRPr="005429D8">
        <w:rPr>
          <w:rFonts w:ascii="Arial" w:eastAsia="Times New Roman" w:hAnsi="Arial" w:cs="Arial"/>
          <w:b/>
          <w:color w:val="000000"/>
          <w:lang w:eastAsia="en-PH"/>
        </w:rPr>
        <w:t>:</w:t>
      </w:r>
    </w:p>
    <w:p w14:paraId="7B877593" w14:textId="77777777" w:rsidR="00C85C6A" w:rsidRDefault="00C85C6A" w:rsidP="00C85C6A">
      <w:pPr>
        <w:spacing w:after="4" w:line="266" w:lineRule="auto"/>
        <w:ind w:left="-142" w:right="28" w:firstLine="142"/>
        <w:jc w:val="both"/>
        <w:rPr>
          <w:rFonts w:ascii="Arial" w:eastAsia="Times New Roman" w:hAnsi="Arial" w:cs="Arial"/>
          <w:color w:val="000000"/>
          <w:lang w:eastAsia="en-PH"/>
        </w:rPr>
      </w:pPr>
    </w:p>
    <w:p w14:paraId="16B68AEE" w14:textId="77777777" w:rsidR="00C85C6A" w:rsidRDefault="00C85C6A" w:rsidP="00C85C6A">
      <w:pPr>
        <w:spacing w:after="4" w:line="266" w:lineRule="auto"/>
        <w:ind w:left="-142" w:right="28" w:firstLine="142"/>
        <w:jc w:val="both"/>
        <w:rPr>
          <w:rFonts w:ascii="Arial" w:eastAsia="Times New Roman" w:hAnsi="Arial" w:cs="Arial"/>
          <w:color w:val="000000"/>
          <w:lang w:eastAsia="en-PH"/>
        </w:rPr>
      </w:pPr>
    </w:p>
    <w:p w14:paraId="73FC901E" w14:textId="77777777" w:rsidR="00C85C6A" w:rsidRDefault="00C85C6A" w:rsidP="00C85C6A">
      <w:pPr>
        <w:spacing w:after="4" w:line="266" w:lineRule="auto"/>
        <w:ind w:left="-142" w:right="28" w:firstLine="142"/>
        <w:jc w:val="both"/>
        <w:rPr>
          <w:rFonts w:ascii="Arial" w:eastAsia="Times New Roman" w:hAnsi="Arial" w:cs="Arial"/>
          <w:color w:val="000000"/>
          <w:lang w:eastAsia="en-PH"/>
        </w:rPr>
      </w:pPr>
      <w:r>
        <w:rPr>
          <w:rFonts w:ascii="Arial" w:eastAsia="Times New Roman" w:hAnsi="Arial" w:cs="Arial"/>
          <w:color w:val="000000"/>
          <w:lang w:eastAsia="en-PH"/>
        </w:rPr>
        <w:t>______________________________</w:t>
      </w:r>
    </w:p>
    <w:p w14:paraId="3B31CFED" w14:textId="77777777" w:rsidR="00C85C6A" w:rsidRPr="005429D8" w:rsidRDefault="00C85C6A" w:rsidP="00C85C6A">
      <w:pPr>
        <w:spacing w:after="4" w:line="266" w:lineRule="auto"/>
        <w:ind w:left="-142" w:right="28" w:firstLine="142"/>
        <w:jc w:val="both"/>
        <w:rPr>
          <w:rFonts w:ascii="Arial" w:eastAsia="Times New Roman" w:hAnsi="Arial" w:cs="Arial"/>
          <w:color w:val="000000"/>
          <w:lang w:eastAsia="en-PH"/>
        </w:rPr>
      </w:pPr>
      <w:r>
        <w:rPr>
          <w:rFonts w:ascii="Arial" w:eastAsia="Times New Roman" w:hAnsi="Arial" w:cs="Arial"/>
          <w:color w:val="000000"/>
          <w:lang w:eastAsia="en-PH"/>
        </w:rPr>
        <w:t>Head of Agency/Authorized Representative</w:t>
      </w:r>
    </w:p>
    <w:sectPr w:rsidR="00C85C6A" w:rsidRPr="005429D8" w:rsidSect="001C23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3" w:left="1440" w:header="708" w:footer="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6B6C" w14:textId="77777777" w:rsidR="006250C5" w:rsidRDefault="006250C5" w:rsidP="003F0512">
      <w:pPr>
        <w:spacing w:after="0" w:line="240" w:lineRule="auto"/>
      </w:pPr>
      <w:r>
        <w:separator/>
      </w:r>
    </w:p>
  </w:endnote>
  <w:endnote w:type="continuationSeparator" w:id="0">
    <w:p w14:paraId="46DF9463" w14:textId="77777777" w:rsidR="006250C5" w:rsidRDefault="006250C5" w:rsidP="003F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0139" w14:textId="77777777" w:rsidR="00C81EE9" w:rsidRDefault="00C81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27F" w14:textId="45BB8181" w:rsidR="003F0512" w:rsidRPr="003F0512" w:rsidRDefault="003F0512" w:rsidP="003F0512">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lang w:val="en-US"/>
      </w:rPr>
    </w:pPr>
    <w:r w:rsidRPr="003F0512">
      <w:rPr>
        <w:rFonts w:ascii="Times New Roman" w:eastAsia="Times New Roman" w:hAnsi="Times New Roman" w:cs="Times New Roman"/>
        <w:b/>
        <w:sz w:val="16"/>
        <w:szCs w:val="16"/>
        <w:lang w:val="en-US"/>
      </w:rPr>
      <w:t xml:space="preserve">PAGE </w:t>
    </w:r>
    <w:r w:rsidRPr="003F0512">
      <w:rPr>
        <w:rFonts w:ascii="Times New Roman" w:eastAsia="Times New Roman" w:hAnsi="Times New Roman" w:cs="Times New Roman"/>
        <w:b/>
        <w:sz w:val="16"/>
        <w:szCs w:val="16"/>
        <w:lang w:val="en-US"/>
      </w:rPr>
      <w:fldChar w:fldCharType="begin"/>
    </w:r>
    <w:r w:rsidRPr="003F0512">
      <w:rPr>
        <w:rFonts w:ascii="Times New Roman" w:eastAsia="Times New Roman" w:hAnsi="Times New Roman" w:cs="Times New Roman"/>
        <w:b/>
        <w:sz w:val="16"/>
        <w:szCs w:val="16"/>
        <w:lang w:val="en-US"/>
      </w:rPr>
      <w:instrText>PAGE</w:instrText>
    </w:r>
    <w:r w:rsidRPr="003F0512">
      <w:rPr>
        <w:rFonts w:ascii="Times New Roman" w:eastAsia="Times New Roman" w:hAnsi="Times New Roman" w:cs="Times New Roman"/>
        <w:b/>
        <w:sz w:val="16"/>
        <w:szCs w:val="16"/>
        <w:lang w:val="en-US"/>
      </w:rPr>
      <w:fldChar w:fldCharType="separate"/>
    </w:r>
    <w:r w:rsidR="00C3427A">
      <w:rPr>
        <w:rFonts w:ascii="Times New Roman" w:eastAsia="Times New Roman" w:hAnsi="Times New Roman" w:cs="Times New Roman"/>
        <w:b/>
        <w:noProof/>
        <w:sz w:val="16"/>
        <w:szCs w:val="16"/>
        <w:lang w:val="en-US"/>
      </w:rPr>
      <w:t>2</w:t>
    </w:r>
    <w:r w:rsidRPr="003F0512">
      <w:rPr>
        <w:rFonts w:ascii="Times New Roman" w:eastAsia="Times New Roman" w:hAnsi="Times New Roman" w:cs="Times New Roman"/>
        <w:b/>
        <w:sz w:val="16"/>
        <w:szCs w:val="16"/>
        <w:lang w:val="en-US"/>
      </w:rPr>
      <w:fldChar w:fldCharType="end"/>
    </w:r>
    <w:r w:rsidRPr="003F0512">
      <w:rPr>
        <w:rFonts w:ascii="Times New Roman" w:eastAsia="Times New Roman" w:hAnsi="Times New Roman" w:cs="Times New Roman"/>
        <w:b/>
        <w:sz w:val="16"/>
        <w:szCs w:val="16"/>
        <w:lang w:val="en-US"/>
      </w:rPr>
      <w:t xml:space="preserve"> of </w:t>
    </w:r>
    <w:r w:rsidRPr="003F0512">
      <w:rPr>
        <w:rFonts w:ascii="Times New Roman" w:eastAsia="Times New Roman" w:hAnsi="Times New Roman" w:cs="Times New Roman"/>
        <w:b/>
        <w:sz w:val="16"/>
        <w:szCs w:val="16"/>
        <w:lang w:val="en-US"/>
      </w:rPr>
      <w:fldChar w:fldCharType="begin"/>
    </w:r>
    <w:r w:rsidRPr="003F0512">
      <w:rPr>
        <w:rFonts w:ascii="Times New Roman" w:eastAsia="Times New Roman" w:hAnsi="Times New Roman" w:cs="Times New Roman"/>
        <w:b/>
        <w:sz w:val="16"/>
        <w:szCs w:val="16"/>
        <w:lang w:val="en-US"/>
      </w:rPr>
      <w:instrText>NUMPAGES</w:instrText>
    </w:r>
    <w:r w:rsidRPr="003F0512">
      <w:rPr>
        <w:rFonts w:ascii="Times New Roman" w:eastAsia="Times New Roman" w:hAnsi="Times New Roman" w:cs="Times New Roman"/>
        <w:b/>
        <w:sz w:val="16"/>
        <w:szCs w:val="16"/>
        <w:lang w:val="en-US"/>
      </w:rPr>
      <w:fldChar w:fldCharType="separate"/>
    </w:r>
    <w:r w:rsidR="00C3427A">
      <w:rPr>
        <w:rFonts w:ascii="Times New Roman" w:eastAsia="Times New Roman" w:hAnsi="Times New Roman" w:cs="Times New Roman"/>
        <w:b/>
        <w:noProof/>
        <w:sz w:val="16"/>
        <w:szCs w:val="16"/>
        <w:lang w:val="en-US"/>
      </w:rPr>
      <w:t>2</w:t>
    </w:r>
    <w:r w:rsidRPr="003F0512">
      <w:rPr>
        <w:rFonts w:ascii="Times New Roman" w:eastAsia="Times New Roman" w:hAnsi="Times New Roman" w:cs="Times New Roman"/>
        <w:b/>
        <w:sz w:val="16"/>
        <w:szCs w:val="16"/>
        <w:lang w:val="en-US"/>
      </w:rPr>
      <w:fldChar w:fldCharType="end"/>
    </w:r>
  </w:p>
  <w:p w14:paraId="305FD172" w14:textId="77777777" w:rsidR="00C3427A" w:rsidRPr="000C45AE" w:rsidRDefault="00C3427A" w:rsidP="00C3427A">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66F2BF41" w14:textId="77777777" w:rsidR="00C3427A" w:rsidRPr="000C45AE" w:rsidRDefault="00C3427A" w:rsidP="00C3427A">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190C1EEC" w14:textId="7D784FA1" w:rsidR="003F0512" w:rsidRPr="003F0512" w:rsidRDefault="00C3427A" w:rsidP="003F0512">
    <w:pPr>
      <w:spacing w:after="0" w:line="240" w:lineRule="auto"/>
      <w:ind w:left="19" w:firstLine="4"/>
      <w:jc w:val="center"/>
      <w:rPr>
        <w:rFonts w:ascii="Times New Roman" w:eastAsia="Times New Roman" w:hAnsi="Times New Roman" w:cs="Times New Roman"/>
        <w:b/>
        <w:sz w:val="12"/>
        <w:szCs w:val="12"/>
        <w:lang w:val="en-US"/>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sz w:val="16"/>
          <w:szCs w:val="16"/>
        </w:rPr>
        <w:t>http://www.caraga.dswd.gov.ph</w:t>
      </w:r>
    </w:hyperlink>
    <w:r>
      <w:rPr>
        <w:rStyle w:val="Hyperlink"/>
        <w:rFonts w:ascii="Times New Roman" w:hAnsi="Times New Roman" w:cs="Times New Roman"/>
        <w:position w:val="0"/>
        <w:sz w:val="16"/>
        <w:szCs w:val="16"/>
      </w:rPr>
      <w:t xml:space="preserve"> </w:t>
    </w:r>
    <w:bookmarkStart w:id="0" w:name="_GoBack"/>
    <w:bookmarkEnd w:id="0"/>
  </w:p>
  <w:p w14:paraId="010B0D65" w14:textId="77777777" w:rsidR="003F0512" w:rsidRDefault="003F0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875C" w14:textId="6B84A693" w:rsidR="003F0512" w:rsidRPr="003F0512" w:rsidRDefault="003F0512" w:rsidP="003F0512">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lang w:val="en-US"/>
      </w:rPr>
    </w:pPr>
    <w:r w:rsidRPr="003F0512">
      <w:rPr>
        <w:rFonts w:ascii="Times New Roman" w:eastAsia="Times New Roman" w:hAnsi="Times New Roman" w:cs="Times New Roman"/>
        <w:b/>
        <w:sz w:val="16"/>
        <w:szCs w:val="16"/>
        <w:lang w:val="en-US"/>
      </w:rPr>
      <w:t xml:space="preserve">PAGE </w:t>
    </w:r>
    <w:r w:rsidRPr="003F0512">
      <w:rPr>
        <w:rFonts w:ascii="Times New Roman" w:eastAsia="Times New Roman" w:hAnsi="Times New Roman" w:cs="Times New Roman"/>
        <w:b/>
        <w:sz w:val="16"/>
        <w:szCs w:val="16"/>
        <w:lang w:val="en-US"/>
      </w:rPr>
      <w:fldChar w:fldCharType="begin"/>
    </w:r>
    <w:r w:rsidRPr="003F0512">
      <w:rPr>
        <w:rFonts w:ascii="Times New Roman" w:eastAsia="Times New Roman" w:hAnsi="Times New Roman" w:cs="Times New Roman"/>
        <w:b/>
        <w:sz w:val="16"/>
        <w:szCs w:val="16"/>
        <w:lang w:val="en-US"/>
      </w:rPr>
      <w:instrText>PAGE</w:instrText>
    </w:r>
    <w:r w:rsidRPr="003F0512">
      <w:rPr>
        <w:rFonts w:ascii="Times New Roman" w:eastAsia="Times New Roman" w:hAnsi="Times New Roman" w:cs="Times New Roman"/>
        <w:b/>
        <w:sz w:val="16"/>
        <w:szCs w:val="16"/>
        <w:lang w:val="en-US"/>
      </w:rPr>
      <w:fldChar w:fldCharType="separate"/>
    </w:r>
    <w:r w:rsidR="00C3427A">
      <w:rPr>
        <w:rFonts w:ascii="Times New Roman" w:eastAsia="Times New Roman" w:hAnsi="Times New Roman" w:cs="Times New Roman"/>
        <w:b/>
        <w:noProof/>
        <w:sz w:val="16"/>
        <w:szCs w:val="16"/>
        <w:lang w:val="en-US"/>
      </w:rPr>
      <w:t>1</w:t>
    </w:r>
    <w:r w:rsidRPr="003F0512">
      <w:rPr>
        <w:rFonts w:ascii="Times New Roman" w:eastAsia="Times New Roman" w:hAnsi="Times New Roman" w:cs="Times New Roman"/>
        <w:b/>
        <w:sz w:val="16"/>
        <w:szCs w:val="16"/>
        <w:lang w:val="en-US"/>
      </w:rPr>
      <w:fldChar w:fldCharType="end"/>
    </w:r>
    <w:r w:rsidRPr="003F0512">
      <w:rPr>
        <w:rFonts w:ascii="Times New Roman" w:eastAsia="Times New Roman" w:hAnsi="Times New Roman" w:cs="Times New Roman"/>
        <w:b/>
        <w:sz w:val="16"/>
        <w:szCs w:val="16"/>
        <w:lang w:val="en-US"/>
      </w:rPr>
      <w:t xml:space="preserve"> of </w:t>
    </w:r>
    <w:r w:rsidRPr="003F0512">
      <w:rPr>
        <w:rFonts w:ascii="Times New Roman" w:eastAsia="Times New Roman" w:hAnsi="Times New Roman" w:cs="Times New Roman"/>
        <w:b/>
        <w:sz w:val="16"/>
        <w:szCs w:val="16"/>
        <w:lang w:val="en-US"/>
      </w:rPr>
      <w:fldChar w:fldCharType="begin"/>
    </w:r>
    <w:r w:rsidRPr="003F0512">
      <w:rPr>
        <w:rFonts w:ascii="Times New Roman" w:eastAsia="Times New Roman" w:hAnsi="Times New Roman" w:cs="Times New Roman"/>
        <w:b/>
        <w:sz w:val="16"/>
        <w:szCs w:val="16"/>
        <w:lang w:val="en-US"/>
      </w:rPr>
      <w:instrText>NUMPAGES</w:instrText>
    </w:r>
    <w:r w:rsidRPr="003F0512">
      <w:rPr>
        <w:rFonts w:ascii="Times New Roman" w:eastAsia="Times New Roman" w:hAnsi="Times New Roman" w:cs="Times New Roman"/>
        <w:b/>
        <w:sz w:val="16"/>
        <w:szCs w:val="16"/>
        <w:lang w:val="en-US"/>
      </w:rPr>
      <w:fldChar w:fldCharType="separate"/>
    </w:r>
    <w:r w:rsidR="00C3427A">
      <w:rPr>
        <w:rFonts w:ascii="Times New Roman" w:eastAsia="Times New Roman" w:hAnsi="Times New Roman" w:cs="Times New Roman"/>
        <w:b/>
        <w:noProof/>
        <w:sz w:val="16"/>
        <w:szCs w:val="16"/>
        <w:lang w:val="en-US"/>
      </w:rPr>
      <w:t>2</w:t>
    </w:r>
    <w:r w:rsidRPr="003F0512">
      <w:rPr>
        <w:rFonts w:ascii="Times New Roman" w:eastAsia="Times New Roman" w:hAnsi="Times New Roman" w:cs="Times New Roman"/>
        <w:b/>
        <w:sz w:val="16"/>
        <w:szCs w:val="16"/>
        <w:lang w:val="en-US"/>
      </w:rPr>
      <w:fldChar w:fldCharType="end"/>
    </w:r>
  </w:p>
  <w:p w14:paraId="2587BA52" w14:textId="77777777" w:rsidR="00C81EE9" w:rsidRPr="001B67DF" w:rsidRDefault="00C81EE9" w:rsidP="00C81EE9">
    <w:pPr>
      <w:spacing w:after="0" w:line="240" w:lineRule="auto"/>
      <w:ind w:hanging="2"/>
      <w:jc w:val="center"/>
      <w:rPr>
        <w:rFonts w:ascii="Arial" w:hAnsi="Arial" w:cs="Arial"/>
        <w:color w:val="000000" w:themeColor="text1"/>
        <w:sz w:val="16"/>
        <w:szCs w:val="16"/>
      </w:rPr>
    </w:pPr>
    <w:r w:rsidRPr="001B67DF">
      <w:rPr>
        <w:rFonts w:ascii="Arial" w:hAnsi="Arial" w:cs="Arial"/>
        <w:color w:val="000000" w:themeColor="text1"/>
        <w:sz w:val="16"/>
        <w:szCs w:val="16"/>
      </w:rPr>
      <w:t xml:space="preserve">DSWD Field Office Caraga, R. Palma Street, </w:t>
    </w:r>
    <w:proofErr w:type="spellStart"/>
    <w:r w:rsidRPr="001B67DF">
      <w:rPr>
        <w:rFonts w:ascii="Arial" w:hAnsi="Arial" w:cs="Arial"/>
        <w:color w:val="000000" w:themeColor="text1"/>
        <w:sz w:val="16"/>
        <w:szCs w:val="16"/>
      </w:rPr>
      <w:t>Butuan</w:t>
    </w:r>
    <w:proofErr w:type="spellEnd"/>
    <w:r w:rsidRPr="001B67DF">
      <w:rPr>
        <w:rFonts w:ascii="Arial" w:hAnsi="Arial" w:cs="Arial"/>
        <w:color w:val="000000" w:themeColor="text1"/>
        <w:sz w:val="16"/>
        <w:szCs w:val="16"/>
      </w:rPr>
      <w:t xml:space="preserve"> City, Philippines 8600</w:t>
    </w:r>
  </w:p>
  <w:p w14:paraId="63039568" w14:textId="77777777" w:rsidR="00C81EE9" w:rsidRPr="001B67DF" w:rsidRDefault="00C81EE9" w:rsidP="00C81EE9">
    <w:pPr>
      <w:spacing w:after="0" w:line="240" w:lineRule="auto"/>
      <w:ind w:hanging="2"/>
      <w:jc w:val="center"/>
      <w:rPr>
        <w:rFonts w:ascii="Arial" w:hAnsi="Arial" w:cs="Arial"/>
        <w:color w:val="000000" w:themeColor="text1"/>
        <w:sz w:val="16"/>
        <w:szCs w:val="16"/>
      </w:rPr>
    </w:pPr>
    <w:proofErr w:type="gramStart"/>
    <w:r w:rsidRPr="001B67DF">
      <w:rPr>
        <w:rFonts w:ascii="Arial" w:hAnsi="Arial" w:cs="Arial"/>
        <w:color w:val="000000" w:themeColor="text1"/>
        <w:sz w:val="16"/>
        <w:szCs w:val="16"/>
      </w:rPr>
      <w:t>e-mail</w:t>
    </w:r>
    <w:proofErr w:type="gramEnd"/>
    <w:r w:rsidRPr="001B67DF">
      <w:rPr>
        <w:rFonts w:ascii="Arial" w:hAnsi="Arial" w:cs="Arial"/>
        <w:color w:val="000000" w:themeColor="text1"/>
        <w:sz w:val="16"/>
        <w:szCs w:val="16"/>
      </w:rPr>
      <w:t xml:space="preserve">: </w:t>
    </w:r>
    <w:hyperlink r:id="rId1" w:history="1">
      <w:r w:rsidRPr="001B67DF">
        <w:rPr>
          <w:rStyle w:val="Hyperlink"/>
          <w:rFonts w:ascii="Arial" w:hAnsi="Arial" w:cs="Arial"/>
          <w:color w:val="000000" w:themeColor="text1"/>
          <w:sz w:val="16"/>
          <w:szCs w:val="16"/>
        </w:rPr>
        <w:t>focrg@dswd.gov.ph</w:t>
      </w:r>
    </w:hyperlink>
    <w:r w:rsidRPr="001B67DF">
      <w:rPr>
        <w:rFonts w:ascii="Arial" w:hAnsi="Arial" w:cs="Arial"/>
        <w:color w:val="000000" w:themeColor="text1"/>
        <w:sz w:val="16"/>
        <w:szCs w:val="16"/>
      </w:rPr>
      <w:t xml:space="preserve"> </w:t>
    </w:r>
    <w:r w:rsidRPr="001B67DF">
      <w:rPr>
        <w:rFonts w:ascii="Arial" w:hAnsi="Arial" w:cs="Arial"/>
        <w:color w:val="000000" w:themeColor="text1"/>
        <w:sz w:val="16"/>
        <w:szCs w:val="16"/>
      </w:rPr>
      <w:tab/>
      <w:t xml:space="preserve">    Tel. Nos. : (085) 342-5619 to 20       </w:t>
    </w:r>
    <w:proofErr w:type="gramStart"/>
    <w:r w:rsidRPr="001B67DF">
      <w:rPr>
        <w:rFonts w:ascii="Arial" w:hAnsi="Arial" w:cs="Arial"/>
        <w:color w:val="000000" w:themeColor="text1"/>
        <w:sz w:val="16"/>
        <w:szCs w:val="16"/>
      </w:rPr>
      <w:t>Telefax :</w:t>
    </w:r>
    <w:proofErr w:type="gramEnd"/>
    <w:r w:rsidRPr="001B67DF">
      <w:rPr>
        <w:rFonts w:ascii="Arial" w:hAnsi="Arial" w:cs="Arial"/>
        <w:color w:val="000000" w:themeColor="text1"/>
        <w:sz w:val="16"/>
        <w:szCs w:val="16"/>
      </w:rPr>
      <w:t xml:space="preserve"> (085) 815-9173</w:t>
    </w:r>
  </w:p>
  <w:p w14:paraId="6686E02E" w14:textId="1B87AAC6" w:rsidR="003F0512" w:rsidRDefault="00C81EE9" w:rsidP="00C81EE9">
    <w:pPr>
      <w:pStyle w:val="Footer"/>
      <w:jc w:val="center"/>
    </w:pPr>
    <w:r w:rsidRPr="001B67DF">
      <w:rPr>
        <w:rFonts w:ascii="Arial" w:hAnsi="Arial" w:cs="Arial"/>
        <w:color w:val="000000" w:themeColor="text1"/>
        <w:sz w:val="16"/>
        <w:szCs w:val="16"/>
      </w:rPr>
      <w:t>Website: 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3F5A" w14:textId="77777777" w:rsidR="006250C5" w:rsidRDefault="006250C5" w:rsidP="003F0512">
      <w:pPr>
        <w:spacing w:after="0" w:line="240" w:lineRule="auto"/>
      </w:pPr>
      <w:r>
        <w:separator/>
      </w:r>
    </w:p>
  </w:footnote>
  <w:footnote w:type="continuationSeparator" w:id="0">
    <w:p w14:paraId="123D34D7" w14:textId="77777777" w:rsidR="006250C5" w:rsidRDefault="006250C5" w:rsidP="003F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43FC" w14:textId="77777777" w:rsidR="00C81EE9" w:rsidRDefault="00C81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400" w:firstRow="0" w:lastRow="0" w:firstColumn="0" w:lastColumn="0" w:noHBand="0" w:noVBand="1"/>
    </w:tblPr>
    <w:tblGrid>
      <w:gridCol w:w="3081"/>
      <w:gridCol w:w="3081"/>
      <w:gridCol w:w="3081"/>
    </w:tblGrid>
    <w:tr w:rsidR="003F0512" w:rsidRPr="00AC5793" w14:paraId="744D07AB" w14:textId="77777777" w:rsidTr="004870F4">
      <w:tc>
        <w:tcPr>
          <w:tcW w:w="3081" w:type="dxa"/>
          <w:shd w:val="clear" w:color="auto" w:fill="auto"/>
          <w:vAlign w:val="center"/>
        </w:tcPr>
        <w:p w14:paraId="2C5535B3" w14:textId="77777777" w:rsidR="003F0512" w:rsidRDefault="003F0512" w:rsidP="003F0512">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14:paraId="5BF9E1E0" w14:textId="77777777" w:rsidR="003F0512" w:rsidRDefault="003F0512" w:rsidP="003F0512">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081" w:type="dxa"/>
          <w:shd w:val="clear" w:color="auto" w:fill="auto"/>
          <w:vAlign w:val="center"/>
        </w:tcPr>
        <w:p w14:paraId="1C5B4404" w14:textId="6DBC7873" w:rsidR="003F0512" w:rsidRPr="00AC5793" w:rsidRDefault="007E49AF" w:rsidP="003F0512">
          <w:pPr>
            <w:pBdr>
              <w:top w:val="nil"/>
              <w:left w:val="nil"/>
              <w:bottom w:val="nil"/>
              <w:right w:val="nil"/>
              <w:between w:val="nil"/>
            </w:pBdr>
            <w:tabs>
              <w:tab w:val="center" w:pos="4680"/>
              <w:tab w:val="right" w:pos="9360"/>
            </w:tabs>
            <w:jc w:val="right"/>
            <w:rPr>
              <w:rFonts w:ascii="Times New Roman" w:eastAsia="Calibri" w:hAnsi="Times New Roman" w:cs="Times New Roman"/>
              <w:i/>
              <w:sz w:val="16"/>
              <w:szCs w:val="16"/>
            </w:rPr>
          </w:pPr>
          <w:r w:rsidRPr="007E49AF">
            <w:rPr>
              <w:rFonts w:ascii="Times New Roman" w:eastAsia="Times New Roman" w:hAnsi="Times New Roman" w:cs="Times New Roman"/>
              <w:i/>
              <w:sz w:val="12"/>
              <w:szCs w:val="16"/>
              <w:lang w:val="en-US"/>
            </w:rPr>
            <w:t xml:space="preserve">DSWD-SB-GF-092 </w:t>
          </w:r>
          <w:r w:rsidRPr="007E49AF">
            <w:rPr>
              <w:rFonts w:ascii="Times New Roman" w:eastAsia="Times New Roman" w:hAnsi="Times New Roman" w:cs="Times New Roman"/>
              <w:sz w:val="12"/>
              <w:szCs w:val="16"/>
              <w:lang w:val="en-US"/>
            </w:rPr>
            <w:t xml:space="preserve">| </w:t>
          </w:r>
          <w:r w:rsidRPr="007E49AF">
            <w:rPr>
              <w:rFonts w:ascii="Times New Roman" w:eastAsia="Times New Roman" w:hAnsi="Times New Roman" w:cs="Times New Roman"/>
              <w:i/>
              <w:sz w:val="12"/>
              <w:szCs w:val="16"/>
              <w:lang w:val="en-US"/>
            </w:rPr>
            <w:t>REV 00 | 04 MAR 2022</w:t>
          </w:r>
        </w:p>
      </w:tc>
    </w:tr>
  </w:tbl>
  <w:p w14:paraId="4A2C307E" w14:textId="77777777" w:rsidR="003F0512" w:rsidRDefault="003F0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Layout w:type="fixed"/>
      <w:tblLook w:val="0000" w:firstRow="0" w:lastRow="0" w:firstColumn="0" w:lastColumn="0" w:noHBand="0" w:noVBand="0"/>
    </w:tblPr>
    <w:tblGrid>
      <w:gridCol w:w="3261"/>
      <w:gridCol w:w="3684"/>
      <w:gridCol w:w="2740"/>
    </w:tblGrid>
    <w:tr w:rsidR="003F0512" w:rsidRPr="003F0512" w14:paraId="5FF87CE4" w14:textId="77777777" w:rsidTr="007E49AF">
      <w:trPr>
        <w:trHeight w:val="1389"/>
      </w:trPr>
      <w:tc>
        <w:tcPr>
          <w:tcW w:w="3261" w:type="dxa"/>
          <w:vAlign w:val="center"/>
        </w:tcPr>
        <w:p w14:paraId="40A7F3E9" w14:textId="77777777" w:rsidR="003F0512" w:rsidRPr="003F0512" w:rsidRDefault="003F0512" w:rsidP="003F0512">
          <w:pPr>
            <w:pBdr>
              <w:top w:val="nil"/>
              <w:left w:val="nil"/>
              <w:bottom w:val="nil"/>
              <w:right w:val="nil"/>
              <w:between w:val="nil"/>
            </w:pBdr>
            <w:spacing w:after="0" w:line="240" w:lineRule="auto"/>
            <w:ind w:hanging="2"/>
            <w:rPr>
              <w:rFonts w:ascii="Times New Roman" w:eastAsia="Times New Roman" w:hAnsi="Times New Roman" w:cs="Times New Roman"/>
              <w:sz w:val="20"/>
              <w:szCs w:val="20"/>
              <w:lang w:val="en-US"/>
            </w:rPr>
          </w:pPr>
          <w:r w:rsidRPr="003F0512">
            <w:rPr>
              <w:rFonts w:ascii="Times New Roman" w:eastAsia="Times New Roman" w:hAnsi="Times New Roman" w:cs="Times New Roman"/>
              <w:noProof/>
              <w:sz w:val="20"/>
              <w:szCs w:val="20"/>
              <w:lang w:eastAsia="en-PH"/>
            </w:rPr>
            <w:drawing>
              <wp:anchor distT="0" distB="0" distL="114300" distR="114300" simplePos="0" relativeHeight="251659264" behindDoc="0" locked="0" layoutInCell="1" allowOverlap="1" wp14:anchorId="1D6E31AB" wp14:editId="27742F6F">
                <wp:simplePos x="0" y="0"/>
                <wp:positionH relativeFrom="column">
                  <wp:posOffset>57150</wp:posOffset>
                </wp:positionH>
                <wp:positionV relativeFrom="paragraph">
                  <wp:posOffset>74930</wp:posOffset>
                </wp:positionV>
                <wp:extent cx="1501775" cy="426720"/>
                <wp:effectExtent l="0" t="0" r="3175"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14:paraId="0645072E" w14:textId="77777777" w:rsidR="003F0512" w:rsidRPr="003F0512" w:rsidRDefault="003F0512" w:rsidP="003F0512">
          <w:pPr>
            <w:spacing w:after="0" w:line="240" w:lineRule="auto"/>
            <w:ind w:right="-330" w:hanging="2"/>
            <w:rPr>
              <w:rFonts w:ascii="Times New Roman" w:eastAsia="Times New Roman" w:hAnsi="Times New Roman" w:cs="Times New Roman"/>
              <w:i/>
              <w:sz w:val="16"/>
              <w:szCs w:val="16"/>
              <w:lang w:val="en-US"/>
            </w:rPr>
          </w:pPr>
        </w:p>
        <w:p w14:paraId="21311D1F" w14:textId="77777777" w:rsidR="003F0512" w:rsidRPr="003F0512" w:rsidRDefault="003F0512" w:rsidP="003F0512">
          <w:pPr>
            <w:spacing w:after="0" w:line="240" w:lineRule="auto"/>
            <w:ind w:right="-330" w:hanging="2"/>
            <w:rPr>
              <w:rFonts w:ascii="Times New Roman" w:eastAsia="Times New Roman" w:hAnsi="Times New Roman" w:cs="Times New Roman"/>
              <w:i/>
              <w:sz w:val="16"/>
              <w:szCs w:val="16"/>
              <w:lang w:val="en-US"/>
            </w:rPr>
          </w:pPr>
        </w:p>
        <w:p w14:paraId="7436E495" w14:textId="77777777" w:rsidR="003F0512" w:rsidRPr="003F0512" w:rsidRDefault="003F0512" w:rsidP="003F0512">
          <w:pPr>
            <w:spacing w:after="0" w:line="240" w:lineRule="auto"/>
            <w:ind w:right="25"/>
            <w:rPr>
              <w:rFonts w:ascii="Times New Roman" w:eastAsia="Times New Roman" w:hAnsi="Times New Roman" w:cs="Times New Roman"/>
              <w:i/>
              <w:sz w:val="16"/>
              <w:szCs w:val="16"/>
              <w:lang w:val="en-US"/>
            </w:rPr>
          </w:pPr>
        </w:p>
        <w:p w14:paraId="78EC1C6A" w14:textId="0DD95BF4" w:rsidR="003F0512" w:rsidRPr="003F0512" w:rsidRDefault="003F0512" w:rsidP="007E49AF">
          <w:pPr>
            <w:spacing w:after="0" w:line="240" w:lineRule="auto"/>
            <w:ind w:right="25"/>
            <w:rPr>
              <w:rFonts w:ascii="Times New Roman" w:eastAsia="Times New Roman" w:hAnsi="Times New Roman" w:cs="Times New Roman"/>
              <w:sz w:val="20"/>
              <w:szCs w:val="20"/>
              <w:lang w:val="en-US"/>
            </w:rPr>
          </w:pPr>
          <w:r w:rsidRPr="003F0512">
            <w:rPr>
              <w:rFonts w:ascii="Times New Roman" w:eastAsia="Times New Roman" w:hAnsi="Times New Roman" w:cs="Times New Roman"/>
              <w:i/>
              <w:sz w:val="16"/>
              <w:szCs w:val="16"/>
              <w:lang w:val="en-US"/>
            </w:rPr>
            <w:t>DSWD-SB-GF-</w:t>
          </w:r>
          <w:r w:rsidR="007E49AF">
            <w:rPr>
              <w:rFonts w:ascii="Times New Roman" w:eastAsia="Times New Roman" w:hAnsi="Times New Roman" w:cs="Times New Roman"/>
              <w:i/>
              <w:sz w:val="16"/>
              <w:szCs w:val="16"/>
              <w:lang w:val="en-US"/>
            </w:rPr>
            <w:t>092</w:t>
          </w:r>
          <w:r w:rsidRPr="003F0512">
            <w:rPr>
              <w:rFonts w:ascii="Times New Roman" w:eastAsia="Times New Roman" w:hAnsi="Times New Roman" w:cs="Times New Roman"/>
              <w:i/>
              <w:sz w:val="16"/>
              <w:szCs w:val="16"/>
              <w:lang w:val="en-US"/>
            </w:rPr>
            <w:t xml:space="preserve"> </w:t>
          </w:r>
          <w:r w:rsidRPr="003F0512">
            <w:rPr>
              <w:rFonts w:ascii="Times New Roman" w:eastAsia="Times New Roman" w:hAnsi="Times New Roman" w:cs="Times New Roman"/>
              <w:sz w:val="16"/>
              <w:szCs w:val="16"/>
              <w:lang w:val="en-US"/>
            </w:rPr>
            <w:t xml:space="preserve">| </w:t>
          </w:r>
          <w:r w:rsidRPr="003F0512">
            <w:rPr>
              <w:rFonts w:ascii="Times New Roman" w:eastAsia="Times New Roman" w:hAnsi="Times New Roman" w:cs="Times New Roman"/>
              <w:i/>
              <w:sz w:val="16"/>
              <w:szCs w:val="16"/>
              <w:lang w:val="en-US"/>
            </w:rPr>
            <w:t xml:space="preserve">REV 00 </w:t>
          </w:r>
          <w:r w:rsidR="007E49AF">
            <w:rPr>
              <w:rFonts w:ascii="Times New Roman" w:eastAsia="Times New Roman" w:hAnsi="Times New Roman" w:cs="Times New Roman"/>
              <w:i/>
              <w:sz w:val="16"/>
              <w:szCs w:val="16"/>
              <w:lang w:val="en-US"/>
            </w:rPr>
            <w:t>| 04 MAR 2022</w:t>
          </w:r>
        </w:p>
      </w:tc>
      <w:tc>
        <w:tcPr>
          <w:tcW w:w="3684" w:type="dxa"/>
        </w:tcPr>
        <w:p w14:paraId="150B0B1E" w14:textId="14BF9850" w:rsidR="003F0512" w:rsidRPr="003F0512" w:rsidRDefault="00C81EE9" w:rsidP="003F0512">
          <w:pPr>
            <w:spacing w:after="0" w:line="240" w:lineRule="auto"/>
            <w:ind w:right="36" w:hanging="2"/>
            <w:jc w:val="center"/>
            <w:rPr>
              <w:rFonts w:ascii="Times New Roman" w:eastAsia="Times New Roman" w:hAnsi="Times New Roman" w:cs="Times New Roman"/>
              <w:sz w:val="20"/>
              <w:szCs w:val="20"/>
              <w:lang w:val="en-US"/>
            </w:rPr>
          </w:pPr>
          <w:r>
            <w:rPr>
              <w:noProof/>
              <w:color w:val="000000" w:themeColor="text1"/>
              <w:lang w:eastAsia="en-PH"/>
            </w:rPr>
            <w:drawing>
              <wp:anchor distT="0" distB="0" distL="114300" distR="114300" simplePos="0" relativeHeight="251661312" behindDoc="1" locked="0" layoutInCell="1" allowOverlap="1" wp14:anchorId="7C43B153" wp14:editId="0EC84AC6">
                <wp:simplePos x="0" y="0"/>
                <wp:positionH relativeFrom="column">
                  <wp:posOffset>43815</wp:posOffset>
                </wp:positionH>
                <wp:positionV relativeFrom="paragraph">
                  <wp:posOffset>156845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imes New Roman" w:eastAsia="Times New Roman" w:hAnsi="Times New Roman" w:cs="Times New Roman"/>
                <w:sz w:val="20"/>
                <w:szCs w:val="20"/>
                <w:lang w:val="en-US"/>
              </w:rPr>
              <w:tag w:val="goog_rdk_0"/>
              <w:id w:val="463012254"/>
            </w:sdtPr>
            <w:sdtEndPr/>
            <w:sdtContent/>
          </w:sdt>
        </w:p>
      </w:tc>
      <w:tc>
        <w:tcPr>
          <w:tcW w:w="2740" w:type="dxa"/>
        </w:tcPr>
        <w:p w14:paraId="63B63412" w14:textId="77777777" w:rsidR="003F0512" w:rsidRPr="003F0512" w:rsidRDefault="003F0512" w:rsidP="003F0512">
          <w:pPr>
            <w:pBdr>
              <w:top w:val="nil"/>
              <w:left w:val="nil"/>
              <w:bottom w:val="nil"/>
              <w:right w:val="nil"/>
              <w:between w:val="nil"/>
            </w:pBdr>
            <w:spacing w:after="0" w:line="240" w:lineRule="auto"/>
            <w:ind w:hanging="2"/>
            <w:jc w:val="right"/>
            <w:rPr>
              <w:rFonts w:ascii="Times New Roman" w:eastAsia="Times New Roman" w:hAnsi="Times New Roman" w:cs="Times New Roman"/>
              <w:sz w:val="20"/>
              <w:szCs w:val="20"/>
              <w:lang w:val="en-US"/>
            </w:rPr>
          </w:pPr>
        </w:p>
      </w:tc>
    </w:tr>
  </w:tbl>
  <w:p w14:paraId="5ADC1550" w14:textId="5E77E82D" w:rsidR="003F0512" w:rsidRDefault="003F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8pt;visibility:visible;mso-wrap-style:square" o:bullet="t">
        <v:imagedata r:id="rId1" o:title=""/>
      </v:shape>
    </w:pict>
  </w:numPicBullet>
  <w:numPicBullet w:numPicBulletId="1">
    <w:pict>
      <v:shape id="_x0000_i1032" type="#_x0000_t75" style="width:18.75pt;height:18pt;visibility:visible;mso-wrap-style:square" o:bullet="t">
        <v:imagedata r:id="rId2" o:title=""/>
      </v:shape>
    </w:pict>
  </w:numPicBullet>
  <w:numPicBullet w:numPicBulletId="2">
    <w:pict>
      <v:shape id="_x0000_i1033" type="#_x0000_t75" style="width:18.75pt;height:16.5pt;visibility:visible;mso-wrap-style:square" o:bullet="t">
        <v:imagedata r:id="rId3" o:title=""/>
      </v:shape>
    </w:pict>
  </w:numPicBullet>
  <w:numPicBullet w:numPicBulletId="3">
    <w:pict>
      <v:shape id="_x0000_i1034" type="#_x0000_t75" style="width:18.75pt;height:16.5pt;visibility:visible;mso-wrap-style:square" o:bullet="t">
        <v:imagedata r:id="rId4" o:title=""/>
      </v:shape>
    </w:pict>
  </w:numPicBullet>
  <w:abstractNum w:abstractNumId="0" w15:restartNumberingAfterBreak="0">
    <w:nsid w:val="038A79BD"/>
    <w:multiLevelType w:val="hybridMultilevel"/>
    <w:tmpl w:val="D67860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97D13A2"/>
    <w:multiLevelType w:val="multilevel"/>
    <w:tmpl w:val="A190989A"/>
    <w:lvl w:ilvl="0">
      <w:start w:val="9"/>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lowerLetter"/>
      <w:lvlText w:val="%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1AE56827"/>
    <w:multiLevelType w:val="hybridMultilevel"/>
    <w:tmpl w:val="6FD6E3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1DA6E0D"/>
    <w:multiLevelType w:val="hybridMultilevel"/>
    <w:tmpl w:val="64F6B860"/>
    <w:lvl w:ilvl="0" w:tplc="F2CC3B24">
      <w:start w:val="1"/>
      <w:numFmt w:val="bullet"/>
      <w:lvlText w:val=""/>
      <w:lvlPicBulletId w:val="0"/>
      <w:lvlJc w:val="left"/>
      <w:pPr>
        <w:tabs>
          <w:tab w:val="num" w:pos="720"/>
        </w:tabs>
        <w:ind w:left="720" w:hanging="360"/>
      </w:pPr>
      <w:rPr>
        <w:rFonts w:ascii="Symbol" w:hAnsi="Symbol" w:hint="default"/>
      </w:rPr>
    </w:lvl>
    <w:lvl w:ilvl="1" w:tplc="470ACB76" w:tentative="1">
      <w:start w:val="1"/>
      <w:numFmt w:val="bullet"/>
      <w:lvlText w:val=""/>
      <w:lvlJc w:val="left"/>
      <w:pPr>
        <w:tabs>
          <w:tab w:val="num" w:pos="1440"/>
        </w:tabs>
        <w:ind w:left="1440" w:hanging="360"/>
      </w:pPr>
      <w:rPr>
        <w:rFonts w:ascii="Symbol" w:hAnsi="Symbol" w:hint="default"/>
      </w:rPr>
    </w:lvl>
    <w:lvl w:ilvl="2" w:tplc="FE5A839A" w:tentative="1">
      <w:start w:val="1"/>
      <w:numFmt w:val="bullet"/>
      <w:lvlText w:val=""/>
      <w:lvlJc w:val="left"/>
      <w:pPr>
        <w:tabs>
          <w:tab w:val="num" w:pos="2160"/>
        </w:tabs>
        <w:ind w:left="2160" w:hanging="360"/>
      </w:pPr>
      <w:rPr>
        <w:rFonts w:ascii="Symbol" w:hAnsi="Symbol" w:hint="default"/>
      </w:rPr>
    </w:lvl>
    <w:lvl w:ilvl="3" w:tplc="29F85F38" w:tentative="1">
      <w:start w:val="1"/>
      <w:numFmt w:val="bullet"/>
      <w:lvlText w:val=""/>
      <w:lvlJc w:val="left"/>
      <w:pPr>
        <w:tabs>
          <w:tab w:val="num" w:pos="2880"/>
        </w:tabs>
        <w:ind w:left="2880" w:hanging="360"/>
      </w:pPr>
      <w:rPr>
        <w:rFonts w:ascii="Symbol" w:hAnsi="Symbol" w:hint="default"/>
      </w:rPr>
    </w:lvl>
    <w:lvl w:ilvl="4" w:tplc="4A7CF4D0" w:tentative="1">
      <w:start w:val="1"/>
      <w:numFmt w:val="bullet"/>
      <w:lvlText w:val=""/>
      <w:lvlJc w:val="left"/>
      <w:pPr>
        <w:tabs>
          <w:tab w:val="num" w:pos="3600"/>
        </w:tabs>
        <w:ind w:left="3600" w:hanging="360"/>
      </w:pPr>
      <w:rPr>
        <w:rFonts w:ascii="Symbol" w:hAnsi="Symbol" w:hint="default"/>
      </w:rPr>
    </w:lvl>
    <w:lvl w:ilvl="5" w:tplc="701EB4A2" w:tentative="1">
      <w:start w:val="1"/>
      <w:numFmt w:val="bullet"/>
      <w:lvlText w:val=""/>
      <w:lvlJc w:val="left"/>
      <w:pPr>
        <w:tabs>
          <w:tab w:val="num" w:pos="4320"/>
        </w:tabs>
        <w:ind w:left="4320" w:hanging="360"/>
      </w:pPr>
      <w:rPr>
        <w:rFonts w:ascii="Symbol" w:hAnsi="Symbol" w:hint="default"/>
      </w:rPr>
    </w:lvl>
    <w:lvl w:ilvl="6" w:tplc="26BA2E50" w:tentative="1">
      <w:start w:val="1"/>
      <w:numFmt w:val="bullet"/>
      <w:lvlText w:val=""/>
      <w:lvlJc w:val="left"/>
      <w:pPr>
        <w:tabs>
          <w:tab w:val="num" w:pos="5040"/>
        </w:tabs>
        <w:ind w:left="5040" w:hanging="360"/>
      </w:pPr>
      <w:rPr>
        <w:rFonts w:ascii="Symbol" w:hAnsi="Symbol" w:hint="default"/>
      </w:rPr>
    </w:lvl>
    <w:lvl w:ilvl="7" w:tplc="1E727E9C" w:tentative="1">
      <w:start w:val="1"/>
      <w:numFmt w:val="bullet"/>
      <w:lvlText w:val=""/>
      <w:lvlJc w:val="left"/>
      <w:pPr>
        <w:tabs>
          <w:tab w:val="num" w:pos="5760"/>
        </w:tabs>
        <w:ind w:left="5760" w:hanging="360"/>
      </w:pPr>
      <w:rPr>
        <w:rFonts w:ascii="Symbol" w:hAnsi="Symbol" w:hint="default"/>
      </w:rPr>
    </w:lvl>
    <w:lvl w:ilvl="8" w:tplc="A6D6FB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93E5D37"/>
    <w:multiLevelType w:val="hybridMultilevel"/>
    <w:tmpl w:val="7DB88792"/>
    <w:lvl w:ilvl="0" w:tplc="5916FB00">
      <w:start w:val="1"/>
      <w:numFmt w:val="bullet"/>
      <w:lvlText w:val=""/>
      <w:lvlPicBulletId w:val="1"/>
      <w:lvlJc w:val="left"/>
      <w:pPr>
        <w:tabs>
          <w:tab w:val="num" w:pos="720"/>
        </w:tabs>
        <w:ind w:left="720" w:hanging="360"/>
      </w:pPr>
      <w:rPr>
        <w:rFonts w:ascii="Symbol" w:hAnsi="Symbol" w:hint="default"/>
      </w:rPr>
    </w:lvl>
    <w:lvl w:ilvl="1" w:tplc="D88E4966" w:tentative="1">
      <w:start w:val="1"/>
      <w:numFmt w:val="bullet"/>
      <w:lvlText w:val=""/>
      <w:lvlJc w:val="left"/>
      <w:pPr>
        <w:tabs>
          <w:tab w:val="num" w:pos="1440"/>
        </w:tabs>
        <w:ind w:left="1440" w:hanging="360"/>
      </w:pPr>
      <w:rPr>
        <w:rFonts w:ascii="Symbol" w:hAnsi="Symbol" w:hint="default"/>
      </w:rPr>
    </w:lvl>
    <w:lvl w:ilvl="2" w:tplc="1EB2ED4C" w:tentative="1">
      <w:start w:val="1"/>
      <w:numFmt w:val="bullet"/>
      <w:lvlText w:val=""/>
      <w:lvlJc w:val="left"/>
      <w:pPr>
        <w:tabs>
          <w:tab w:val="num" w:pos="2160"/>
        </w:tabs>
        <w:ind w:left="2160" w:hanging="360"/>
      </w:pPr>
      <w:rPr>
        <w:rFonts w:ascii="Symbol" w:hAnsi="Symbol" w:hint="default"/>
      </w:rPr>
    </w:lvl>
    <w:lvl w:ilvl="3" w:tplc="2C4CCF22" w:tentative="1">
      <w:start w:val="1"/>
      <w:numFmt w:val="bullet"/>
      <w:lvlText w:val=""/>
      <w:lvlJc w:val="left"/>
      <w:pPr>
        <w:tabs>
          <w:tab w:val="num" w:pos="2880"/>
        </w:tabs>
        <w:ind w:left="2880" w:hanging="360"/>
      </w:pPr>
      <w:rPr>
        <w:rFonts w:ascii="Symbol" w:hAnsi="Symbol" w:hint="default"/>
      </w:rPr>
    </w:lvl>
    <w:lvl w:ilvl="4" w:tplc="ED544EC2" w:tentative="1">
      <w:start w:val="1"/>
      <w:numFmt w:val="bullet"/>
      <w:lvlText w:val=""/>
      <w:lvlJc w:val="left"/>
      <w:pPr>
        <w:tabs>
          <w:tab w:val="num" w:pos="3600"/>
        </w:tabs>
        <w:ind w:left="3600" w:hanging="360"/>
      </w:pPr>
      <w:rPr>
        <w:rFonts w:ascii="Symbol" w:hAnsi="Symbol" w:hint="default"/>
      </w:rPr>
    </w:lvl>
    <w:lvl w:ilvl="5" w:tplc="CB04E830" w:tentative="1">
      <w:start w:val="1"/>
      <w:numFmt w:val="bullet"/>
      <w:lvlText w:val=""/>
      <w:lvlJc w:val="left"/>
      <w:pPr>
        <w:tabs>
          <w:tab w:val="num" w:pos="4320"/>
        </w:tabs>
        <w:ind w:left="4320" w:hanging="360"/>
      </w:pPr>
      <w:rPr>
        <w:rFonts w:ascii="Symbol" w:hAnsi="Symbol" w:hint="default"/>
      </w:rPr>
    </w:lvl>
    <w:lvl w:ilvl="6" w:tplc="2CFAD4C8" w:tentative="1">
      <w:start w:val="1"/>
      <w:numFmt w:val="bullet"/>
      <w:lvlText w:val=""/>
      <w:lvlJc w:val="left"/>
      <w:pPr>
        <w:tabs>
          <w:tab w:val="num" w:pos="5040"/>
        </w:tabs>
        <w:ind w:left="5040" w:hanging="360"/>
      </w:pPr>
      <w:rPr>
        <w:rFonts w:ascii="Symbol" w:hAnsi="Symbol" w:hint="default"/>
      </w:rPr>
    </w:lvl>
    <w:lvl w:ilvl="7" w:tplc="9626D07A" w:tentative="1">
      <w:start w:val="1"/>
      <w:numFmt w:val="bullet"/>
      <w:lvlText w:val=""/>
      <w:lvlJc w:val="left"/>
      <w:pPr>
        <w:tabs>
          <w:tab w:val="num" w:pos="5760"/>
        </w:tabs>
        <w:ind w:left="5760" w:hanging="360"/>
      </w:pPr>
      <w:rPr>
        <w:rFonts w:ascii="Symbol" w:hAnsi="Symbol" w:hint="default"/>
      </w:rPr>
    </w:lvl>
    <w:lvl w:ilvl="8" w:tplc="7FCE98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49E3568"/>
    <w:multiLevelType w:val="hybridMultilevel"/>
    <w:tmpl w:val="0A04A272"/>
    <w:lvl w:ilvl="0" w:tplc="8D3A89BC">
      <w:start w:val="7"/>
      <w:numFmt w:val="decimal"/>
      <w:lvlText w:val="%1."/>
      <w:lvlJc w:val="left"/>
      <w:pPr>
        <w:ind w:left="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A44160">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49E4C">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FA76B0">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EFCD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021776">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7A3612">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C48AE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EABEF0">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1D1581"/>
    <w:multiLevelType w:val="hybridMultilevel"/>
    <w:tmpl w:val="1DC6827C"/>
    <w:lvl w:ilvl="0" w:tplc="6DDE5C2E">
      <w:start w:val="1"/>
      <w:numFmt w:val="decimal"/>
      <w:lvlText w:val="%1."/>
      <w:lvlJc w:val="left"/>
      <w:pPr>
        <w:ind w:left="38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50E1326">
      <w:start w:val="1"/>
      <w:numFmt w:val="lowerLetter"/>
      <w:lvlText w:val="%2"/>
      <w:lvlJc w:val="left"/>
      <w:pPr>
        <w:ind w:left="1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C4E34E">
      <w:start w:val="1"/>
      <w:numFmt w:val="lowerRoman"/>
      <w:lvlText w:val="%3"/>
      <w:lvlJc w:val="left"/>
      <w:pPr>
        <w:ind w:left="1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086B9E">
      <w:start w:val="1"/>
      <w:numFmt w:val="decimal"/>
      <w:lvlText w:val="%4"/>
      <w:lvlJc w:val="left"/>
      <w:pPr>
        <w:ind w:left="2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A3486">
      <w:start w:val="1"/>
      <w:numFmt w:val="lowerLetter"/>
      <w:lvlText w:val="%5"/>
      <w:lvlJc w:val="left"/>
      <w:pPr>
        <w:ind w:left="3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8EF4E0">
      <w:start w:val="1"/>
      <w:numFmt w:val="lowerRoman"/>
      <w:lvlText w:val="%6"/>
      <w:lvlJc w:val="left"/>
      <w:pPr>
        <w:ind w:left="4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667A58">
      <w:start w:val="1"/>
      <w:numFmt w:val="decimal"/>
      <w:lvlText w:val="%7"/>
      <w:lvlJc w:val="left"/>
      <w:pPr>
        <w:ind w:left="4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8CCCE">
      <w:start w:val="1"/>
      <w:numFmt w:val="lowerLetter"/>
      <w:lvlText w:val="%8"/>
      <w:lvlJc w:val="left"/>
      <w:pPr>
        <w:ind w:left="5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84500">
      <w:start w:val="1"/>
      <w:numFmt w:val="lowerRoman"/>
      <w:lvlText w:val="%9"/>
      <w:lvlJc w:val="left"/>
      <w:pPr>
        <w:ind w:left="6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4E7991"/>
    <w:multiLevelType w:val="hybridMultilevel"/>
    <w:tmpl w:val="1A602D84"/>
    <w:lvl w:ilvl="0" w:tplc="A3E87EC4">
      <w:start w:val="1"/>
      <w:numFmt w:val="bullet"/>
      <w:lvlText w:val=""/>
      <w:lvlPicBulletId w:val="2"/>
      <w:lvlJc w:val="left"/>
      <w:pPr>
        <w:tabs>
          <w:tab w:val="num" w:pos="720"/>
        </w:tabs>
        <w:ind w:left="720" w:hanging="360"/>
      </w:pPr>
      <w:rPr>
        <w:rFonts w:ascii="Symbol" w:hAnsi="Symbol" w:hint="default"/>
      </w:rPr>
    </w:lvl>
    <w:lvl w:ilvl="1" w:tplc="8BB897BC" w:tentative="1">
      <w:start w:val="1"/>
      <w:numFmt w:val="bullet"/>
      <w:lvlText w:val=""/>
      <w:lvlJc w:val="left"/>
      <w:pPr>
        <w:tabs>
          <w:tab w:val="num" w:pos="1440"/>
        </w:tabs>
        <w:ind w:left="1440" w:hanging="360"/>
      </w:pPr>
      <w:rPr>
        <w:rFonts w:ascii="Symbol" w:hAnsi="Symbol" w:hint="default"/>
      </w:rPr>
    </w:lvl>
    <w:lvl w:ilvl="2" w:tplc="8646921C" w:tentative="1">
      <w:start w:val="1"/>
      <w:numFmt w:val="bullet"/>
      <w:lvlText w:val=""/>
      <w:lvlJc w:val="left"/>
      <w:pPr>
        <w:tabs>
          <w:tab w:val="num" w:pos="2160"/>
        </w:tabs>
        <w:ind w:left="2160" w:hanging="360"/>
      </w:pPr>
      <w:rPr>
        <w:rFonts w:ascii="Symbol" w:hAnsi="Symbol" w:hint="default"/>
      </w:rPr>
    </w:lvl>
    <w:lvl w:ilvl="3" w:tplc="D6D2C1B4" w:tentative="1">
      <w:start w:val="1"/>
      <w:numFmt w:val="bullet"/>
      <w:lvlText w:val=""/>
      <w:lvlJc w:val="left"/>
      <w:pPr>
        <w:tabs>
          <w:tab w:val="num" w:pos="2880"/>
        </w:tabs>
        <w:ind w:left="2880" w:hanging="360"/>
      </w:pPr>
      <w:rPr>
        <w:rFonts w:ascii="Symbol" w:hAnsi="Symbol" w:hint="default"/>
      </w:rPr>
    </w:lvl>
    <w:lvl w:ilvl="4" w:tplc="86B68518" w:tentative="1">
      <w:start w:val="1"/>
      <w:numFmt w:val="bullet"/>
      <w:lvlText w:val=""/>
      <w:lvlJc w:val="left"/>
      <w:pPr>
        <w:tabs>
          <w:tab w:val="num" w:pos="3600"/>
        </w:tabs>
        <w:ind w:left="3600" w:hanging="360"/>
      </w:pPr>
      <w:rPr>
        <w:rFonts w:ascii="Symbol" w:hAnsi="Symbol" w:hint="default"/>
      </w:rPr>
    </w:lvl>
    <w:lvl w:ilvl="5" w:tplc="55A2844A" w:tentative="1">
      <w:start w:val="1"/>
      <w:numFmt w:val="bullet"/>
      <w:lvlText w:val=""/>
      <w:lvlJc w:val="left"/>
      <w:pPr>
        <w:tabs>
          <w:tab w:val="num" w:pos="4320"/>
        </w:tabs>
        <w:ind w:left="4320" w:hanging="360"/>
      </w:pPr>
      <w:rPr>
        <w:rFonts w:ascii="Symbol" w:hAnsi="Symbol" w:hint="default"/>
      </w:rPr>
    </w:lvl>
    <w:lvl w:ilvl="6" w:tplc="94F61BB8" w:tentative="1">
      <w:start w:val="1"/>
      <w:numFmt w:val="bullet"/>
      <w:lvlText w:val=""/>
      <w:lvlJc w:val="left"/>
      <w:pPr>
        <w:tabs>
          <w:tab w:val="num" w:pos="5040"/>
        </w:tabs>
        <w:ind w:left="5040" w:hanging="360"/>
      </w:pPr>
      <w:rPr>
        <w:rFonts w:ascii="Symbol" w:hAnsi="Symbol" w:hint="default"/>
      </w:rPr>
    </w:lvl>
    <w:lvl w:ilvl="7" w:tplc="EC9E28AA" w:tentative="1">
      <w:start w:val="1"/>
      <w:numFmt w:val="bullet"/>
      <w:lvlText w:val=""/>
      <w:lvlJc w:val="left"/>
      <w:pPr>
        <w:tabs>
          <w:tab w:val="num" w:pos="5760"/>
        </w:tabs>
        <w:ind w:left="5760" w:hanging="360"/>
      </w:pPr>
      <w:rPr>
        <w:rFonts w:ascii="Symbol" w:hAnsi="Symbol" w:hint="default"/>
      </w:rPr>
    </w:lvl>
    <w:lvl w:ilvl="8" w:tplc="6CCA173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9AB4D85"/>
    <w:multiLevelType w:val="hybridMultilevel"/>
    <w:tmpl w:val="6D1C61D0"/>
    <w:lvl w:ilvl="0" w:tplc="C674DA22">
      <w:start w:val="1"/>
      <w:numFmt w:val="bullet"/>
      <w:lvlText w:val=""/>
      <w:lvlPicBulletId w:val="3"/>
      <w:lvlJc w:val="left"/>
      <w:pPr>
        <w:tabs>
          <w:tab w:val="num" w:pos="720"/>
        </w:tabs>
        <w:ind w:left="720" w:hanging="360"/>
      </w:pPr>
      <w:rPr>
        <w:rFonts w:ascii="Symbol" w:hAnsi="Symbol" w:hint="default"/>
      </w:rPr>
    </w:lvl>
    <w:lvl w:ilvl="1" w:tplc="E8828236" w:tentative="1">
      <w:start w:val="1"/>
      <w:numFmt w:val="bullet"/>
      <w:lvlText w:val=""/>
      <w:lvlJc w:val="left"/>
      <w:pPr>
        <w:tabs>
          <w:tab w:val="num" w:pos="1440"/>
        </w:tabs>
        <w:ind w:left="1440" w:hanging="360"/>
      </w:pPr>
      <w:rPr>
        <w:rFonts w:ascii="Symbol" w:hAnsi="Symbol" w:hint="default"/>
      </w:rPr>
    </w:lvl>
    <w:lvl w:ilvl="2" w:tplc="CAFEF02A" w:tentative="1">
      <w:start w:val="1"/>
      <w:numFmt w:val="bullet"/>
      <w:lvlText w:val=""/>
      <w:lvlJc w:val="left"/>
      <w:pPr>
        <w:tabs>
          <w:tab w:val="num" w:pos="2160"/>
        </w:tabs>
        <w:ind w:left="2160" w:hanging="360"/>
      </w:pPr>
      <w:rPr>
        <w:rFonts w:ascii="Symbol" w:hAnsi="Symbol" w:hint="default"/>
      </w:rPr>
    </w:lvl>
    <w:lvl w:ilvl="3" w:tplc="FA66E4BC" w:tentative="1">
      <w:start w:val="1"/>
      <w:numFmt w:val="bullet"/>
      <w:lvlText w:val=""/>
      <w:lvlJc w:val="left"/>
      <w:pPr>
        <w:tabs>
          <w:tab w:val="num" w:pos="2880"/>
        </w:tabs>
        <w:ind w:left="2880" w:hanging="360"/>
      </w:pPr>
      <w:rPr>
        <w:rFonts w:ascii="Symbol" w:hAnsi="Symbol" w:hint="default"/>
      </w:rPr>
    </w:lvl>
    <w:lvl w:ilvl="4" w:tplc="93745CB4" w:tentative="1">
      <w:start w:val="1"/>
      <w:numFmt w:val="bullet"/>
      <w:lvlText w:val=""/>
      <w:lvlJc w:val="left"/>
      <w:pPr>
        <w:tabs>
          <w:tab w:val="num" w:pos="3600"/>
        </w:tabs>
        <w:ind w:left="3600" w:hanging="360"/>
      </w:pPr>
      <w:rPr>
        <w:rFonts w:ascii="Symbol" w:hAnsi="Symbol" w:hint="default"/>
      </w:rPr>
    </w:lvl>
    <w:lvl w:ilvl="5" w:tplc="BC827352" w:tentative="1">
      <w:start w:val="1"/>
      <w:numFmt w:val="bullet"/>
      <w:lvlText w:val=""/>
      <w:lvlJc w:val="left"/>
      <w:pPr>
        <w:tabs>
          <w:tab w:val="num" w:pos="4320"/>
        </w:tabs>
        <w:ind w:left="4320" w:hanging="360"/>
      </w:pPr>
      <w:rPr>
        <w:rFonts w:ascii="Symbol" w:hAnsi="Symbol" w:hint="default"/>
      </w:rPr>
    </w:lvl>
    <w:lvl w:ilvl="6" w:tplc="A8E02BA4" w:tentative="1">
      <w:start w:val="1"/>
      <w:numFmt w:val="bullet"/>
      <w:lvlText w:val=""/>
      <w:lvlJc w:val="left"/>
      <w:pPr>
        <w:tabs>
          <w:tab w:val="num" w:pos="5040"/>
        </w:tabs>
        <w:ind w:left="5040" w:hanging="360"/>
      </w:pPr>
      <w:rPr>
        <w:rFonts w:ascii="Symbol" w:hAnsi="Symbol" w:hint="default"/>
      </w:rPr>
    </w:lvl>
    <w:lvl w:ilvl="7" w:tplc="7A6CFC24" w:tentative="1">
      <w:start w:val="1"/>
      <w:numFmt w:val="bullet"/>
      <w:lvlText w:val=""/>
      <w:lvlJc w:val="left"/>
      <w:pPr>
        <w:tabs>
          <w:tab w:val="num" w:pos="5760"/>
        </w:tabs>
        <w:ind w:left="5760" w:hanging="360"/>
      </w:pPr>
      <w:rPr>
        <w:rFonts w:ascii="Symbol" w:hAnsi="Symbol" w:hint="default"/>
      </w:rPr>
    </w:lvl>
    <w:lvl w:ilvl="8" w:tplc="8398C97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F2F5AD7"/>
    <w:multiLevelType w:val="hybridMultilevel"/>
    <w:tmpl w:val="94A0327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7"/>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67"/>
    <w:rsid w:val="00091FE9"/>
    <w:rsid w:val="001839A4"/>
    <w:rsid w:val="001C23A1"/>
    <w:rsid w:val="001C4DF8"/>
    <w:rsid w:val="001D5EFF"/>
    <w:rsid w:val="00297DB1"/>
    <w:rsid w:val="002A2C2D"/>
    <w:rsid w:val="002B2A53"/>
    <w:rsid w:val="00337869"/>
    <w:rsid w:val="003F0512"/>
    <w:rsid w:val="005429D8"/>
    <w:rsid w:val="00570D41"/>
    <w:rsid w:val="006250C5"/>
    <w:rsid w:val="00713E64"/>
    <w:rsid w:val="00721E49"/>
    <w:rsid w:val="007D3015"/>
    <w:rsid w:val="007E49AF"/>
    <w:rsid w:val="007F41D8"/>
    <w:rsid w:val="009A0467"/>
    <w:rsid w:val="00A0457E"/>
    <w:rsid w:val="00A30F9E"/>
    <w:rsid w:val="00AA3D91"/>
    <w:rsid w:val="00AC5793"/>
    <w:rsid w:val="00AD2C2E"/>
    <w:rsid w:val="00C15EA8"/>
    <w:rsid w:val="00C16567"/>
    <w:rsid w:val="00C3427A"/>
    <w:rsid w:val="00C81EE9"/>
    <w:rsid w:val="00C85C6A"/>
    <w:rsid w:val="00CA1E8D"/>
    <w:rsid w:val="00D07AF7"/>
    <w:rsid w:val="00E2388D"/>
    <w:rsid w:val="00E47E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68E4"/>
  <w15:chartTrackingRefBased/>
  <w15:docId w15:val="{257615B7-88AE-4C47-989C-A7E41D3E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E86"/>
    <w:pPr>
      <w:spacing w:after="0" w:line="240" w:lineRule="auto"/>
    </w:pPr>
  </w:style>
  <w:style w:type="paragraph" w:styleId="ListParagraph">
    <w:name w:val="List Paragraph"/>
    <w:basedOn w:val="Normal"/>
    <w:uiPriority w:val="34"/>
    <w:qFormat/>
    <w:rsid w:val="002A2C2D"/>
    <w:pPr>
      <w:ind w:left="720"/>
      <w:contextualSpacing/>
    </w:pPr>
  </w:style>
  <w:style w:type="paragraph" w:styleId="Header">
    <w:name w:val="header"/>
    <w:basedOn w:val="Normal"/>
    <w:link w:val="HeaderChar"/>
    <w:uiPriority w:val="99"/>
    <w:unhideWhenUsed/>
    <w:rsid w:val="003F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12"/>
  </w:style>
  <w:style w:type="paragraph" w:styleId="Footer">
    <w:name w:val="footer"/>
    <w:basedOn w:val="Normal"/>
    <w:link w:val="FooterChar"/>
    <w:uiPriority w:val="99"/>
    <w:unhideWhenUsed/>
    <w:rsid w:val="003F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12"/>
  </w:style>
  <w:style w:type="paragraph" w:customStyle="1" w:styleId="Memobody">
    <w:name w:val="Memo body"/>
    <w:basedOn w:val="Normal"/>
    <w:rsid w:val="00C81EE9"/>
    <w:pPr>
      <w:suppressAutoHyphens/>
      <w:spacing w:before="240" w:after="0" w:line="240" w:lineRule="auto"/>
      <w:ind w:leftChars="-1" w:left="-1" w:hangingChars="1" w:hanging="1"/>
      <w:jc w:val="both"/>
      <w:textDirection w:val="btLr"/>
      <w:textAlignment w:val="top"/>
      <w:outlineLvl w:val="0"/>
    </w:pPr>
    <w:rPr>
      <w:rFonts w:ascii="Arial" w:eastAsia="Times New Roman" w:hAnsi="Arial" w:cs="Calibri"/>
      <w:position w:val="-1"/>
      <w:sz w:val="24"/>
      <w:szCs w:val="24"/>
      <w:lang w:val="en-US"/>
    </w:rPr>
  </w:style>
  <w:style w:type="character" w:styleId="Hyperlink">
    <w:name w:val="Hyperlink"/>
    <w:qFormat/>
    <w:rsid w:val="00C81EE9"/>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Tolentino</dc:creator>
  <cp:keywords/>
  <dc:description/>
  <cp:lastModifiedBy>Janeth A. Rivas</cp:lastModifiedBy>
  <cp:revision>4</cp:revision>
  <dcterms:created xsi:type="dcterms:W3CDTF">2022-03-05T08:28:00Z</dcterms:created>
  <dcterms:modified xsi:type="dcterms:W3CDTF">2022-03-22T05:27:00Z</dcterms:modified>
</cp:coreProperties>
</file>